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AA35E3">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AA35E3" w:rsidRPr="00AA35E3" w:rsidRDefault="00AA35E3" w:rsidP="00AA35E3">
      <w:pPr>
        <w:spacing w:after="0"/>
        <w:rPr>
          <w:b/>
        </w:rPr>
      </w:pPr>
      <w:r w:rsidRPr="00AA35E3">
        <w:rPr>
          <w:b/>
        </w:rPr>
        <w:t>1.1. Maddenin/Karışımın Tanımı:</w:t>
      </w:r>
    </w:p>
    <w:p w:rsidR="00DE7CF1" w:rsidRPr="00DE7CF1" w:rsidRDefault="00737D0C" w:rsidP="00DE7CF1">
      <w:pPr>
        <w:spacing w:after="0"/>
        <w:rPr>
          <w:rFonts w:ascii="Calibri" w:eastAsia="Times New Roman" w:hAnsi="Calibri" w:cs="Times New Roman"/>
        </w:rPr>
      </w:pPr>
      <w:r w:rsidRPr="00737D0C">
        <w:t>ÜRÜN İSMİ</w:t>
      </w:r>
      <w:r w:rsidRPr="00737D0C">
        <w:tab/>
      </w:r>
      <w:r w:rsidRPr="00737D0C">
        <w:tab/>
        <w:t xml:space="preserve">: </w:t>
      </w:r>
      <w:r w:rsidR="00427557">
        <w:rPr>
          <w:rFonts w:ascii="Calibri" w:eastAsia="Times New Roman" w:hAnsi="Calibri" w:cs="Times New Roman"/>
        </w:rPr>
        <w:t>SELODİM</w:t>
      </w:r>
      <w:r w:rsidR="00DE7CF1" w:rsidRPr="00DE7CF1">
        <w:rPr>
          <w:rFonts w:ascii="Calibri" w:eastAsia="Times New Roman" w:hAnsi="Calibri" w:cs="Times New Roman"/>
        </w:rPr>
        <w:t xml:space="preserve"> 240 EC</w:t>
      </w:r>
    </w:p>
    <w:p w:rsidR="00DE7CF1" w:rsidRDefault="00737D0C" w:rsidP="00737D0C">
      <w:pPr>
        <w:spacing w:after="0"/>
      </w:pPr>
      <w:r w:rsidRPr="00737D0C">
        <w:t>AKTİF MADDE</w:t>
      </w:r>
      <w:r w:rsidRPr="00737D0C">
        <w:tab/>
      </w:r>
      <w:r w:rsidRPr="00737D0C">
        <w:tab/>
        <w:t xml:space="preserve">: </w:t>
      </w:r>
      <w:r w:rsidR="00427557" w:rsidRPr="00427557">
        <w:t>CLETHODİM</w:t>
      </w:r>
    </w:p>
    <w:p w:rsidR="00737D0C" w:rsidRPr="00737D0C" w:rsidRDefault="00737D0C" w:rsidP="00737D0C">
      <w:pPr>
        <w:spacing w:after="0"/>
      </w:pPr>
      <w:r w:rsidRPr="00737D0C">
        <w:t>ÜRÜN KODU</w:t>
      </w:r>
      <w:r w:rsidRPr="00737D0C">
        <w:tab/>
      </w:r>
      <w:r w:rsidRPr="00737D0C">
        <w:tab/>
        <w:t>: ONC 0</w:t>
      </w:r>
      <w:r w:rsidR="00DE7CF1">
        <w:t>0</w:t>
      </w:r>
      <w:r w:rsidR="00427557">
        <w:t>45</w:t>
      </w:r>
    </w:p>
    <w:p w:rsidR="00737D0C" w:rsidRDefault="00737D0C" w:rsidP="00737D0C">
      <w:pPr>
        <w:spacing w:after="0"/>
      </w:pPr>
      <w:r w:rsidRPr="00737D0C">
        <w:t>ÜRÜN TİPİ</w:t>
      </w:r>
      <w:r w:rsidRPr="00737D0C">
        <w:tab/>
      </w:r>
      <w:r w:rsidRPr="00737D0C">
        <w:tab/>
        <w:t xml:space="preserve">: </w:t>
      </w:r>
      <w:r w:rsidR="00DE7CF1">
        <w:t>HERBİSİT</w:t>
      </w:r>
      <w:r w:rsidR="008F254E">
        <w:t xml:space="preserve"> (OT İLACI)</w:t>
      </w:r>
    </w:p>
    <w:p w:rsidR="00AA35E3" w:rsidRPr="00AA35E3" w:rsidRDefault="00AA35E3" w:rsidP="00AA35E3">
      <w:pPr>
        <w:spacing w:after="0"/>
        <w:rPr>
          <w:b/>
        </w:rPr>
      </w:pPr>
      <w:r w:rsidRPr="00AA35E3">
        <w:rPr>
          <w:b/>
        </w:rPr>
        <w:t>1.2. Maddenin/Karışımın Kullanımı ve Tavsiye Edilmeyen Kullanımları:</w:t>
      </w:r>
    </w:p>
    <w:p w:rsidR="00A544D7" w:rsidRDefault="00A544D7" w:rsidP="00A544D7">
      <w:pPr>
        <w:spacing w:after="0"/>
      </w:pPr>
      <w:r>
        <w:t>Etiket üzerinde kullanım talimatı tablosunda belirtildiği gibi kullanılır.</w:t>
      </w:r>
    </w:p>
    <w:p w:rsidR="00000412" w:rsidRPr="003246AC" w:rsidRDefault="00000412" w:rsidP="00000412">
      <w:pPr>
        <w:spacing w:after="0"/>
      </w:pPr>
      <w:r>
        <w:t>TARIM DIŞINDA KESİNLİKLE KULLANIL</w:t>
      </w:r>
      <w:r w:rsidRPr="003246AC">
        <w:rPr>
          <w:sz w:val="24"/>
          <w:szCs w:val="24"/>
        </w:rPr>
        <w:t>MA</w:t>
      </w:r>
      <w:r>
        <w:t>MALIDIR.</w:t>
      </w:r>
    </w:p>
    <w:p w:rsidR="00A544D7" w:rsidRDefault="00A544D7" w:rsidP="00A544D7">
      <w:pPr>
        <w:spacing w:after="0"/>
      </w:pPr>
      <w:r>
        <w:t xml:space="preserve">Bu GBF </w:t>
      </w:r>
      <w:proofErr w:type="gramStart"/>
      <w:r>
        <w:t>konsantre</w:t>
      </w:r>
      <w:proofErr w:type="gramEnd"/>
      <w:r>
        <w:t xml:space="preserv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AA35E3" w:rsidRPr="00AA35E3" w:rsidRDefault="00AA35E3" w:rsidP="00AA35E3">
      <w:pPr>
        <w:spacing w:after="0"/>
        <w:rPr>
          <w:b/>
        </w:rPr>
      </w:pPr>
      <w:r w:rsidRPr="00AA35E3">
        <w:rPr>
          <w:b/>
        </w:rPr>
        <w:t>1.3. Şirket Tanımı:</w:t>
      </w:r>
    </w:p>
    <w:p w:rsidR="00427557" w:rsidRPr="00427557" w:rsidRDefault="000D3796" w:rsidP="00427557">
      <w:pPr>
        <w:pStyle w:val="GvdeMetni"/>
        <w:spacing w:after="0" w:line="120" w:lineRule="atLeast"/>
        <w:rPr>
          <w:rFonts w:eastAsia="Times New Roman" w:cstheme="minorHAnsi"/>
          <w:b/>
          <w:bCs/>
          <w:lang w:eastAsia="tr-TR"/>
        </w:rPr>
      </w:pPr>
      <w:r>
        <w:t>ÜRETİCİ</w:t>
      </w:r>
      <w:r w:rsidR="00DE7CF1">
        <w:t xml:space="preserve"> FİRMA</w:t>
      </w:r>
      <w:r w:rsidR="00DE7CF1">
        <w:tab/>
      </w:r>
      <w:r>
        <w:tab/>
      </w:r>
      <w:r w:rsidR="00DE7CF1">
        <w:t>:</w:t>
      </w:r>
      <w:r w:rsidR="00DE7CF1" w:rsidRPr="00DE7CF1">
        <w:rPr>
          <w:rFonts w:ascii="Times New Roman" w:eastAsia="Times New Roman" w:hAnsi="Times New Roman" w:cs="Times New Roman"/>
          <w:b/>
          <w:bCs/>
          <w:sz w:val="16"/>
          <w:szCs w:val="16"/>
          <w:lang w:eastAsia="tr-TR"/>
        </w:rPr>
        <w:t xml:space="preserve"> </w:t>
      </w:r>
      <w:proofErr w:type="spellStart"/>
      <w:r w:rsidR="00427557" w:rsidRPr="00427557">
        <w:rPr>
          <w:rFonts w:eastAsia="Times New Roman" w:cstheme="minorHAnsi"/>
          <w:b/>
          <w:bCs/>
          <w:lang w:eastAsia="tr-TR"/>
        </w:rPr>
        <w:t>Shandong</w:t>
      </w:r>
      <w:proofErr w:type="spellEnd"/>
      <w:r w:rsidR="00427557" w:rsidRPr="00427557">
        <w:rPr>
          <w:rFonts w:eastAsia="Times New Roman" w:cstheme="minorHAnsi"/>
          <w:b/>
          <w:bCs/>
          <w:lang w:eastAsia="tr-TR"/>
        </w:rPr>
        <w:t xml:space="preserve"> </w:t>
      </w:r>
      <w:proofErr w:type="spellStart"/>
      <w:r w:rsidR="00427557" w:rsidRPr="00427557">
        <w:rPr>
          <w:rFonts w:eastAsia="Times New Roman" w:cstheme="minorHAnsi"/>
          <w:b/>
          <w:bCs/>
          <w:lang w:eastAsia="tr-TR"/>
        </w:rPr>
        <w:t>Cynda</w:t>
      </w:r>
      <w:proofErr w:type="spellEnd"/>
      <w:r w:rsidR="00427557" w:rsidRPr="00427557">
        <w:rPr>
          <w:rFonts w:eastAsia="Times New Roman" w:cstheme="minorHAnsi"/>
          <w:b/>
          <w:bCs/>
          <w:lang w:eastAsia="tr-TR"/>
        </w:rPr>
        <w:t xml:space="preserve"> </w:t>
      </w:r>
      <w:proofErr w:type="spellStart"/>
      <w:r w:rsidR="00427557" w:rsidRPr="00427557">
        <w:rPr>
          <w:rFonts w:eastAsia="Times New Roman" w:cstheme="minorHAnsi"/>
          <w:b/>
          <w:bCs/>
          <w:lang w:eastAsia="tr-TR"/>
        </w:rPr>
        <w:t>Chemical</w:t>
      </w:r>
      <w:proofErr w:type="spellEnd"/>
      <w:r w:rsidR="00427557" w:rsidRPr="00427557">
        <w:rPr>
          <w:rFonts w:eastAsia="Times New Roman" w:cstheme="minorHAnsi"/>
          <w:b/>
          <w:bCs/>
          <w:lang w:eastAsia="tr-TR"/>
        </w:rPr>
        <w:t xml:space="preserve"> </w:t>
      </w:r>
      <w:proofErr w:type="spellStart"/>
      <w:r w:rsidR="00427557" w:rsidRPr="00427557">
        <w:rPr>
          <w:rFonts w:eastAsia="Times New Roman" w:cstheme="minorHAnsi"/>
          <w:b/>
          <w:bCs/>
          <w:lang w:eastAsia="tr-TR"/>
        </w:rPr>
        <w:t>Co</w:t>
      </w:r>
      <w:proofErr w:type="spellEnd"/>
      <w:proofErr w:type="gramStart"/>
      <w:r w:rsidR="00427557" w:rsidRPr="00427557">
        <w:rPr>
          <w:rFonts w:eastAsia="Times New Roman" w:cstheme="minorHAnsi"/>
          <w:b/>
          <w:bCs/>
          <w:lang w:eastAsia="tr-TR"/>
        </w:rPr>
        <w:t>.,</w:t>
      </w:r>
      <w:proofErr w:type="gramEnd"/>
      <w:r w:rsidR="00427557" w:rsidRPr="00427557">
        <w:rPr>
          <w:rFonts w:eastAsia="Times New Roman" w:cstheme="minorHAnsi"/>
          <w:b/>
          <w:bCs/>
          <w:lang w:eastAsia="tr-TR"/>
        </w:rPr>
        <w:t xml:space="preserve"> Ltd.</w:t>
      </w:r>
    </w:p>
    <w:p w:rsidR="00427557" w:rsidRDefault="00427557" w:rsidP="00427557">
      <w:pPr>
        <w:pStyle w:val="GvdeMetni"/>
        <w:spacing w:after="0" w:line="120" w:lineRule="atLeast"/>
        <w:ind w:left="1416" w:firstLine="708"/>
        <w:rPr>
          <w:rFonts w:eastAsia="Times New Roman" w:cstheme="minorHAnsi"/>
          <w:bCs/>
          <w:lang w:eastAsia="tr-TR"/>
        </w:rPr>
      </w:pPr>
      <w:r>
        <w:rPr>
          <w:rFonts w:eastAsia="Times New Roman" w:cstheme="minorHAnsi"/>
          <w:bCs/>
          <w:lang w:eastAsia="tr-TR"/>
        </w:rPr>
        <w:t xml:space="preserve">  </w:t>
      </w:r>
      <w:proofErr w:type="spellStart"/>
      <w:r w:rsidRPr="00427557">
        <w:rPr>
          <w:rFonts w:eastAsia="Times New Roman" w:cstheme="minorHAnsi"/>
          <w:bCs/>
          <w:lang w:eastAsia="tr-TR"/>
        </w:rPr>
        <w:t>Economic</w:t>
      </w:r>
      <w:proofErr w:type="spellEnd"/>
      <w:r w:rsidRPr="00427557">
        <w:rPr>
          <w:rFonts w:eastAsia="Times New Roman" w:cstheme="minorHAnsi"/>
          <w:bCs/>
          <w:lang w:eastAsia="tr-TR"/>
        </w:rPr>
        <w:t xml:space="preserve"> Development </w:t>
      </w:r>
      <w:proofErr w:type="spellStart"/>
      <w:r w:rsidRPr="00427557">
        <w:rPr>
          <w:rFonts w:eastAsia="Times New Roman" w:cstheme="minorHAnsi"/>
          <w:bCs/>
          <w:lang w:eastAsia="tr-TR"/>
        </w:rPr>
        <w:t>Area</w:t>
      </w:r>
      <w:proofErr w:type="spellEnd"/>
      <w:r w:rsidRPr="00427557">
        <w:rPr>
          <w:rFonts w:eastAsia="Times New Roman" w:cstheme="minorHAnsi"/>
          <w:bCs/>
          <w:lang w:eastAsia="tr-TR"/>
        </w:rPr>
        <w:t xml:space="preserve">, </w:t>
      </w:r>
      <w:proofErr w:type="spellStart"/>
      <w:r w:rsidRPr="00427557">
        <w:rPr>
          <w:rFonts w:eastAsia="Times New Roman" w:cstheme="minorHAnsi"/>
          <w:bCs/>
          <w:lang w:eastAsia="tr-TR"/>
        </w:rPr>
        <w:t>Boxing</w:t>
      </w:r>
      <w:proofErr w:type="spellEnd"/>
      <w:r w:rsidRPr="00427557">
        <w:rPr>
          <w:rFonts w:eastAsia="Times New Roman" w:cstheme="minorHAnsi"/>
          <w:bCs/>
          <w:lang w:eastAsia="tr-TR"/>
        </w:rPr>
        <w:t xml:space="preserve"> </w:t>
      </w:r>
      <w:proofErr w:type="spellStart"/>
      <w:r w:rsidRPr="00427557">
        <w:rPr>
          <w:rFonts w:eastAsia="Times New Roman" w:cstheme="minorHAnsi"/>
          <w:bCs/>
          <w:lang w:eastAsia="tr-TR"/>
        </w:rPr>
        <w:t>County</w:t>
      </w:r>
      <w:proofErr w:type="spellEnd"/>
      <w:r w:rsidRPr="00427557">
        <w:rPr>
          <w:rFonts w:eastAsia="Times New Roman" w:cstheme="minorHAnsi"/>
          <w:bCs/>
          <w:lang w:eastAsia="tr-TR"/>
        </w:rPr>
        <w:t xml:space="preserve">, </w:t>
      </w:r>
      <w:proofErr w:type="spellStart"/>
      <w:r w:rsidRPr="00427557">
        <w:rPr>
          <w:rFonts w:eastAsia="Times New Roman" w:cstheme="minorHAnsi"/>
          <w:bCs/>
          <w:lang w:eastAsia="tr-TR"/>
        </w:rPr>
        <w:t>Shandong</w:t>
      </w:r>
      <w:proofErr w:type="spellEnd"/>
      <w:r w:rsidRPr="00427557">
        <w:rPr>
          <w:rFonts w:eastAsia="Times New Roman" w:cstheme="minorHAnsi"/>
          <w:bCs/>
          <w:lang w:eastAsia="tr-TR"/>
        </w:rPr>
        <w:t>, Çin</w:t>
      </w:r>
    </w:p>
    <w:p w:rsidR="00737D0C" w:rsidRPr="000D3796" w:rsidRDefault="00427557" w:rsidP="00427557">
      <w:pPr>
        <w:pStyle w:val="GvdeMetni"/>
        <w:spacing w:after="0" w:line="120" w:lineRule="atLeast"/>
        <w:rPr>
          <w:b/>
        </w:rPr>
      </w:pPr>
      <w:r>
        <w:t>İTHALATÇI ŞİRKET ADI</w:t>
      </w:r>
      <w:r>
        <w:tab/>
      </w:r>
      <w:r w:rsidR="00737D0C" w:rsidRPr="00737D0C">
        <w:t xml:space="preserve">: </w:t>
      </w:r>
      <w:r w:rsidR="00737D0C" w:rsidRPr="000D3796">
        <w:rPr>
          <w:b/>
        </w:rPr>
        <w:t xml:space="preserve">ONCROPSCİENCE </w:t>
      </w:r>
      <w:proofErr w:type="gramStart"/>
      <w:r w:rsidR="00737D0C" w:rsidRPr="000D3796">
        <w:rPr>
          <w:b/>
        </w:rPr>
        <w:t>KİM.SAN.TİC.</w:t>
      </w:r>
      <w:proofErr w:type="gramEnd"/>
      <w:r w:rsidR="00737D0C" w:rsidRPr="000D3796">
        <w:rPr>
          <w:b/>
        </w:rPr>
        <w:t xml:space="preserve"> LTD. ŞTİ.</w:t>
      </w:r>
    </w:p>
    <w:p w:rsidR="00A27311" w:rsidRDefault="00737D0C" w:rsidP="00A27311">
      <w:pPr>
        <w:spacing w:after="0"/>
        <w:ind w:left="2124" w:hanging="2124"/>
      </w:pPr>
      <w:r w:rsidRPr="00737D0C">
        <w:t>ADRES</w:t>
      </w:r>
      <w:r w:rsidR="0036556A">
        <w:t xml:space="preserve"> İTHALATÇI</w:t>
      </w:r>
      <w:r w:rsidRPr="00737D0C">
        <w:tab/>
        <w:t xml:space="preserve">: </w:t>
      </w:r>
      <w:proofErr w:type="spellStart"/>
      <w:r w:rsidR="00A27311" w:rsidRPr="00A27311">
        <w:rPr>
          <w:lang w:val="x-none"/>
        </w:rPr>
        <w:t>Havutlu</w:t>
      </w:r>
      <w:proofErr w:type="spellEnd"/>
      <w:r w:rsidR="00A27311" w:rsidRPr="00A27311">
        <w:rPr>
          <w:lang w:val="x-none"/>
        </w:rPr>
        <w:t xml:space="preserve"> Mahallesi Karataş </w:t>
      </w:r>
      <w:proofErr w:type="spellStart"/>
      <w:r w:rsidR="00A27311" w:rsidRPr="00A27311">
        <w:rPr>
          <w:lang w:val="x-none"/>
        </w:rPr>
        <w:t>Bulv</w:t>
      </w:r>
      <w:proofErr w:type="spellEnd"/>
      <w:r w:rsidR="00A27311" w:rsidRPr="00A27311">
        <w:t xml:space="preserve">. </w:t>
      </w:r>
      <w:proofErr w:type="spellStart"/>
      <w:r w:rsidR="00A27311" w:rsidRPr="00A27311">
        <w:t>Gürpa</w:t>
      </w:r>
      <w:proofErr w:type="spellEnd"/>
      <w:r w:rsidR="00A27311" w:rsidRPr="00A27311">
        <w:t xml:space="preserve"> Tohum Apt.</w:t>
      </w:r>
      <w:r w:rsidR="00A27311" w:rsidRPr="00A27311">
        <w:rPr>
          <w:lang w:val="x-none"/>
        </w:rPr>
        <w:t xml:space="preserve"> No:846 / Z01 </w:t>
      </w:r>
    </w:p>
    <w:p w:rsidR="00A27311" w:rsidRPr="00A27311" w:rsidRDefault="00A27311" w:rsidP="00A27311">
      <w:pPr>
        <w:spacing w:after="0"/>
        <w:ind w:left="2124" w:hanging="2124"/>
        <w:rPr>
          <w:lang w:val="x-none"/>
        </w:rPr>
      </w:pPr>
      <w:r>
        <w:tab/>
      </w:r>
      <w:r w:rsidRPr="00A27311">
        <w:rPr>
          <w:lang w:val="x-none"/>
        </w:rPr>
        <w:t>Yüreğir /Adana</w:t>
      </w:r>
      <w:r w:rsidRPr="00A27311">
        <w:t>/</w:t>
      </w:r>
      <w:r w:rsidRPr="00A27311">
        <w:rPr>
          <w:lang w:val="x-none"/>
        </w:rPr>
        <w:t xml:space="preserve"> </w:t>
      </w:r>
      <w:proofErr w:type="spellStart"/>
      <w:r w:rsidRPr="00A27311">
        <w:rPr>
          <w:lang w:val="x-none"/>
        </w:rPr>
        <w:t>Turkiye</w:t>
      </w:r>
      <w:proofErr w:type="spellEnd"/>
    </w:p>
    <w:p w:rsidR="005D02BE" w:rsidRPr="00737D0C" w:rsidRDefault="005D02BE" w:rsidP="00A27311">
      <w:pPr>
        <w:spacing w:after="0"/>
        <w:ind w:left="2124" w:hanging="2124"/>
        <w:rPr>
          <w:bCs/>
        </w:rPr>
      </w:pPr>
      <w:r w:rsidRPr="00737D0C">
        <w:t>TELEFON</w:t>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AA35E3" w:rsidRPr="00737D0C" w:rsidRDefault="00AA35E3" w:rsidP="005D02BE">
      <w:pPr>
        <w:spacing w:after="0"/>
        <w:rPr>
          <w:bCs/>
        </w:rPr>
      </w:pPr>
      <w:r w:rsidRPr="00AA35E3">
        <w:rPr>
          <w:b/>
          <w:bCs/>
        </w:rPr>
        <w:t>1.4. Acil Durum Telefon Numarası:</w:t>
      </w:r>
      <w:r w:rsidRPr="00AA35E3">
        <w:rPr>
          <w:b/>
          <w:bCs/>
        </w:rPr>
        <w:tab/>
      </w:r>
    </w:p>
    <w:p w:rsidR="00737D0C" w:rsidRPr="00737D0C" w:rsidRDefault="00737D0C" w:rsidP="00737D0C">
      <w:pPr>
        <w:spacing w:after="0"/>
      </w:pPr>
      <w:r w:rsidRPr="00737D0C">
        <w:t>ACİL DURUM TEL</w:t>
      </w:r>
      <w:r w:rsidRPr="00737D0C">
        <w:tab/>
        <w:t>: 114 (UZEM)</w:t>
      </w:r>
    </w:p>
    <w:p w:rsidR="00453E90" w:rsidRDefault="003E60D7" w:rsidP="00AA35E3">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000412" w:rsidRDefault="00AA35E3" w:rsidP="00000412">
      <w:pPr>
        <w:spacing w:after="0"/>
        <w:rPr>
          <w:rFonts w:ascii="Calibri" w:hAnsi="Calibri" w:cs="Calibri"/>
          <w:b/>
        </w:rPr>
      </w:pPr>
      <w:r>
        <w:rPr>
          <w:rFonts w:ascii="Calibri" w:hAnsi="Calibri" w:cs="Calibri"/>
          <w:b/>
        </w:rPr>
        <w:t>2.1.</w:t>
      </w:r>
      <w:r w:rsidR="00000412" w:rsidRPr="00000412">
        <w:rPr>
          <w:rFonts w:ascii="Calibri" w:hAnsi="Calibri" w:cs="Calibri"/>
          <w:b/>
        </w:rPr>
        <w:t xml:space="preserve"> </w:t>
      </w:r>
      <w:r w:rsidR="00000412">
        <w:rPr>
          <w:rFonts w:ascii="Calibri" w:hAnsi="Calibri" w:cs="Calibri"/>
          <w:b/>
        </w:rPr>
        <w:t>Madde ve karışımın sınıflandırılması</w:t>
      </w:r>
    </w:p>
    <w:p w:rsidR="00AA35E3" w:rsidRDefault="003E60D7" w:rsidP="002323CC">
      <w:pPr>
        <w:spacing w:after="0"/>
        <w:rPr>
          <w:rFonts w:ascii="Calibri" w:hAnsi="Calibri" w:cs="Calibri"/>
          <w:b/>
        </w:rPr>
      </w:pPr>
      <w:r w:rsidRPr="003E60D7">
        <w:rPr>
          <w:rFonts w:ascii="Calibri" w:hAnsi="Calibri" w:cs="Calibri"/>
          <w:b/>
        </w:rPr>
        <w:t>Fiziksel Tehlike:</w:t>
      </w:r>
      <w:r w:rsidR="00E426F3">
        <w:rPr>
          <w:rFonts w:ascii="Calibri" w:hAnsi="Calibri" w:cs="Calibri"/>
          <w:b/>
        </w:rPr>
        <w:t xml:space="preserve"> </w:t>
      </w:r>
    </w:p>
    <w:p w:rsidR="00AA35E3" w:rsidRDefault="00E426F3" w:rsidP="002323CC">
      <w:pPr>
        <w:spacing w:after="0"/>
        <w:rPr>
          <w:rFonts w:ascii="Calibri" w:hAnsi="Calibri" w:cs="Calibri"/>
        </w:rPr>
      </w:pPr>
      <w:r>
        <w:rPr>
          <w:rFonts w:ascii="Calibri" w:hAnsi="Calibri" w:cs="Calibri"/>
          <w:b/>
        </w:rPr>
        <w:t xml:space="preserve"> </w:t>
      </w:r>
      <w:r w:rsidR="003E60D7" w:rsidRPr="00AA35E3">
        <w:rPr>
          <w:rFonts w:ascii="Calibri" w:hAnsi="Calibri" w:cs="Calibri"/>
          <w:b/>
        </w:rPr>
        <w:t>Sağlık İçin Tehlike:</w:t>
      </w:r>
      <w:r w:rsidR="00201A46" w:rsidRPr="00201A46">
        <w:t xml:space="preserve"> </w:t>
      </w:r>
    </w:p>
    <w:p w:rsidR="003E60D7" w:rsidRDefault="00201A46" w:rsidP="002323CC">
      <w:pPr>
        <w:spacing w:after="0"/>
        <w:rPr>
          <w:rFonts w:ascii="Calibri" w:hAnsi="Calibri" w:cs="Calibri"/>
        </w:rPr>
      </w:pPr>
      <w:r w:rsidRPr="00201A46">
        <w:rPr>
          <w:rFonts w:ascii="Calibri" w:hAnsi="Calibri" w:cs="Calibri"/>
        </w:rPr>
        <w:t xml:space="preserve">Akut toksisite, </w:t>
      </w:r>
      <w:proofErr w:type="gramStart"/>
      <w:r w:rsidRPr="00201A46">
        <w:rPr>
          <w:rFonts w:ascii="Calibri" w:hAnsi="Calibri" w:cs="Calibri"/>
        </w:rPr>
        <w:t xml:space="preserve">Oral </w:t>
      </w:r>
      <w:r w:rsidR="00AA35E3">
        <w:rPr>
          <w:rFonts w:ascii="Calibri" w:hAnsi="Calibri" w:cs="Calibri"/>
        </w:rPr>
        <w:t xml:space="preserve">, </w:t>
      </w:r>
      <w:r w:rsidRPr="00201A46">
        <w:rPr>
          <w:rFonts w:ascii="Calibri" w:hAnsi="Calibri" w:cs="Calibri"/>
        </w:rPr>
        <w:t>Kategori</w:t>
      </w:r>
      <w:proofErr w:type="gramEnd"/>
      <w:r w:rsidRPr="00201A46">
        <w:rPr>
          <w:rFonts w:ascii="Calibri" w:hAnsi="Calibri" w:cs="Calibri"/>
        </w:rPr>
        <w:t xml:space="preserve"> 4, H302</w:t>
      </w:r>
    </w:p>
    <w:p w:rsidR="0052045B" w:rsidRDefault="0052045B" w:rsidP="002323CC">
      <w:pPr>
        <w:spacing w:after="0"/>
        <w:rPr>
          <w:rFonts w:ascii="Calibri" w:hAnsi="Calibri" w:cs="Calibri"/>
        </w:rPr>
      </w:pPr>
      <w:proofErr w:type="spellStart"/>
      <w:r w:rsidRPr="00DA1279">
        <w:rPr>
          <w:rFonts w:ascii="Calibri" w:hAnsi="Calibri" w:cs="Calibri"/>
        </w:rPr>
        <w:t>Asp</w:t>
      </w:r>
      <w:r>
        <w:rPr>
          <w:rFonts w:ascii="Calibri" w:hAnsi="Calibri" w:cs="Calibri"/>
        </w:rPr>
        <w:t>irasyon</w:t>
      </w:r>
      <w:proofErr w:type="spellEnd"/>
      <w:r>
        <w:rPr>
          <w:rFonts w:ascii="Calibri" w:hAnsi="Calibri" w:cs="Calibri"/>
        </w:rPr>
        <w:t xml:space="preserve"> </w:t>
      </w:r>
      <w:proofErr w:type="spellStart"/>
      <w:r w:rsidRPr="00DA1279">
        <w:rPr>
          <w:rFonts w:ascii="Calibri" w:hAnsi="Calibri" w:cs="Calibri"/>
        </w:rPr>
        <w:t>To</w:t>
      </w:r>
      <w:r>
        <w:rPr>
          <w:rFonts w:ascii="Calibri" w:hAnsi="Calibri" w:cs="Calibri"/>
        </w:rPr>
        <w:t>ksisitesi</w:t>
      </w:r>
      <w:proofErr w:type="spellEnd"/>
      <w:r>
        <w:rPr>
          <w:rFonts w:ascii="Calibri" w:hAnsi="Calibri" w:cs="Calibri"/>
        </w:rPr>
        <w:t xml:space="preserve"> </w:t>
      </w:r>
      <w:proofErr w:type="spellStart"/>
      <w:r>
        <w:rPr>
          <w:rFonts w:ascii="Calibri" w:hAnsi="Calibri" w:cs="Calibri"/>
        </w:rPr>
        <w:t>Katagori</w:t>
      </w:r>
      <w:proofErr w:type="spellEnd"/>
      <w:r>
        <w:rPr>
          <w:rFonts w:ascii="Calibri" w:hAnsi="Calibri" w:cs="Calibri"/>
        </w:rPr>
        <w:t xml:space="preserve"> </w:t>
      </w:r>
      <w:r w:rsidRPr="00DA1279">
        <w:rPr>
          <w:rFonts w:ascii="Calibri" w:hAnsi="Calibri" w:cs="Calibri"/>
        </w:rPr>
        <w:t>1</w:t>
      </w:r>
      <w:r w:rsidR="00AA35E3">
        <w:rPr>
          <w:rFonts w:ascii="Calibri" w:hAnsi="Calibri" w:cs="Calibri"/>
        </w:rPr>
        <w:t>,</w:t>
      </w:r>
      <w:r>
        <w:rPr>
          <w:rFonts w:ascii="Calibri" w:hAnsi="Calibri" w:cs="Calibri"/>
        </w:rPr>
        <w:t xml:space="preserve"> H304</w:t>
      </w:r>
    </w:p>
    <w:p w:rsidR="00201A46" w:rsidRDefault="00201A46" w:rsidP="00201A46">
      <w:pPr>
        <w:spacing w:after="0"/>
        <w:rPr>
          <w:rFonts w:ascii="Calibri" w:hAnsi="Calibri" w:cs="Calibri"/>
        </w:rPr>
      </w:pPr>
      <w:r>
        <w:rPr>
          <w:rFonts w:ascii="Calibri" w:hAnsi="Calibri" w:cs="Calibri"/>
        </w:rPr>
        <w:t>C</w:t>
      </w:r>
      <w:r w:rsidRPr="00201A46">
        <w:rPr>
          <w:rFonts w:ascii="Calibri" w:hAnsi="Calibri" w:cs="Calibri"/>
        </w:rPr>
        <w:t xml:space="preserve">ilt </w:t>
      </w:r>
      <w:proofErr w:type="spellStart"/>
      <w:proofErr w:type="gramStart"/>
      <w:r w:rsidR="00D25AD0">
        <w:rPr>
          <w:rFonts w:ascii="Calibri" w:hAnsi="Calibri" w:cs="Calibri"/>
        </w:rPr>
        <w:t>tahrişi</w:t>
      </w:r>
      <w:r w:rsidR="00AA35E3">
        <w:rPr>
          <w:rFonts w:ascii="Calibri" w:hAnsi="Calibri" w:cs="Calibri"/>
        </w:rPr>
        <w:t>,</w:t>
      </w:r>
      <w:r w:rsidRPr="00201A46">
        <w:rPr>
          <w:rFonts w:ascii="Calibri" w:hAnsi="Calibri" w:cs="Calibri"/>
        </w:rPr>
        <w:t>Kategori</w:t>
      </w:r>
      <w:proofErr w:type="spellEnd"/>
      <w:proofErr w:type="gramEnd"/>
      <w:r w:rsidRPr="00201A46">
        <w:rPr>
          <w:rFonts w:ascii="Calibri" w:hAnsi="Calibri" w:cs="Calibri"/>
        </w:rPr>
        <w:t xml:space="preserve"> </w:t>
      </w:r>
      <w:r w:rsidR="00D25AD0">
        <w:rPr>
          <w:rFonts w:ascii="Calibri" w:hAnsi="Calibri" w:cs="Calibri"/>
        </w:rPr>
        <w:t>2</w:t>
      </w:r>
      <w:r w:rsidRPr="00201A46">
        <w:rPr>
          <w:rFonts w:ascii="Calibri" w:hAnsi="Calibri" w:cs="Calibri"/>
        </w:rPr>
        <w:t>, H31</w:t>
      </w:r>
      <w:r w:rsidR="00D25AD0">
        <w:rPr>
          <w:rFonts w:ascii="Calibri" w:hAnsi="Calibri" w:cs="Calibri"/>
        </w:rPr>
        <w:t>5</w:t>
      </w:r>
    </w:p>
    <w:p w:rsidR="00D25AD0" w:rsidRDefault="00D25AD0" w:rsidP="00201A46">
      <w:pPr>
        <w:spacing w:after="0"/>
        <w:rPr>
          <w:rFonts w:ascii="Calibri" w:hAnsi="Calibri" w:cs="Calibri"/>
        </w:rPr>
      </w:pPr>
      <w:r>
        <w:rPr>
          <w:rFonts w:ascii="Calibri" w:hAnsi="Calibri" w:cs="Calibri"/>
        </w:rPr>
        <w:t>Cilt hassas</w:t>
      </w:r>
      <w:r w:rsidR="001E2EE2">
        <w:rPr>
          <w:rFonts w:ascii="Calibri" w:hAnsi="Calibri" w:cs="Calibri"/>
        </w:rPr>
        <w:t xml:space="preserve">laştırıcısı, </w:t>
      </w:r>
      <w:r w:rsidR="001E2EE2" w:rsidRPr="001E2EE2">
        <w:rPr>
          <w:rFonts w:ascii="Calibri" w:hAnsi="Calibri" w:cs="Calibri"/>
        </w:rPr>
        <w:t>Kategori</w:t>
      </w:r>
      <w:r w:rsidR="001E2EE2">
        <w:rPr>
          <w:rFonts w:ascii="Calibri" w:hAnsi="Calibri" w:cs="Calibri"/>
        </w:rPr>
        <w:t xml:space="preserve"> 1, H317</w:t>
      </w:r>
    </w:p>
    <w:p w:rsidR="001E2EE2" w:rsidRDefault="001E2EE2" w:rsidP="00201A46">
      <w:pPr>
        <w:spacing w:after="0"/>
        <w:rPr>
          <w:rFonts w:ascii="Calibri" w:hAnsi="Calibri" w:cs="Calibri"/>
        </w:rPr>
      </w:pPr>
      <w:r>
        <w:rPr>
          <w:rFonts w:ascii="Calibri" w:hAnsi="Calibri" w:cs="Calibri"/>
        </w:rPr>
        <w:t xml:space="preserve">Ciddi göz hasarı, </w:t>
      </w:r>
      <w:r w:rsidRPr="001E2EE2">
        <w:rPr>
          <w:rFonts w:ascii="Calibri" w:hAnsi="Calibri" w:cs="Calibri"/>
        </w:rPr>
        <w:t>Kategori</w:t>
      </w:r>
      <w:r>
        <w:rPr>
          <w:rFonts w:ascii="Calibri" w:hAnsi="Calibri" w:cs="Calibri"/>
        </w:rPr>
        <w:t xml:space="preserve"> 1, H318</w:t>
      </w:r>
      <w:r w:rsidRPr="001E2EE2">
        <w:rPr>
          <w:rFonts w:ascii="Calibri" w:hAnsi="Calibri" w:cs="Calibri"/>
        </w:rPr>
        <w:t xml:space="preserve"> </w:t>
      </w:r>
    </w:p>
    <w:p w:rsidR="00AA35E3" w:rsidRDefault="003E60D7" w:rsidP="00201A46">
      <w:pPr>
        <w:spacing w:after="0"/>
        <w:rPr>
          <w:rFonts w:ascii="Calibri" w:hAnsi="Calibri" w:cs="Calibri"/>
        </w:rPr>
      </w:pPr>
      <w:r w:rsidRPr="00AA35E3">
        <w:rPr>
          <w:rFonts w:ascii="Calibri" w:hAnsi="Calibri" w:cs="Calibri"/>
          <w:b/>
        </w:rPr>
        <w:t>Çevre İçin Tehlike:</w:t>
      </w:r>
      <w:r w:rsidR="00201A46" w:rsidRPr="00201A46">
        <w:t xml:space="preserve"> </w:t>
      </w:r>
    </w:p>
    <w:p w:rsidR="003E60D7" w:rsidRDefault="001E2EE2" w:rsidP="00201A46">
      <w:pPr>
        <w:spacing w:after="0"/>
        <w:rPr>
          <w:rFonts w:ascii="Calibri" w:hAnsi="Calibri" w:cs="Calibri"/>
        </w:rPr>
      </w:pPr>
      <w:r>
        <w:rPr>
          <w:rFonts w:ascii="Calibri" w:hAnsi="Calibri" w:cs="Calibri"/>
        </w:rPr>
        <w:t xml:space="preserve">Kronik </w:t>
      </w:r>
      <w:proofErr w:type="gramStart"/>
      <w:r>
        <w:rPr>
          <w:rFonts w:ascii="Calibri" w:hAnsi="Calibri" w:cs="Calibri"/>
        </w:rPr>
        <w:t xml:space="preserve">sucul </w:t>
      </w:r>
      <w:r w:rsidR="00AA35E3">
        <w:rPr>
          <w:rFonts w:ascii="Calibri" w:hAnsi="Calibri" w:cs="Calibri"/>
        </w:rPr>
        <w:t xml:space="preserve">, </w:t>
      </w:r>
      <w:r w:rsidR="00201A46" w:rsidRPr="00201A46">
        <w:rPr>
          <w:rFonts w:ascii="Calibri" w:hAnsi="Calibri" w:cs="Calibri"/>
        </w:rPr>
        <w:t>Kategori</w:t>
      </w:r>
      <w:proofErr w:type="gramEnd"/>
      <w:r w:rsidR="00201A46" w:rsidRPr="00201A46">
        <w:rPr>
          <w:rFonts w:ascii="Calibri" w:hAnsi="Calibri" w:cs="Calibri"/>
        </w:rPr>
        <w:t xml:space="preserve"> </w:t>
      </w:r>
      <w:r>
        <w:rPr>
          <w:rFonts w:ascii="Calibri" w:hAnsi="Calibri" w:cs="Calibri"/>
        </w:rPr>
        <w:t>3</w:t>
      </w:r>
      <w:r w:rsidR="00201A46" w:rsidRPr="00201A46">
        <w:rPr>
          <w:rFonts w:ascii="Calibri" w:hAnsi="Calibri" w:cs="Calibri"/>
        </w:rPr>
        <w:t>, H41</w:t>
      </w:r>
      <w:r w:rsidR="003545B2">
        <w:rPr>
          <w:rFonts w:ascii="Calibri" w:hAnsi="Calibri" w:cs="Calibri"/>
        </w:rPr>
        <w:t>2</w:t>
      </w:r>
    </w:p>
    <w:p w:rsidR="003E60D7" w:rsidRDefault="00AA35E3"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Default="002323CC" w:rsidP="002323CC">
      <w:pPr>
        <w:spacing w:after="0"/>
        <w:rPr>
          <w:rFonts w:ascii="Calibri" w:hAnsi="Calibri" w:cs="Calibri"/>
        </w:rPr>
      </w:pPr>
      <w:r>
        <w:rPr>
          <w:rFonts w:ascii="Calibri" w:hAnsi="Calibri" w:cs="Calibri"/>
        </w:rPr>
        <w:t>Zararlılık İşaretleri</w:t>
      </w:r>
    </w:p>
    <w:p w:rsidR="00203F01" w:rsidRDefault="003545B2" w:rsidP="002323CC">
      <w:pPr>
        <w:spacing w:after="0"/>
        <w:rPr>
          <w:rFonts w:ascii="Calibri" w:hAnsi="Calibri" w:cs="Calibri"/>
        </w:rPr>
      </w:pPr>
      <w:r>
        <w:rPr>
          <w:rFonts w:ascii="Calibri" w:hAnsi="Calibri" w:cs="Calibri"/>
          <w:noProof/>
          <w:lang w:eastAsia="tr-TR"/>
        </w:rPr>
        <w:t xml:space="preserve"> </w:t>
      </w:r>
      <w:r>
        <w:rPr>
          <w:rFonts w:ascii="Calibri" w:hAnsi="Calibri" w:cs="Calibri"/>
          <w:noProof/>
          <w:lang w:eastAsia="tr-TR"/>
        </w:rPr>
        <w:drawing>
          <wp:inline distT="0" distB="0" distL="0" distR="0">
            <wp:extent cx="704850" cy="704850"/>
            <wp:effectExtent l="0" t="0" r="0" b="0"/>
            <wp:docPr id="5" name="Resim 5" descr="C:\Users\sukruabay\Desktop\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kruabay\Desktop\ghs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203F01">
        <w:rPr>
          <w:rFonts w:ascii="Calibri" w:hAnsi="Calibri" w:cs="Calibri"/>
        </w:rPr>
        <w:t xml:space="preserve"> </w:t>
      </w:r>
      <w:r w:rsidR="00203F01" w:rsidRPr="00203F01">
        <w:rPr>
          <w:rFonts w:ascii="Calibri" w:hAnsi="Calibri" w:cs="Calibri"/>
          <w:noProof/>
          <w:lang w:eastAsia="tr-TR"/>
        </w:rPr>
        <w:drawing>
          <wp:inline distT="0" distB="0" distL="0" distR="0">
            <wp:extent cx="676275" cy="733425"/>
            <wp:effectExtent l="19050" t="0" r="9525" b="0"/>
            <wp:docPr id="3" name="Resim 2" descr="http://www.doruksistem.com.tr/UserFiles/Image/silhouete.gif"/>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10" cstate="print"/>
                    <a:srcRect/>
                    <a:stretch>
                      <a:fillRect/>
                    </a:stretch>
                  </pic:blipFill>
                  <pic:spPr bwMode="auto">
                    <a:xfrm>
                      <a:off x="0" y="0"/>
                      <a:ext cx="676275" cy="733425"/>
                    </a:xfrm>
                    <a:prstGeom prst="rect">
                      <a:avLst/>
                    </a:prstGeom>
                    <a:noFill/>
                    <a:ln w="9525">
                      <a:noFill/>
                      <a:miter lim="800000"/>
                      <a:headEnd/>
                      <a:tailEnd/>
                    </a:ln>
                  </pic:spPr>
                </pic:pic>
              </a:graphicData>
            </a:graphic>
          </wp:inline>
        </w:drawing>
      </w:r>
      <w:r w:rsidR="00203F01">
        <w:rPr>
          <w:rFonts w:ascii="Calibri" w:hAnsi="Calibri" w:cs="Calibri"/>
        </w:rPr>
        <w:t xml:space="preserve">  </w:t>
      </w:r>
    </w:p>
    <w:p w:rsidR="002323CC" w:rsidRDefault="002323CC" w:rsidP="002323CC">
      <w:pPr>
        <w:spacing w:after="0"/>
        <w:rPr>
          <w:rFonts w:ascii="Calibri" w:hAnsi="Calibri" w:cs="Calibri"/>
        </w:rPr>
      </w:pPr>
      <w:r w:rsidRPr="00AA35E3">
        <w:rPr>
          <w:rFonts w:ascii="Calibri" w:hAnsi="Calibri" w:cs="Calibri"/>
          <w:b/>
        </w:rPr>
        <w:t xml:space="preserve">Uyarı </w:t>
      </w:r>
      <w:proofErr w:type="gramStart"/>
      <w:r w:rsidRPr="00AA35E3">
        <w:rPr>
          <w:rFonts w:ascii="Calibri" w:hAnsi="Calibri" w:cs="Calibri"/>
          <w:b/>
        </w:rPr>
        <w:t>İfadesi</w:t>
      </w:r>
      <w:r w:rsidR="00203F01">
        <w:rPr>
          <w:rFonts w:ascii="Calibri" w:hAnsi="Calibri" w:cs="Calibri"/>
        </w:rPr>
        <w:t xml:space="preserve"> :TEHLİKELİ</w:t>
      </w:r>
      <w:proofErr w:type="gramEnd"/>
    </w:p>
    <w:p w:rsidR="004B0958" w:rsidRDefault="004B0958" w:rsidP="002323CC">
      <w:pPr>
        <w:spacing w:after="0"/>
        <w:rPr>
          <w:rFonts w:ascii="Calibri" w:hAnsi="Calibri" w:cs="Calibri"/>
          <w:b/>
        </w:rPr>
      </w:pPr>
    </w:p>
    <w:p w:rsidR="002323CC" w:rsidRPr="00AA35E3" w:rsidRDefault="002323CC" w:rsidP="002323CC">
      <w:pPr>
        <w:spacing w:after="0"/>
        <w:rPr>
          <w:rFonts w:ascii="Calibri" w:hAnsi="Calibri" w:cs="Calibri"/>
          <w:b/>
        </w:rPr>
      </w:pPr>
      <w:r w:rsidRPr="00AA35E3">
        <w:rPr>
          <w:rFonts w:ascii="Calibri" w:hAnsi="Calibri" w:cs="Calibri"/>
          <w:b/>
        </w:rPr>
        <w:lastRenderedPageBreak/>
        <w:t>Zararlılık İfadeleri:</w:t>
      </w:r>
    </w:p>
    <w:p w:rsidR="00203F01" w:rsidRPr="00203F01" w:rsidRDefault="00203F01" w:rsidP="002323CC">
      <w:pPr>
        <w:spacing w:after="0"/>
        <w:rPr>
          <w:rFonts w:ascii="Calibri" w:hAnsi="Calibri" w:cs="Calibri"/>
        </w:rPr>
      </w:pPr>
      <w:r w:rsidRPr="00203F01">
        <w:rPr>
          <w:rFonts w:ascii="Calibri" w:hAnsi="Calibri" w:cs="Calibri"/>
          <w:b/>
        </w:rPr>
        <w:t>H302</w:t>
      </w:r>
      <w:r w:rsidRPr="00203F01">
        <w:t xml:space="preserve"> </w:t>
      </w:r>
      <w:r w:rsidRPr="00203F01">
        <w:rPr>
          <w:rFonts w:ascii="Calibri" w:hAnsi="Calibri" w:cs="Calibri"/>
        </w:rPr>
        <w:t>Yutulması halinde zararlıdır.</w:t>
      </w:r>
    </w:p>
    <w:p w:rsidR="00203F01" w:rsidRPr="00203F01" w:rsidRDefault="00203F01" w:rsidP="002323CC">
      <w:pPr>
        <w:spacing w:after="0"/>
        <w:rPr>
          <w:rFonts w:ascii="Calibri" w:hAnsi="Calibri" w:cs="Calibri"/>
        </w:rPr>
      </w:pPr>
      <w:r w:rsidRPr="00203F01">
        <w:rPr>
          <w:rFonts w:ascii="Calibri" w:hAnsi="Calibri" w:cs="Calibri"/>
          <w:b/>
        </w:rPr>
        <w:t>H304</w:t>
      </w:r>
      <w:r w:rsidRPr="00203F01">
        <w:t xml:space="preserve"> </w:t>
      </w:r>
      <w:r w:rsidRPr="00203F01">
        <w:rPr>
          <w:rFonts w:ascii="Calibri" w:hAnsi="Calibri" w:cs="Calibri"/>
        </w:rPr>
        <w:t>Solunum yoluna nüfuzu ve yutulması halinde öldürücüdür.</w:t>
      </w:r>
    </w:p>
    <w:p w:rsidR="003545B2" w:rsidRPr="003545B2" w:rsidRDefault="003545B2" w:rsidP="002323CC">
      <w:pPr>
        <w:spacing w:after="0"/>
        <w:rPr>
          <w:rFonts w:ascii="Calibri" w:hAnsi="Calibri" w:cs="Calibri"/>
        </w:rPr>
      </w:pPr>
      <w:r>
        <w:rPr>
          <w:rFonts w:ascii="Calibri" w:hAnsi="Calibri" w:cs="Calibri"/>
          <w:b/>
        </w:rPr>
        <w:t xml:space="preserve">H315 </w:t>
      </w:r>
      <w:r w:rsidRPr="003545B2">
        <w:rPr>
          <w:rFonts w:ascii="Calibri" w:hAnsi="Calibri" w:cs="Calibri"/>
        </w:rPr>
        <w:t>Cilt tahrişine yol açar.</w:t>
      </w:r>
    </w:p>
    <w:p w:rsidR="00203F01" w:rsidRPr="00203F01" w:rsidRDefault="00203F01" w:rsidP="002323CC">
      <w:pPr>
        <w:spacing w:after="0"/>
        <w:rPr>
          <w:rFonts w:ascii="Calibri" w:hAnsi="Calibri" w:cs="Calibri"/>
        </w:rPr>
      </w:pPr>
      <w:r w:rsidRPr="00203F01">
        <w:rPr>
          <w:rFonts w:ascii="Calibri" w:hAnsi="Calibri" w:cs="Calibri"/>
          <w:b/>
        </w:rPr>
        <w:t>H317</w:t>
      </w:r>
      <w:r w:rsidRPr="00203F01">
        <w:t xml:space="preserve"> </w:t>
      </w:r>
      <w:r w:rsidRPr="00203F01">
        <w:rPr>
          <w:rFonts w:ascii="Calibri" w:hAnsi="Calibri" w:cs="Calibri"/>
        </w:rPr>
        <w:t>Alerjik cilt reaksiyonlarına yol açar.</w:t>
      </w:r>
    </w:p>
    <w:p w:rsidR="00203F01" w:rsidRPr="003545B2" w:rsidRDefault="003545B2" w:rsidP="002323CC">
      <w:pPr>
        <w:spacing w:after="0"/>
        <w:rPr>
          <w:rFonts w:ascii="Calibri" w:hAnsi="Calibri" w:cs="Calibri"/>
        </w:rPr>
      </w:pPr>
      <w:r>
        <w:rPr>
          <w:rFonts w:ascii="Calibri" w:hAnsi="Calibri" w:cs="Calibri"/>
          <w:b/>
        </w:rPr>
        <w:t xml:space="preserve">H318 </w:t>
      </w:r>
      <w:r w:rsidRPr="003545B2">
        <w:rPr>
          <w:rFonts w:ascii="Calibri" w:hAnsi="Calibri" w:cs="Calibri"/>
        </w:rPr>
        <w:t>Ciddi göz hasarına yol açar.</w:t>
      </w:r>
    </w:p>
    <w:p w:rsidR="00203F01" w:rsidRPr="00203F01" w:rsidRDefault="00203F01" w:rsidP="002323CC">
      <w:pPr>
        <w:spacing w:after="0"/>
        <w:rPr>
          <w:rFonts w:ascii="Calibri" w:hAnsi="Calibri" w:cs="Calibri"/>
        </w:rPr>
      </w:pPr>
      <w:r w:rsidRPr="00203F01">
        <w:rPr>
          <w:rFonts w:ascii="Calibri" w:hAnsi="Calibri" w:cs="Calibri"/>
          <w:b/>
        </w:rPr>
        <w:t>H41</w:t>
      </w:r>
      <w:r w:rsidR="000E754F">
        <w:rPr>
          <w:rFonts w:ascii="Calibri" w:hAnsi="Calibri" w:cs="Calibri"/>
          <w:b/>
        </w:rPr>
        <w:t>2</w:t>
      </w:r>
      <w:r w:rsidRPr="00203F01">
        <w:t xml:space="preserve"> </w:t>
      </w:r>
      <w:r w:rsidRPr="00203F01">
        <w:rPr>
          <w:rFonts w:ascii="Calibri" w:hAnsi="Calibri" w:cs="Calibri"/>
        </w:rPr>
        <w:t xml:space="preserve">Sucul ortamda uzun süre kalıcı, </w:t>
      </w:r>
      <w:r w:rsidR="003545B2">
        <w:rPr>
          <w:rFonts w:ascii="Calibri" w:hAnsi="Calibri" w:cs="Calibri"/>
        </w:rPr>
        <w:t>zararlı</w:t>
      </w:r>
      <w:r w:rsidRPr="00203F01">
        <w:rPr>
          <w:rFonts w:ascii="Calibri" w:hAnsi="Calibri" w:cs="Calibri"/>
        </w:rPr>
        <w:t xml:space="preserve"> etki.</w:t>
      </w:r>
    </w:p>
    <w:p w:rsidR="002323CC" w:rsidRPr="00AA35E3" w:rsidRDefault="002323CC" w:rsidP="002323CC">
      <w:pPr>
        <w:spacing w:after="0"/>
        <w:rPr>
          <w:rFonts w:ascii="Calibri" w:hAnsi="Calibri" w:cs="Calibri"/>
          <w:b/>
        </w:rPr>
      </w:pPr>
      <w:r w:rsidRPr="00AA35E3">
        <w:rPr>
          <w:rFonts w:ascii="Calibri" w:hAnsi="Calibri" w:cs="Calibri"/>
          <w:b/>
        </w:rPr>
        <w:t>Önlem İfadeleri:</w:t>
      </w:r>
    </w:p>
    <w:p w:rsidR="0019503E" w:rsidRPr="004B0958" w:rsidRDefault="0019503E" w:rsidP="0019503E">
      <w:pPr>
        <w:spacing w:after="0"/>
        <w:rPr>
          <w:rFonts w:ascii="Calibri" w:hAnsi="Calibri" w:cs="Calibri"/>
        </w:rPr>
      </w:pPr>
      <w:r w:rsidRPr="004B0958">
        <w:rPr>
          <w:rFonts w:ascii="Calibri" w:hAnsi="Calibri" w:cs="Calibri"/>
          <w:b/>
        </w:rPr>
        <w:t xml:space="preserve">P102 </w:t>
      </w:r>
      <w:r w:rsidRPr="004B0958">
        <w:rPr>
          <w:rFonts w:ascii="Calibri" w:hAnsi="Calibri" w:cs="Calibri"/>
        </w:rPr>
        <w:t>Çocukların erişemeyeceği yerde saklayın.</w:t>
      </w:r>
    </w:p>
    <w:p w:rsidR="0019503E" w:rsidRPr="004B0958" w:rsidRDefault="0019503E" w:rsidP="0019503E">
      <w:pPr>
        <w:spacing w:after="0"/>
        <w:rPr>
          <w:rFonts w:ascii="Calibri" w:hAnsi="Calibri" w:cs="Calibri"/>
        </w:rPr>
      </w:pPr>
      <w:r w:rsidRPr="004B0958">
        <w:rPr>
          <w:rFonts w:ascii="Calibri" w:hAnsi="Calibri" w:cs="Calibri"/>
          <w:b/>
        </w:rPr>
        <w:t xml:space="preserve">P270 </w:t>
      </w:r>
      <w:r w:rsidRPr="004B0958">
        <w:rPr>
          <w:rFonts w:ascii="Calibri" w:hAnsi="Calibri" w:cs="Calibri"/>
        </w:rPr>
        <w:t>Bu ürünü kullanırken hiçbir şey yemeyin, içmeyiniz veya sigara içmeyin.</w:t>
      </w:r>
    </w:p>
    <w:p w:rsidR="0019503E" w:rsidRPr="004B0958" w:rsidRDefault="0019503E" w:rsidP="0019503E">
      <w:pPr>
        <w:spacing w:after="0"/>
        <w:rPr>
          <w:rFonts w:ascii="Calibri" w:hAnsi="Calibri" w:cs="Calibri"/>
          <w:b/>
        </w:rPr>
      </w:pPr>
      <w:r w:rsidRPr="004B0958">
        <w:rPr>
          <w:rFonts w:ascii="Calibri" w:hAnsi="Calibri" w:cs="Calibri"/>
          <w:b/>
        </w:rPr>
        <w:t>P273</w:t>
      </w:r>
      <w:r w:rsidRPr="004B0958">
        <w:t xml:space="preserve"> </w:t>
      </w:r>
      <w:r w:rsidRPr="004B0958">
        <w:rPr>
          <w:rFonts w:ascii="Calibri" w:hAnsi="Calibri" w:cs="Calibri"/>
        </w:rPr>
        <w:t>Çevreye verilmesinden kaçının.</w:t>
      </w:r>
    </w:p>
    <w:p w:rsidR="0019503E" w:rsidRPr="004B0958" w:rsidRDefault="0019503E" w:rsidP="0019503E">
      <w:pPr>
        <w:spacing w:after="0"/>
        <w:rPr>
          <w:rFonts w:ascii="Calibri" w:hAnsi="Calibri" w:cs="Calibri"/>
          <w:b/>
        </w:rPr>
      </w:pPr>
      <w:r w:rsidRPr="004B0958">
        <w:rPr>
          <w:rFonts w:ascii="Calibri" w:hAnsi="Calibri" w:cs="Calibri"/>
          <w:b/>
        </w:rPr>
        <w:t xml:space="preserve">P280 </w:t>
      </w:r>
      <w:r w:rsidRPr="004B0958">
        <w:rPr>
          <w:rFonts w:ascii="Calibri" w:hAnsi="Calibri" w:cs="Calibri"/>
        </w:rPr>
        <w:t>Koruyucu eldiven/koruyucu kıyafet/göz koruyucu/yüz koruyucu kullanın.</w:t>
      </w:r>
    </w:p>
    <w:p w:rsidR="0019503E" w:rsidRPr="004B0958" w:rsidRDefault="0019503E" w:rsidP="0019503E">
      <w:pPr>
        <w:spacing w:after="0"/>
        <w:rPr>
          <w:rFonts w:ascii="Calibri" w:hAnsi="Calibri" w:cs="Calibri"/>
        </w:rPr>
      </w:pPr>
      <w:r w:rsidRPr="004B0958">
        <w:rPr>
          <w:rFonts w:ascii="Calibri" w:hAnsi="Calibri" w:cs="Calibri"/>
          <w:b/>
        </w:rPr>
        <w:t>P301+P310</w:t>
      </w:r>
      <w:r w:rsidRPr="004B0958">
        <w:t xml:space="preserve"> </w:t>
      </w:r>
      <w:r w:rsidRPr="004B0958">
        <w:rPr>
          <w:rFonts w:ascii="Calibri" w:hAnsi="Calibri" w:cs="Calibri"/>
        </w:rPr>
        <w:t>YUTULDUĞUNDA: ZEHİR MERKEZİNİ veya doktoru/hekimi arayın.</w:t>
      </w:r>
    </w:p>
    <w:p w:rsidR="004822F5" w:rsidRPr="00CE4F82" w:rsidRDefault="004822F5" w:rsidP="004822F5">
      <w:pPr>
        <w:spacing w:after="0"/>
        <w:rPr>
          <w:rFonts w:ascii="Calibri" w:hAnsi="Calibri" w:cs="Calibri"/>
        </w:rPr>
      </w:pPr>
      <w:r w:rsidRPr="004B0958">
        <w:rPr>
          <w:rFonts w:ascii="Calibri" w:hAnsi="Calibri" w:cs="Calibri"/>
          <w:b/>
        </w:rPr>
        <w:t>P331</w:t>
      </w:r>
      <w:r w:rsidRPr="00CE4F82">
        <w:t xml:space="preserve"> </w:t>
      </w:r>
      <w:r w:rsidRPr="00CE4F82">
        <w:rPr>
          <w:rFonts w:ascii="Calibri" w:hAnsi="Calibri" w:cs="Calibri"/>
        </w:rPr>
        <w:t>Kustur MAYIN.</w:t>
      </w:r>
    </w:p>
    <w:p w:rsidR="004822F5" w:rsidRPr="00CE4F82" w:rsidRDefault="004822F5" w:rsidP="004822F5">
      <w:pPr>
        <w:spacing w:after="0"/>
        <w:rPr>
          <w:rFonts w:ascii="Calibri" w:hAnsi="Calibri" w:cs="Calibri"/>
        </w:rPr>
      </w:pPr>
      <w:r w:rsidRPr="007437E1">
        <w:rPr>
          <w:rFonts w:ascii="Calibri" w:hAnsi="Calibri" w:cs="Calibri"/>
          <w:b/>
        </w:rPr>
        <w:t>P501</w:t>
      </w:r>
      <w:r w:rsidRPr="00CE4F82">
        <w:t xml:space="preserve"> </w:t>
      </w:r>
      <w:r w:rsidRPr="00CE4F82">
        <w:rPr>
          <w:rFonts w:ascii="Calibri" w:hAnsi="Calibri" w:cs="Calibri"/>
        </w:rPr>
        <w:t>İçeriği/kabı onaylanmış bir atık bertaraf tesisinde bertaraf edin.</w:t>
      </w:r>
    </w:p>
    <w:p w:rsidR="00962676" w:rsidRDefault="00962676" w:rsidP="00AA35E3">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D63307" w:rsidRDefault="00D63307" w:rsidP="002323CC">
      <w:pPr>
        <w:spacing w:after="0"/>
        <w:rPr>
          <w:rFonts w:ascii="Calibri" w:hAnsi="Calibri" w:cs="Calibri"/>
          <w:b/>
          <w:i/>
        </w:rPr>
      </w:pPr>
    </w:p>
    <w:tbl>
      <w:tblPr>
        <w:tblStyle w:val="TabloKlavuzu"/>
        <w:tblW w:w="6966" w:type="dxa"/>
        <w:tblLayout w:type="fixed"/>
        <w:tblLook w:val="04A0" w:firstRow="1" w:lastRow="0" w:firstColumn="1" w:lastColumn="0" w:noHBand="0" w:noVBand="1"/>
      </w:tblPr>
      <w:tblGrid>
        <w:gridCol w:w="1811"/>
        <w:gridCol w:w="1348"/>
        <w:gridCol w:w="966"/>
        <w:gridCol w:w="519"/>
        <w:gridCol w:w="1647"/>
        <w:gridCol w:w="675"/>
      </w:tblGrid>
      <w:tr w:rsidR="00AA35E3" w:rsidRPr="00000412" w:rsidTr="0096754C">
        <w:tc>
          <w:tcPr>
            <w:tcW w:w="1811" w:type="dxa"/>
          </w:tcPr>
          <w:p w:rsidR="00AA35E3" w:rsidRPr="006E03DE" w:rsidRDefault="00AA35E3" w:rsidP="00AF5DBC">
            <w:pPr>
              <w:rPr>
                <w:rFonts w:ascii="Calibri" w:hAnsi="Calibri" w:cs="Calibri"/>
                <w:sz w:val="16"/>
                <w:szCs w:val="16"/>
              </w:rPr>
            </w:pPr>
            <w:r w:rsidRPr="006E03DE">
              <w:rPr>
                <w:rFonts w:ascii="Calibri" w:hAnsi="Calibri" w:cs="Calibri"/>
                <w:sz w:val="16"/>
                <w:szCs w:val="16"/>
              </w:rPr>
              <w:t>Madde</w:t>
            </w:r>
          </w:p>
        </w:tc>
        <w:tc>
          <w:tcPr>
            <w:tcW w:w="1348" w:type="dxa"/>
          </w:tcPr>
          <w:p w:rsidR="00AA35E3" w:rsidRPr="006E03DE" w:rsidRDefault="00AA35E3" w:rsidP="00AF5DBC">
            <w:pPr>
              <w:rPr>
                <w:rFonts w:ascii="Calibri" w:hAnsi="Calibri" w:cs="Calibri"/>
                <w:sz w:val="16"/>
                <w:szCs w:val="16"/>
              </w:rPr>
            </w:pPr>
            <w:proofErr w:type="spellStart"/>
            <w:r w:rsidRPr="006E03DE">
              <w:rPr>
                <w:rFonts w:ascii="Calibri" w:hAnsi="Calibri" w:cs="Calibri"/>
                <w:sz w:val="16"/>
                <w:szCs w:val="16"/>
              </w:rPr>
              <w:t>Cas</w:t>
            </w:r>
            <w:proofErr w:type="spellEnd"/>
            <w:r w:rsidRPr="006E03DE">
              <w:rPr>
                <w:rFonts w:ascii="Calibri" w:hAnsi="Calibri" w:cs="Calibri"/>
                <w:sz w:val="16"/>
                <w:szCs w:val="16"/>
              </w:rPr>
              <w:t xml:space="preserve"> No</w:t>
            </w:r>
          </w:p>
        </w:tc>
        <w:tc>
          <w:tcPr>
            <w:tcW w:w="966" w:type="dxa"/>
          </w:tcPr>
          <w:p w:rsidR="00AA35E3" w:rsidRPr="006E03DE" w:rsidRDefault="00AA35E3" w:rsidP="00AF5DBC">
            <w:pPr>
              <w:rPr>
                <w:rFonts w:ascii="Calibri" w:hAnsi="Calibri" w:cs="Calibri"/>
                <w:sz w:val="16"/>
                <w:szCs w:val="16"/>
              </w:rPr>
            </w:pPr>
            <w:r w:rsidRPr="006E03DE">
              <w:rPr>
                <w:rFonts w:ascii="Calibri" w:hAnsi="Calibri" w:cs="Calibri"/>
                <w:sz w:val="16"/>
                <w:szCs w:val="16"/>
              </w:rPr>
              <w:t>EC No</w:t>
            </w:r>
          </w:p>
        </w:tc>
        <w:tc>
          <w:tcPr>
            <w:tcW w:w="519" w:type="dxa"/>
          </w:tcPr>
          <w:p w:rsidR="0096754C" w:rsidRPr="006E03DE" w:rsidRDefault="00AA35E3" w:rsidP="00AF5DBC">
            <w:pPr>
              <w:rPr>
                <w:rFonts w:ascii="Calibri" w:hAnsi="Calibri" w:cs="Calibri"/>
                <w:sz w:val="16"/>
                <w:szCs w:val="16"/>
              </w:rPr>
            </w:pPr>
            <w:r w:rsidRPr="006E03DE">
              <w:rPr>
                <w:rFonts w:ascii="Calibri" w:hAnsi="Calibri" w:cs="Calibri"/>
                <w:sz w:val="16"/>
                <w:szCs w:val="16"/>
              </w:rPr>
              <w:t>%</w:t>
            </w:r>
          </w:p>
          <w:p w:rsidR="00AA35E3" w:rsidRPr="006E03DE" w:rsidRDefault="00AA35E3" w:rsidP="00AF5DBC">
            <w:pPr>
              <w:rPr>
                <w:rFonts w:ascii="Calibri" w:hAnsi="Calibri" w:cs="Calibri"/>
                <w:sz w:val="16"/>
                <w:szCs w:val="16"/>
              </w:rPr>
            </w:pPr>
            <w:proofErr w:type="gramStart"/>
            <w:r w:rsidRPr="006E03DE">
              <w:rPr>
                <w:rFonts w:ascii="Calibri" w:hAnsi="Calibri" w:cs="Calibri"/>
                <w:sz w:val="16"/>
                <w:szCs w:val="16"/>
              </w:rPr>
              <w:t>w</w:t>
            </w:r>
            <w:proofErr w:type="gramEnd"/>
            <w:r w:rsidRPr="006E03DE">
              <w:rPr>
                <w:rFonts w:ascii="Calibri" w:hAnsi="Calibri" w:cs="Calibri"/>
                <w:sz w:val="16"/>
                <w:szCs w:val="16"/>
              </w:rPr>
              <w:t>/w</w:t>
            </w:r>
          </w:p>
        </w:tc>
        <w:tc>
          <w:tcPr>
            <w:tcW w:w="1647" w:type="dxa"/>
          </w:tcPr>
          <w:p w:rsidR="00AA35E3" w:rsidRPr="006E03DE" w:rsidRDefault="00AA35E3" w:rsidP="00AF5DBC">
            <w:pPr>
              <w:rPr>
                <w:rFonts w:ascii="Calibri" w:hAnsi="Calibri" w:cs="Calibri"/>
                <w:sz w:val="16"/>
                <w:szCs w:val="16"/>
              </w:rPr>
            </w:pPr>
            <w:r w:rsidRPr="006E03DE">
              <w:rPr>
                <w:rFonts w:ascii="Calibri" w:hAnsi="Calibri" w:cs="Calibri"/>
                <w:sz w:val="16"/>
                <w:szCs w:val="16"/>
              </w:rPr>
              <w:t>Zararlılık işareti kodu</w:t>
            </w:r>
          </w:p>
        </w:tc>
        <w:tc>
          <w:tcPr>
            <w:tcW w:w="675" w:type="dxa"/>
          </w:tcPr>
          <w:p w:rsidR="00AA35E3" w:rsidRPr="006E03DE" w:rsidRDefault="00AA35E3" w:rsidP="00AF5DBC">
            <w:pPr>
              <w:rPr>
                <w:rFonts w:ascii="Calibri" w:hAnsi="Calibri" w:cs="Calibri"/>
                <w:sz w:val="16"/>
                <w:szCs w:val="16"/>
              </w:rPr>
            </w:pPr>
            <w:r w:rsidRPr="006E03DE">
              <w:rPr>
                <w:rFonts w:ascii="Calibri" w:hAnsi="Calibri" w:cs="Calibri"/>
                <w:sz w:val="16"/>
                <w:szCs w:val="16"/>
              </w:rPr>
              <w:t>H</w:t>
            </w:r>
          </w:p>
        </w:tc>
      </w:tr>
      <w:tr w:rsidR="00AA35E3" w:rsidRPr="00000412" w:rsidTr="0096754C">
        <w:trPr>
          <w:trHeight w:val="749"/>
        </w:trPr>
        <w:tc>
          <w:tcPr>
            <w:tcW w:w="1811" w:type="dxa"/>
          </w:tcPr>
          <w:p w:rsidR="00AA35E3" w:rsidRPr="00000412" w:rsidRDefault="003C0EE7" w:rsidP="00AF5DBC">
            <w:pPr>
              <w:rPr>
                <w:rFonts w:ascii="Calibri" w:hAnsi="Calibri" w:cs="Calibri"/>
                <w:b/>
                <w:i/>
                <w:sz w:val="16"/>
                <w:szCs w:val="16"/>
              </w:rPr>
            </w:pPr>
            <w:proofErr w:type="spellStart"/>
            <w:r w:rsidRPr="003C0EE7">
              <w:rPr>
                <w:rFonts w:cs="Calibri"/>
                <w:sz w:val="16"/>
                <w:szCs w:val="16"/>
                <w:lang w:eastAsia="tr-TR"/>
              </w:rPr>
              <w:t>Clethodim</w:t>
            </w:r>
            <w:proofErr w:type="spellEnd"/>
          </w:p>
        </w:tc>
        <w:tc>
          <w:tcPr>
            <w:tcW w:w="1348" w:type="dxa"/>
          </w:tcPr>
          <w:p w:rsidR="003C0EE7" w:rsidRPr="003C0EE7" w:rsidRDefault="003C0EE7" w:rsidP="003C0EE7">
            <w:pPr>
              <w:rPr>
                <w:rFonts w:cs="Calibri"/>
                <w:bCs/>
                <w:sz w:val="16"/>
                <w:szCs w:val="16"/>
              </w:rPr>
            </w:pPr>
            <w:r w:rsidRPr="003C0EE7">
              <w:rPr>
                <w:rFonts w:cs="Calibri"/>
                <w:bCs/>
                <w:sz w:val="16"/>
                <w:szCs w:val="16"/>
              </w:rPr>
              <w:t>99129-21-2</w:t>
            </w:r>
          </w:p>
          <w:p w:rsidR="00AA35E3" w:rsidRPr="00000412" w:rsidRDefault="00AA35E3" w:rsidP="00AF5DBC">
            <w:pPr>
              <w:rPr>
                <w:rFonts w:ascii="Calibri" w:hAnsi="Calibri" w:cs="Calibri"/>
                <w:sz w:val="16"/>
                <w:szCs w:val="16"/>
              </w:rPr>
            </w:pPr>
          </w:p>
        </w:tc>
        <w:tc>
          <w:tcPr>
            <w:tcW w:w="966" w:type="dxa"/>
          </w:tcPr>
          <w:p w:rsidR="00AA35E3" w:rsidRPr="00000412" w:rsidRDefault="003C0EE7" w:rsidP="00AF5DBC">
            <w:pPr>
              <w:rPr>
                <w:rFonts w:ascii="Calibri" w:hAnsi="Calibri" w:cs="Calibri"/>
                <w:sz w:val="16"/>
                <w:szCs w:val="16"/>
              </w:rPr>
            </w:pPr>
            <w:r>
              <w:rPr>
                <w:rFonts w:ascii="Calibri" w:hAnsi="Calibri" w:cs="Calibri"/>
                <w:sz w:val="16"/>
                <w:szCs w:val="16"/>
              </w:rPr>
              <w:t>619-396-7</w:t>
            </w:r>
          </w:p>
        </w:tc>
        <w:tc>
          <w:tcPr>
            <w:tcW w:w="519" w:type="dxa"/>
          </w:tcPr>
          <w:p w:rsidR="00AA35E3" w:rsidRPr="00000412" w:rsidRDefault="00AA35E3" w:rsidP="00290DC4">
            <w:pPr>
              <w:rPr>
                <w:sz w:val="16"/>
                <w:szCs w:val="16"/>
              </w:rPr>
            </w:pPr>
            <w:r w:rsidRPr="00000412">
              <w:rPr>
                <w:sz w:val="16"/>
                <w:szCs w:val="16"/>
              </w:rPr>
              <w:t>2</w:t>
            </w:r>
            <w:r w:rsidR="00290DC4">
              <w:rPr>
                <w:sz w:val="16"/>
                <w:szCs w:val="16"/>
              </w:rPr>
              <w:t>4</w:t>
            </w:r>
          </w:p>
        </w:tc>
        <w:tc>
          <w:tcPr>
            <w:tcW w:w="1647" w:type="dxa"/>
          </w:tcPr>
          <w:p w:rsidR="00AA35E3" w:rsidRPr="00000412" w:rsidRDefault="00AA35E3" w:rsidP="004B0958">
            <w:pPr>
              <w:rPr>
                <w:rFonts w:ascii="Calibri" w:hAnsi="Calibri" w:cs="Calibri"/>
                <w:color w:val="FF0000"/>
                <w:sz w:val="16"/>
                <w:szCs w:val="16"/>
              </w:rPr>
            </w:pPr>
            <w:proofErr w:type="gramStart"/>
            <w:r w:rsidRPr="00000412">
              <w:rPr>
                <w:sz w:val="16"/>
                <w:szCs w:val="16"/>
              </w:rPr>
              <w:t>Akut.Tox</w:t>
            </w:r>
            <w:proofErr w:type="gramEnd"/>
            <w:r w:rsidRPr="00000412">
              <w:rPr>
                <w:sz w:val="16"/>
                <w:szCs w:val="16"/>
              </w:rPr>
              <w:t xml:space="preserve">.4 </w:t>
            </w:r>
            <w:r w:rsidRPr="00000412">
              <w:rPr>
                <w:sz w:val="16"/>
                <w:szCs w:val="16"/>
              </w:rPr>
              <w:br/>
              <w:t>Cilt hasas.1 GHS07</w:t>
            </w:r>
            <w:r w:rsidRPr="00000412">
              <w:rPr>
                <w:sz w:val="16"/>
                <w:szCs w:val="16"/>
              </w:rPr>
              <w:br/>
            </w:r>
            <w:r w:rsidR="003C0EE7">
              <w:rPr>
                <w:sz w:val="16"/>
                <w:szCs w:val="16"/>
              </w:rPr>
              <w:t>Sucul Krn.3</w:t>
            </w:r>
          </w:p>
        </w:tc>
        <w:tc>
          <w:tcPr>
            <w:tcW w:w="675" w:type="dxa"/>
          </w:tcPr>
          <w:p w:rsidR="00AA35E3" w:rsidRPr="003C0EE7" w:rsidRDefault="00AA35E3" w:rsidP="00AF5DBC">
            <w:pPr>
              <w:rPr>
                <w:sz w:val="16"/>
                <w:szCs w:val="16"/>
              </w:rPr>
            </w:pPr>
            <w:r w:rsidRPr="00000412">
              <w:rPr>
                <w:sz w:val="16"/>
                <w:szCs w:val="16"/>
              </w:rPr>
              <w:t>H302</w:t>
            </w:r>
            <w:r w:rsidRPr="00000412">
              <w:rPr>
                <w:sz w:val="16"/>
                <w:szCs w:val="16"/>
              </w:rPr>
              <w:br/>
              <w:t>H317</w:t>
            </w:r>
            <w:r w:rsidRPr="00000412">
              <w:rPr>
                <w:sz w:val="16"/>
                <w:szCs w:val="16"/>
              </w:rPr>
              <w:br/>
              <w:t>H41</w:t>
            </w:r>
            <w:r w:rsidR="003C0EE7">
              <w:rPr>
                <w:sz w:val="16"/>
                <w:szCs w:val="16"/>
              </w:rPr>
              <w:t>2</w:t>
            </w:r>
          </w:p>
        </w:tc>
        <w:bookmarkStart w:id="0" w:name="_GoBack"/>
        <w:bookmarkEnd w:id="0"/>
      </w:tr>
      <w:tr w:rsidR="00AA35E3" w:rsidRPr="00000412" w:rsidTr="0096754C">
        <w:tc>
          <w:tcPr>
            <w:tcW w:w="1811" w:type="dxa"/>
            <w:vAlign w:val="center"/>
          </w:tcPr>
          <w:p w:rsidR="00AA35E3" w:rsidRPr="00000412" w:rsidRDefault="00517C3E" w:rsidP="00517C3E">
            <w:pPr>
              <w:rPr>
                <w:sz w:val="16"/>
                <w:szCs w:val="16"/>
              </w:rPr>
            </w:pPr>
            <w:r>
              <w:rPr>
                <w:rFonts w:ascii="Calibri" w:hAnsi="Calibri" w:cs="Calibri"/>
                <w:sz w:val="16"/>
                <w:szCs w:val="16"/>
              </w:rPr>
              <w:t xml:space="preserve"> </w:t>
            </w:r>
            <w:proofErr w:type="spellStart"/>
            <w:r w:rsidR="003C0EE7" w:rsidRPr="003C0EE7">
              <w:rPr>
                <w:rFonts w:ascii="Calibri" w:hAnsi="Calibri" w:cs="Calibri"/>
                <w:sz w:val="16"/>
                <w:szCs w:val="16"/>
                <w:lang w:val="en-US"/>
              </w:rPr>
              <w:t>Calsium</w:t>
            </w:r>
            <w:proofErr w:type="spellEnd"/>
            <w:r w:rsidR="003C0EE7" w:rsidRPr="003C0EE7">
              <w:rPr>
                <w:rFonts w:ascii="Calibri" w:hAnsi="Calibri" w:cs="Calibri"/>
                <w:sz w:val="16"/>
                <w:szCs w:val="16"/>
                <w:lang w:val="en-US"/>
              </w:rPr>
              <w:t xml:space="preserve"> dodecyl </w:t>
            </w:r>
            <w:proofErr w:type="spellStart"/>
            <w:r w:rsidR="003C0EE7" w:rsidRPr="003C0EE7">
              <w:rPr>
                <w:rFonts w:ascii="Calibri" w:hAnsi="Calibri" w:cs="Calibri"/>
                <w:sz w:val="16"/>
                <w:szCs w:val="16"/>
                <w:lang w:val="en-US"/>
              </w:rPr>
              <w:t>benzenesulfonate</w:t>
            </w:r>
            <w:proofErr w:type="spellEnd"/>
          </w:p>
        </w:tc>
        <w:tc>
          <w:tcPr>
            <w:tcW w:w="1348" w:type="dxa"/>
          </w:tcPr>
          <w:p w:rsidR="00AA35E3" w:rsidRPr="00000412" w:rsidRDefault="003C0EE7" w:rsidP="00293EAB">
            <w:pPr>
              <w:rPr>
                <w:rFonts w:ascii="Calibri" w:hAnsi="Calibri" w:cs="Calibri"/>
                <w:sz w:val="16"/>
                <w:szCs w:val="16"/>
              </w:rPr>
            </w:pPr>
            <w:r w:rsidRPr="003C0EE7">
              <w:rPr>
                <w:rFonts w:cs="Calibri"/>
                <w:sz w:val="16"/>
                <w:szCs w:val="16"/>
                <w:lang w:val="en-US"/>
              </w:rPr>
              <w:t>26264-06-2</w:t>
            </w:r>
          </w:p>
        </w:tc>
        <w:tc>
          <w:tcPr>
            <w:tcW w:w="966" w:type="dxa"/>
          </w:tcPr>
          <w:p w:rsidR="00AA35E3" w:rsidRPr="00000412" w:rsidRDefault="00AA35E3" w:rsidP="00AF5DBC">
            <w:pPr>
              <w:rPr>
                <w:rFonts w:ascii="Calibri" w:hAnsi="Calibri" w:cs="Calibri"/>
                <w:sz w:val="16"/>
                <w:szCs w:val="16"/>
              </w:rPr>
            </w:pPr>
            <w:r w:rsidRPr="00000412">
              <w:rPr>
                <w:rFonts w:ascii="Calibri" w:hAnsi="Calibri" w:cs="Calibri"/>
                <w:sz w:val="16"/>
                <w:szCs w:val="16"/>
              </w:rPr>
              <w:t>----</w:t>
            </w:r>
          </w:p>
        </w:tc>
        <w:tc>
          <w:tcPr>
            <w:tcW w:w="519" w:type="dxa"/>
          </w:tcPr>
          <w:p w:rsidR="00AA35E3" w:rsidRPr="00000412" w:rsidRDefault="00AA35E3" w:rsidP="00AF5DBC">
            <w:pPr>
              <w:rPr>
                <w:rFonts w:ascii="Calibri" w:hAnsi="Calibri" w:cs="Calibri"/>
                <w:sz w:val="16"/>
                <w:szCs w:val="16"/>
              </w:rPr>
            </w:pPr>
            <w:r w:rsidRPr="00000412">
              <w:rPr>
                <w:rFonts w:ascii="Calibri" w:hAnsi="Calibri" w:cs="Calibri"/>
                <w:sz w:val="16"/>
                <w:szCs w:val="16"/>
              </w:rPr>
              <w:t>6</w:t>
            </w:r>
          </w:p>
        </w:tc>
        <w:tc>
          <w:tcPr>
            <w:tcW w:w="1647" w:type="dxa"/>
          </w:tcPr>
          <w:p w:rsidR="00AA35E3" w:rsidRDefault="00AA35E3" w:rsidP="00AF5DBC">
            <w:pPr>
              <w:rPr>
                <w:rFonts w:ascii="Calibri" w:hAnsi="Calibri" w:cs="Calibri"/>
                <w:sz w:val="16"/>
                <w:szCs w:val="16"/>
              </w:rPr>
            </w:pPr>
            <w:r w:rsidRPr="00000412">
              <w:rPr>
                <w:rFonts w:ascii="Calibri" w:hAnsi="Calibri" w:cs="Calibri"/>
                <w:sz w:val="16"/>
                <w:szCs w:val="16"/>
              </w:rPr>
              <w:t>Cilt hassaslaşması (Kategori 1)GHS07</w:t>
            </w:r>
          </w:p>
          <w:p w:rsidR="00301D41" w:rsidRDefault="00301D41" w:rsidP="00AF5DBC">
            <w:pPr>
              <w:rPr>
                <w:rFonts w:ascii="Calibri" w:hAnsi="Calibri" w:cs="Calibri"/>
                <w:sz w:val="16"/>
                <w:szCs w:val="16"/>
              </w:rPr>
            </w:pPr>
            <w:r>
              <w:rPr>
                <w:rFonts w:ascii="Calibri" w:hAnsi="Calibri" w:cs="Calibri"/>
                <w:sz w:val="16"/>
                <w:szCs w:val="16"/>
              </w:rPr>
              <w:t>Ciddi göz hsr.1GHSO5</w:t>
            </w:r>
          </w:p>
          <w:p w:rsidR="001E2EE2" w:rsidRPr="00000412" w:rsidRDefault="001E2EE2" w:rsidP="00AF5DBC">
            <w:pPr>
              <w:rPr>
                <w:rFonts w:ascii="Calibri" w:hAnsi="Calibri" w:cs="Calibri"/>
                <w:sz w:val="16"/>
                <w:szCs w:val="16"/>
              </w:rPr>
            </w:pPr>
            <w:r>
              <w:rPr>
                <w:rFonts w:ascii="Calibri" w:hAnsi="Calibri" w:cs="Calibri"/>
                <w:sz w:val="16"/>
                <w:szCs w:val="16"/>
              </w:rPr>
              <w:t>Sucul Krn.4</w:t>
            </w:r>
          </w:p>
        </w:tc>
        <w:tc>
          <w:tcPr>
            <w:tcW w:w="675" w:type="dxa"/>
          </w:tcPr>
          <w:p w:rsidR="00AA35E3" w:rsidRDefault="00AA35E3" w:rsidP="00D25AD0">
            <w:pPr>
              <w:rPr>
                <w:rFonts w:ascii="Calibri" w:hAnsi="Calibri" w:cs="Calibri"/>
                <w:sz w:val="16"/>
                <w:szCs w:val="16"/>
              </w:rPr>
            </w:pPr>
            <w:r w:rsidRPr="00000412">
              <w:rPr>
                <w:rFonts w:ascii="Calibri" w:hAnsi="Calibri" w:cs="Calibri"/>
                <w:sz w:val="16"/>
                <w:szCs w:val="16"/>
              </w:rPr>
              <w:t>H31</w:t>
            </w:r>
            <w:r w:rsidR="00D25AD0">
              <w:rPr>
                <w:rFonts w:ascii="Calibri" w:hAnsi="Calibri" w:cs="Calibri"/>
                <w:sz w:val="16"/>
                <w:szCs w:val="16"/>
              </w:rPr>
              <w:t>5</w:t>
            </w:r>
          </w:p>
          <w:p w:rsidR="0096754C" w:rsidRDefault="0096754C" w:rsidP="00D25AD0">
            <w:pPr>
              <w:rPr>
                <w:rFonts w:ascii="Calibri" w:hAnsi="Calibri" w:cs="Calibri"/>
                <w:sz w:val="16"/>
                <w:szCs w:val="16"/>
              </w:rPr>
            </w:pPr>
          </w:p>
          <w:p w:rsidR="00D25AD0" w:rsidRDefault="00D25AD0" w:rsidP="00D25AD0">
            <w:pPr>
              <w:rPr>
                <w:rFonts w:ascii="Calibri" w:hAnsi="Calibri" w:cs="Calibri"/>
                <w:sz w:val="16"/>
                <w:szCs w:val="16"/>
              </w:rPr>
            </w:pPr>
            <w:r>
              <w:rPr>
                <w:rFonts w:ascii="Calibri" w:hAnsi="Calibri" w:cs="Calibri"/>
                <w:sz w:val="16"/>
                <w:szCs w:val="16"/>
              </w:rPr>
              <w:t>H318</w:t>
            </w:r>
          </w:p>
          <w:p w:rsidR="00D25AD0" w:rsidRPr="00000412" w:rsidRDefault="00D25AD0" w:rsidP="00D25AD0">
            <w:pPr>
              <w:rPr>
                <w:rFonts w:ascii="Calibri" w:hAnsi="Calibri" w:cs="Calibri"/>
                <w:sz w:val="16"/>
                <w:szCs w:val="16"/>
              </w:rPr>
            </w:pPr>
            <w:r>
              <w:rPr>
                <w:rFonts w:ascii="Calibri" w:hAnsi="Calibri" w:cs="Calibri"/>
                <w:sz w:val="16"/>
                <w:szCs w:val="16"/>
              </w:rPr>
              <w:t>H413</w:t>
            </w:r>
          </w:p>
        </w:tc>
      </w:tr>
      <w:tr w:rsidR="00984DBA" w:rsidRPr="00000412" w:rsidTr="0096754C">
        <w:tc>
          <w:tcPr>
            <w:tcW w:w="1811" w:type="dxa"/>
            <w:vAlign w:val="center"/>
          </w:tcPr>
          <w:p w:rsidR="00984DBA" w:rsidRDefault="00290DC4" w:rsidP="00517C3E">
            <w:pPr>
              <w:rPr>
                <w:rFonts w:ascii="Calibri" w:hAnsi="Calibri" w:cs="Calibri"/>
                <w:sz w:val="16"/>
                <w:szCs w:val="16"/>
              </w:rPr>
            </w:pPr>
            <w:proofErr w:type="spellStart"/>
            <w:r w:rsidRPr="00290DC4">
              <w:rPr>
                <w:rFonts w:ascii="Calibri" w:hAnsi="Calibri" w:cs="Calibri"/>
                <w:sz w:val="16"/>
                <w:szCs w:val="16"/>
              </w:rPr>
              <w:t>Castor</w:t>
            </w:r>
            <w:proofErr w:type="spellEnd"/>
            <w:r w:rsidRPr="00290DC4">
              <w:rPr>
                <w:rFonts w:ascii="Calibri" w:hAnsi="Calibri" w:cs="Calibri"/>
                <w:sz w:val="16"/>
                <w:szCs w:val="16"/>
              </w:rPr>
              <w:t xml:space="preserve"> </w:t>
            </w:r>
            <w:proofErr w:type="spellStart"/>
            <w:r w:rsidRPr="00290DC4">
              <w:rPr>
                <w:rFonts w:ascii="Calibri" w:hAnsi="Calibri" w:cs="Calibri"/>
                <w:sz w:val="16"/>
                <w:szCs w:val="16"/>
              </w:rPr>
              <w:t>oil</w:t>
            </w:r>
            <w:proofErr w:type="spellEnd"/>
            <w:r w:rsidRPr="00290DC4">
              <w:rPr>
                <w:rFonts w:ascii="Calibri" w:hAnsi="Calibri" w:cs="Calibri"/>
                <w:sz w:val="16"/>
                <w:szCs w:val="16"/>
              </w:rPr>
              <w:t xml:space="preserve"> </w:t>
            </w:r>
            <w:proofErr w:type="spellStart"/>
            <w:r w:rsidRPr="00290DC4">
              <w:rPr>
                <w:rFonts w:ascii="Calibri" w:hAnsi="Calibri" w:cs="Calibri"/>
                <w:sz w:val="16"/>
                <w:szCs w:val="16"/>
              </w:rPr>
              <w:t>polyoxyethylene</w:t>
            </w:r>
            <w:proofErr w:type="spellEnd"/>
            <w:r w:rsidRPr="00290DC4">
              <w:rPr>
                <w:rFonts w:ascii="Calibri" w:hAnsi="Calibri" w:cs="Calibri"/>
                <w:sz w:val="16"/>
                <w:szCs w:val="16"/>
              </w:rPr>
              <w:t xml:space="preserve"> </w:t>
            </w:r>
            <w:proofErr w:type="spellStart"/>
            <w:r w:rsidRPr="00290DC4">
              <w:rPr>
                <w:rFonts w:ascii="Calibri" w:hAnsi="Calibri" w:cs="Calibri"/>
                <w:sz w:val="16"/>
                <w:szCs w:val="16"/>
              </w:rPr>
              <w:t>ether</w:t>
            </w:r>
            <w:proofErr w:type="spellEnd"/>
          </w:p>
        </w:tc>
        <w:tc>
          <w:tcPr>
            <w:tcW w:w="1348" w:type="dxa"/>
          </w:tcPr>
          <w:p w:rsidR="00984DBA" w:rsidRPr="00000412" w:rsidRDefault="00290DC4" w:rsidP="00293EAB">
            <w:pPr>
              <w:rPr>
                <w:rFonts w:cs="Calibri"/>
                <w:sz w:val="16"/>
                <w:szCs w:val="16"/>
              </w:rPr>
            </w:pPr>
            <w:r w:rsidRPr="00290DC4">
              <w:rPr>
                <w:rFonts w:cs="Calibri" w:hint="eastAsia"/>
                <w:sz w:val="16"/>
                <w:szCs w:val="16"/>
              </w:rPr>
              <w:t>61791-12-6</w:t>
            </w:r>
          </w:p>
        </w:tc>
        <w:tc>
          <w:tcPr>
            <w:tcW w:w="966" w:type="dxa"/>
          </w:tcPr>
          <w:p w:rsidR="00984DBA" w:rsidRPr="00000412" w:rsidRDefault="002D0850" w:rsidP="00AF5DBC">
            <w:pPr>
              <w:rPr>
                <w:rFonts w:ascii="Calibri" w:hAnsi="Calibri" w:cs="Calibri"/>
                <w:sz w:val="16"/>
                <w:szCs w:val="16"/>
              </w:rPr>
            </w:pPr>
            <w:r>
              <w:rPr>
                <w:rFonts w:ascii="Calibri" w:hAnsi="Calibri" w:cs="Calibri"/>
                <w:sz w:val="16"/>
                <w:szCs w:val="16"/>
              </w:rPr>
              <w:t>500-151</w:t>
            </w:r>
          </w:p>
        </w:tc>
        <w:tc>
          <w:tcPr>
            <w:tcW w:w="519" w:type="dxa"/>
          </w:tcPr>
          <w:p w:rsidR="00984DBA" w:rsidRPr="00000412" w:rsidRDefault="00984DBA" w:rsidP="00AF5DBC">
            <w:pPr>
              <w:rPr>
                <w:rFonts w:ascii="Calibri" w:hAnsi="Calibri" w:cs="Calibri"/>
                <w:sz w:val="16"/>
                <w:szCs w:val="16"/>
              </w:rPr>
            </w:pPr>
            <w:r>
              <w:rPr>
                <w:rFonts w:ascii="Calibri" w:hAnsi="Calibri" w:cs="Calibri"/>
                <w:sz w:val="16"/>
                <w:szCs w:val="16"/>
              </w:rPr>
              <w:t>6</w:t>
            </w:r>
          </w:p>
        </w:tc>
        <w:tc>
          <w:tcPr>
            <w:tcW w:w="1647" w:type="dxa"/>
          </w:tcPr>
          <w:p w:rsidR="00984DBA" w:rsidRPr="00000412" w:rsidRDefault="002D0850" w:rsidP="00984DBA">
            <w:pPr>
              <w:rPr>
                <w:rFonts w:ascii="Calibri" w:hAnsi="Calibri" w:cs="Calibri"/>
                <w:sz w:val="16"/>
                <w:szCs w:val="16"/>
              </w:rPr>
            </w:pPr>
            <w:r>
              <w:rPr>
                <w:rFonts w:ascii="Calibri" w:hAnsi="Calibri" w:cs="Calibri"/>
                <w:sz w:val="16"/>
                <w:szCs w:val="16"/>
              </w:rPr>
              <w:t>Sınıflandırılmamıştır</w:t>
            </w:r>
          </w:p>
        </w:tc>
        <w:tc>
          <w:tcPr>
            <w:tcW w:w="675" w:type="dxa"/>
          </w:tcPr>
          <w:p w:rsidR="00984DBA" w:rsidRPr="00000412" w:rsidRDefault="002D0850" w:rsidP="00AF5DBC">
            <w:pPr>
              <w:rPr>
                <w:rFonts w:ascii="Calibri" w:hAnsi="Calibri" w:cs="Calibri"/>
                <w:sz w:val="16"/>
                <w:szCs w:val="16"/>
              </w:rPr>
            </w:pPr>
            <w:r>
              <w:rPr>
                <w:rFonts w:ascii="Calibri" w:hAnsi="Calibri" w:cs="Calibri"/>
                <w:sz w:val="16"/>
                <w:szCs w:val="16"/>
              </w:rPr>
              <w:t>------</w:t>
            </w:r>
          </w:p>
        </w:tc>
      </w:tr>
      <w:tr w:rsidR="00AA35E3" w:rsidRPr="00000412" w:rsidTr="0096754C">
        <w:tc>
          <w:tcPr>
            <w:tcW w:w="1811" w:type="dxa"/>
            <w:vAlign w:val="center"/>
          </w:tcPr>
          <w:p w:rsidR="00AA35E3" w:rsidRPr="00000412" w:rsidRDefault="00290DC4" w:rsidP="00AF5DBC">
            <w:pPr>
              <w:rPr>
                <w:sz w:val="16"/>
                <w:szCs w:val="16"/>
              </w:rPr>
            </w:pPr>
            <w:bookmarkStart w:id="1" w:name="_Hlk536016103"/>
            <w:proofErr w:type="spellStart"/>
            <w:r w:rsidRPr="00290DC4">
              <w:rPr>
                <w:rFonts w:hint="eastAsia"/>
                <w:sz w:val="16"/>
                <w:szCs w:val="16"/>
              </w:rPr>
              <w:t>S</w:t>
            </w:r>
            <w:r w:rsidRPr="00290DC4">
              <w:rPr>
                <w:sz w:val="16"/>
                <w:szCs w:val="16"/>
              </w:rPr>
              <w:t>olvent</w:t>
            </w:r>
            <w:proofErr w:type="spellEnd"/>
            <w:r w:rsidRPr="00290DC4">
              <w:rPr>
                <w:sz w:val="16"/>
                <w:szCs w:val="16"/>
              </w:rPr>
              <w:t xml:space="preserve"> </w:t>
            </w:r>
            <w:proofErr w:type="spellStart"/>
            <w:r w:rsidRPr="00290DC4">
              <w:rPr>
                <w:sz w:val="16"/>
                <w:szCs w:val="16"/>
              </w:rPr>
              <w:t>oil</w:t>
            </w:r>
            <w:proofErr w:type="spellEnd"/>
            <w:r w:rsidRPr="00290DC4">
              <w:rPr>
                <w:sz w:val="16"/>
                <w:szCs w:val="16"/>
              </w:rPr>
              <w:t xml:space="preserve"> 150#</w:t>
            </w:r>
            <w:bookmarkEnd w:id="1"/>
          </w:p>
        </w:tc>
        <w:tc>
          <w:tcPr>
            <w:tcW w:w="1348" w:type="dxa"/>
            <w:vAlign w:val="center"/>
          </w:tcPr>
          <w:p w:rsidR="00AA35E3" w:rsidRPr="00000412" w:rsidRDefault="00AA35E3" w:rsidP="00AF5DBC">
            <w:pPr>
              <w:rPr>
                <w:sz w:val="16"/>
                <w:szCs w:val="16"/>
                <w:vertAlign w:val="superscript"/>
              </w:rPr>
            </w:pPr>
            <w:r w:rsidRPr="00000412">
              <w:rPr>
                <w:rFonts w:eastAsia="SimSun"/>
                <w:sz w:val="16"/>
                <w:szCs w:val="16"/>
                <w:lang w:eastAsia="zh-CN"/>
              </w:rPr>
              <w:t>64742-94-5</w:t>
            </w:r>
          </w:p>
        </w:tc>
        <w:tc>
          <w:tcPr>
            <w:tcW w:w="966" w:type="dxa"/>
          </w:tcPr>
          <w:p w:rsidR="00AA35E3" w:rsidRPr="002D0850" w:rsidRDefault="002D0850" w:rsidP="00AF5DBC">
            <w:pPr>
              <w:rPr>
                <w:rFonts w:ascii="Calibri" w:hAnsi="Calibri" w:cs="Calibri"/>
                <w:sz w:val="16"/>
                <w:szCs w:val="16"/>
              </w:rPr>
            </w:pPr>
            <w:r>
              <w:rPr>
                <w:rFonts w:ascii="Calibri" w:hAnsi="Calibri" w:cs="Calibri"/>
                <w:sz w:val="16"/>
                <w:szCs w:val="16"/>
              </w:rPr>
              <w:t>265-198-5</w:t>
            </w:r>
          </w:p>
        </w:tc>
        <w:tc>
          <w:tcPr>
            <w:tcW w:w="519" w:type="dxa"/>
          </w:tcPr>
          <w:p w:rsidR="00AA35E3" w:rsidRPr="00000412" w:rsidRDefault="00290DC4" w:rsidP="00AF5DBC">
            <w:pPr>
              <w:rPr>
                <w:rFonts w:ascii="Calibri" w:hAnsi="Calibri" w:cs="Calibri"/>
                <w:sz w:val="16"/>
                <w:szCs w:val="16"/>
              </w:rPr>
            </w:pPr>
            <w:r>
              <w:rPr>
                <w:rFonts w:ascii="Calibri" w:hAnsi="Calibri" w:cs="Calibri"/>
                <w:sz w:val="16"/>
                <w:szCs w:val="16"/>
              </w:rPr>
              <w:t>7</w:t>
            </w:r>
            <w:r w:rsidR="00AA35E3" w:rsidRPr="00000412">
              <w:rPr>
                <w:rFonts w:ascii="Calibri" w:hAnsi="Calibri" w:cs="Calibri"/>
                <w:sz w:val="16"/>
                <w:szCs w:val="16"/>
              </w:rPr>
              <w:t>5</w:t>
            </w:r>
          </w:p>
        </w:tc>
        <w:tc>
          <w:tcPr>
            <w:tcW w:w="1647" w:type="dxa"/>
          </w:tcPr>
          <w:p w:rsidR="00AA35E3" w:rsidRPr="00000412" w:rsidRDefault="00AA35E3" w:rsidP="00D63307">
            <w:pPr>
              <w:rPr>
                <w:rFonts w:ascii="Calibri" w:hAnsi="Calibri" w:cs="Calibri"/>
                <w:sz w:val="16"/>
                <w:szCs w:val="16"/>
              </w:rPr>
            </w:pPr>
            <w:proofErr w:type="gramStart"/>
            <w:r w:rsidRPr="00000412">
              <w:rPr>
                <w:rFonts w:ascii="Calibri" w:hAnsi="Calibri" w:cs="Calibri"/>
                <w:sz w:val="16"/>
                <w:szCs w:val="16"/>
              </w:rPr>
              <w:t>Asp.Tox</w:t>
            </w:r>
            <w:proofErr w:type="gramEnd"/>
            <w:r w:rsidRPr="00000412">
              <w:rPr>
                <w:rFonts w:ascii="Calibri" w:hAnsi="Calibri" w:cs="Calibri"/>
                <w:sz w:val="16"/>
                <w:szCs w:val="16"/>
              </w:rPr>
              <w:t>.1 GHS08</w:t>
            </w:r>
          </w:p>
          <w:p w:rsidR="00AA35E3" w:rsidRPr="00000412" w:rsidRDefault="00940517" w:rsidP="00D63307">
            <w:pPr>
              <w:rPr>
                <w:rFonts w:ascii="Calibri" w:hAnsi="Calibri" w:cs="Calibri"/>
                <w:sz w:val="16"/>
                <w:szCs w:val="16"/>
              </w:rPr>
            </w:pPr>
            <w:r>
              <w:rPr>
                <w:rFonts w:ascii="Calibri" w:hAnsi="Calibri" w:cs="Calibri"/>
                <w:sz w:val="16"/>
                <w:szCs w:val="16"/>
              </w:rPr>
              <w:t>Tehlikeli</w:t>
            </w:r>
          </w:p>
        </w:tc>
        <w:tc>
          <w:tcPr>
            <w:tcW w:w="675" w:type="dxa"/>
          </w:tcPr>
          <w:p w:rsidR="00AA35E3" w:rsidRPr="00000412" w:rsidRDefault="00AA35E3" w:rsidP="00AF5DBC">
            <w:pPr>
              <w:rPr>
                <w:rFonts w:ascii="Calibri" w:hAnsi="Calibri" w:cs="Calibri"/>
                <w:sz w:val="16"/>
                <w:szCs w:val="16"/>
              </w:rPr>
            </w:pPr>
            <w:r w:rsidRPr="00000412">
              <w:rPr>
                <w:rFonts w:ascii="Calibri" w:hAnsi="Calibri" w:cs="Calibri"/>
                <w:sz w:val="16"/>
                <w:szCs w:val="16"/>
              </w:rPr>
              <w:t>H304</w:t>
            </w:r>
          </w:p>
        </w:tc>
      </w:tr>
    </w:tbl>
    <w:p w:rsidR="00D63307" w:rsidRPr="00D63307" w:rsidRDefault="00D63307" w:rsidP="002323CC">
      <w:pPr>
        <w:spacing w:after="0"/>
        <w:rPr>
          <w:rFonts w:ascii="Calibri" w:hAnsi="Calibri" w:cs="Calibri"/>
          <w:sz w:val="20"/>
          <w:szCs w:val="20"/>
        </w:rPr>
      </w:pPr>
    </w:p>
    <w:p w:rsidR="00B56EE6" w:rsidRDefault="00B56EE6" w:rsidP="002323CC">
      <w:pPr>
        <w:spacing w:after="0"/>
        <w:rPr>
          <w:rFonts w:ascii="Calibri" w:hAnsi="Calibri" w:cs="Calibri"/>
          <w:b/>
          <w:i/>
        </w:rPr>
      </w:pPr>
    </w:p>
    <w:p w:rsidR="00962676" w:rsidRDefault="00962676" w:rsidP="00AA35E3">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b/>
          <w:lang w:eastAsia="tr-TR"/>
        </w:rPr>
        <w:t>Solunum:</w:t>
      </w:r>
      <w:r w:rsidRPr="00B56EE6">
        <w:rPr>
          <w:rFonts w:ascii="Calibri" w:eastAsia="Times New Roman" w:hAnsi="Calibri" w:cs="Calibri"/>
          <w:lang w:eastAsia="tr-TR"/>
        </w:rPr>
        <w:t xml:space="preserve"> Mağdur kişiyi temiz havaya çıkartın. Solunum düzensiz veya durmuş ise, suni solunum yaptırınız. Derhal bir doktora veya zehir kontrol merkezine başvurunuz.</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b/>
          <w:lang w:eastAsia="tr-TR"/>
        </w:rPr>
        <w:t>Cilde teması:</w:t>
      </w:r>
      <w:r w:rsidRPr="00B56EE6">
        <w:rPr>
          <w:rFonts w:ascii="Calibri" w:eastAsia="Times New Roman" w:hAnsi="Calibri" w:cs="Calibri"/>
          <w:lang w:eastAsia="tr-TR"/>
        </w:rPr>
        <w:t xml:space="preserve"> Kirlenmiş olan giysilerinizi hemen çıkarınız. Bol su ile yıkayınız. Deri tahrişi devam ederse doktora başvurunuz. Tekrar kullanmadan önce kirlenmiş olan giysilerinizi yıkayınız.</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b/>
          <w:lang w:eastAsia="tr-TR"/>
        </w:rPr>
        <w:t>Göz teması:</w:t>
      </w:r>
      <w:r w:rsidRPr="00B56EE6">
        <w:rPr>
          <w:rFonts w:ascii="Calibri" w:eastAsia="Times New Roman" w:hAnsi="Calibri" w:cs="Calibri"/>
          <w:lang w:eastAsia="tr-TR"/>
        </w:rPr>
        <w:t xml:space="preserve"> Göz kapaklarını açık tutarak en az 15 dakika bol su ile yıkayınız. Kontak lensleri çıkarın. Acil tıbbi yardım gereklidir.</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b/>
          <w:lang w:eastAsia="tr-TR"/>
        </w:rPr>
        <w:t>Yutma:</w:t>
      </w:r>
      <w:r w:rsidRPr="00B56EE6">
        <w:rPr>
          <w:rFonts w:ascii="Calibri" w:eastAsia="Times New Roman" w:hAnsi="Calibri" w:cs="Calibri"/>
          <w:lang w:eastAsia="tr-TR"/>
        </w:rPr>
        <w:t xml:space="preserve"> Yutulması halinde hemen doktora başvurun, kabı veya etiketi gösterin. Kusturmayın: Petrol </w:t>
      </w:r>
      <w:proofErr w:type="spellStart"/>
      <w:r w:rsidRPr="00B56EE6">
        <w:rPr>
          <w:rFonts w:ascii="Calibri" w:eastAsia="Times New Roman" w:hAnsi="Calibri" w:cs="Calibri"/>
          <w:lang w:eastAsia="tr-TR"/>
        </w:rPr>
        <w:t>distilelerini</w:t>
      </w:r>
      <w:proofErr w:type="spellEnd"/>
      <w:r w:rsidRPr="00B56EE6">
        <w:rPr>
          <w:rFonts w:ascii="Calibri" w:eastAsia="Times New Roman" w:hAnsi="Calibri" w:cs="Calibri"/>
          <w:lang w:eastAsia="tr-TR"/>
        </w:rPr>
        <w:t xml:space="preserve"> ve / veya </w:t>
      </w:r>
      <w:proofErr w:type="gramStart"/>
      <w:r w:rsidRPr="00B56EE6">
        <w:rPr>
          <w:rFonts w:ascii="Calibri" w:eastAsia="Times New Roman" w:hAnsi="Calibri" w:cs="Calibri"/>
          <w:lang w:eastAsia="tr-TR"/>
        </w:rPr>
        <w:t>aromatik</w:t>
      </w:r>
      <w:proofErr w:type="gramEnd"/>
      <w:r w:rsidRPr="00B56EE6">
        <w:rPr>
          <w:rFonts w:ascii="Calibri" w:eastAsia="Times New Roman" w:hAnsi="Calibri" w:cs="Calibri"/>
          <w:lang w:eastAsia="tr-TR"/>
        </w:rPr>
        <w:t xml:space="preserve"> </w:t>
      </w:r>
      <w:proofErr w:type="spellStart"/>
      <w:r w:rsidRPr="00B56EE6">
        <w:rPr>
          <w:rFonts w:ascii="Calibri" w:eastAsia="Times New Roman" w:hAnsi="Calibri" w:cs="Calibri"/>
          <w:lang w:eastAsia="tr-TR"/>
        </w:rPr>
        <w:t>solvent</w:t>
      </w:r>
      <w:proofErr w:type="spellEnd"/>
      <w:r w:rsidRPr="00B56EE6">
        <w:rPr>
          <w:rFonts w:ascii="Calibri" w:eastAsia="Times New Roman" w:hAnsi="Calibri" w:cs="Calibri"/>
          <w:lang w:eastAsia="tr-TR"/>
        </w:rPr>
        <w:t xml:space="preserve"> içerir.</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b/>
          <w:lang w:eastAsia="tr-TR"/>
        </w:rPr>
        <w:t>Doktor tavsiyesi:</w:t>
      </w:r>
      <w:r w:rsidRPr="00B56EE6">
        <w:rPr>
          <w:rFonts w:ascii="Calibri" w:eastAsia="Times New Roman" w:hAnsi="Calibri" w:cs="Calibri"/>
          <w:lang w:eastAsia="tr-TR"/>
        </w:rPr>
        <w:t xml:space="preserve"> Spesifik bir antidotu yoktur. </w:t>
      </w:r>
      <w:proofErr w:type="spellStart"/>
      <w:r w:rsidRPr="00B56EE6">
        <w:rPr>
          <w:rFonts w:ascii="Calibri" w:eastAsia="Times New Roman" w:hAnsi="Calibri" w:cs="Calibri"/>
          <w:lang w:eastAsia="tr-TR"/>
        </w:rPr>
        <w:t>Semptomatik</w:t>
      </w:r>
      <w:proofErr w:type="spellEnd"/>
      <w:r w:rsidRPr="00B56EE6">
        <w:rPr>
          <w:rFonts w:ascii="Calibri" w:eastAsia="Times New Roman" w:hAnsi="Calibri" w:cs="Calibri"/>
          <w:lang w:eastAsia="tr-TR"/>
        </w:rPr>
        <w:t xml:space="preserve"> tedavi uygulayınız.</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lang w:eastAsia="tr-TR"/>
        </w:rPr>
        <w:t xml:space="preserve">Kusturmayın: Petrol </w:t>
      </w:r>
      <w:proofErr w:type="spellStart"/>
      <w:r w:rsidRPr="00B56EE6">
        <w:rPr>
          <w:rFonts w:ascii="Calibri" w:eastAsia="Times New Roman" w:hAnsi="Calibri" w:cs="Calibri"/>
          <w:lang w:eastAsia="tr-TR"/>
        </w:rPr>
        <w:t>distilelerini</w:t>
      </w:r>
      <w:proofErr w:type="spellEnd"/>
      <w:r w:rsidRPr="00B56EE6">
        <w:rPr>
          <w:rFonts w:ascii="Calibri" w:eastAsia="Times New Roman" w:hAnsi="Calibri" w:cs="Calibri"/>
          <w:lang w:eastAsia="tr-TR"/>
        </w:rPr>
        <w:t xml:space="preserve"> ve / veya </w:t>
      </w:r>
      <w:proofErr w:type="gramStart"/>
      <w:r w:rsidRPr="00B56EE6">
        <w:rPr>
          <w:rFonts w:ascii="Calibri" w:eastAsia="Times New Roman" w:hAnsi="Calibri" w:cs="Calibri"/>
          <w:lang w:eastAsia="tr-TR"/>
        </w:rPr>
        <w:t>aromatik</w:t>
      </w:r>
      <w:proofErr w:type="gramEnd"/>
      <w:r w:rsidRPr="00B56EE6">
        <w:rPr>
          <w:rFonts w:ascii="Calibri" w:eastAsia="Times New Roman" w:hAnsi="Calibri" w:cs="Calibri"/>
          <w:lang w:eastAsia="tr-TR"/>
        </w:rPr>
        <w:t xml:space="preserve"> </w:t>
      </w:r>
      <w:proofErr w:type="spellStart"/>
      <w:r w:rsidRPr="00B56EE6">
        <w:rPr>
          <w:rFonts w:ascii="Calibri" w:eastAsia="Times New Roman" w:hAnsi="Calibri" w:cs="Calibri"/>
          <w:lang w:eastAsia="tr-TR"/>
        </w:rPr>
        <w:t>solvent</w:t>
      </w:r>
      <w:proofErr w:type="spellEnd"/>
      <w:r w:rsidRPr="00B56EE6">
        <w:rPr>
          <w:rFonts w:ascii="Calibri" w:eastAsia="Times New Roman" w:hAnsi="Calibri" w:cs="Calibri"/>
          <w:lang w:eastAsia="tr-TR"/>
        </w:rPr>
        <w:t xml:space="preserve"> içerir.</w:t>
      </w:r>
    </w:p>
    <w:p w:rsidR="004A779A" w:rsidRPr="004A779A" w:rsidRDefault="004A779A" w:rsidP="004A779A">
      <w:pPr>
        <w:spacing w:after="0"/>
        <w:rPr>
          <w:rFonts w:ascii="Calibri" w:hAnsi="Calibri" w:cs="Calibri"/>
          <w:lang w:bidi="en-US"/>
        </w:rPr>
      </w:pPr>
      <w:r w:rsidRPr="004A779A">
        <w:rPr>
          <w:rFonts w:ascii="Calibri" w:hAnsi="Calibri" w:cs="Calibri"/>
          <w:b/>
          <w:lang w:bidi="en-US"/>
        </w:rPr>
        <w:t xml:space="preserve">Zehirlenme belirtileri: </w:t>
      </w:r>
      <w:r w:rsidRPr="004A779A">
        <w:rPr>
          <w:rFonts w:ascii="Calibri" w:hAnsi="Calibri" w:cs="Calibri"/>
          <w:lang w:bidi="en-US"/>
        </w:rPr>
        <w:t xml:space="preserve">Baş ağrısı, baş dönmesi, halsizlik, bulanık görme </w:t>
      </w:r>
      <w:proofErr w:type="spellStart"/>
      <w:r w:rsidRPr="004A779A">
        <w:rPr>
          <w:rFonts w:ascii="Calibri" w:hAnsi="Calibri" w:cs="Calibri"/>
          <w:lang w:bidi="en-US"/>
        </w:rPr>
        <w:t>vs</w:t>
      </w:r>
      <w:proofErr w:type="spellEnd"/>
    </w:p>
    <w:p w:rsidR="004A779A" w:rsidRPr="004A779A" w:rsidRDefault="004A779A" w:rsidP="004A779A">
      <w:pPr>
        <w:spacing w:after="0"/>
        <w:rPr>
          <w:rFonts w:ascii="Calibri" w:hAnsi="Calibri" w:cs="Calibri"/>
          <w:lang w:bidi="en-US"/>
        </w:rPr>
      </w:pPr>
      <w:r w:rsidRPr="004A779A">
        <w:rPr>
          <w:rFonts w:ascii="Calibri" w:hAnsi="Calibri" w:cs="Calibri"/>
          <w:b/>
          <w:lang w:bidi="en-US"/>
        </w:rPr>
        <w:t xml:space="preserve">NOT: </w:t>
      </w:r>
      <w:r w:rsidRPr="004A779A">
        <w:rPr>
          <w:rFonts w:ascii="Calibri" w:hAnsi="Calibri" w:cs="Calibri"/>
          <w:lang w:bidi="en-US"/>
        </w:rPr>
        <w:t>Özel bir antidotu yoktur. Belirtilere göre tedavi uygulanır.</w:t>
      </w:r>
    </w:p>
    <w:p w:rsidR="00B56EE6" w:rsidRPr="00B56EE6" w:rsidRDefault="00B56EE6" w:rsidP="002323CC">
      <w:pPr>
        <w:spacing w:after="0"/>
        <w:rPr>
          <w:rFonts w:ascii="Calibri" w:hAnsi="Calibri" w:cs="Calibri"/>
        </w:rPr>
      </w:pPr>
    </w:p>
    <w:p w:rsidR="00962676" w:rsidRDefault="00474AB4" w:rsidP="00AA35E3">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lastRenderedPageBreak/>
        <w:t>5.YANGINLA MÜCADELE ÖNLEMLERİ</w:t>
      </w:r>
    </w:p>
    <w:p w:rsidR="00B56EE6" w:rsidRPr="00B56EE6" w:rsidRDefault="00B56EE6" w:rsidP="00B56EE6">
      <w:pPr>
        <w:autoSpaceDE w:val="0"/>
        <w:autoSpaceDN w:val="0"/>
        <w:adjustRightInd w:val="0"/>
        <w:spacing w:after="0"/>
        <w:rPr>
          <w:rFonts w:ascii="Calibri" w:eastAsia="Times New Roman" w:hAnsi="Calibri" w:cs="Calibri"/>
          <w:b/>
          <w:lang w:eastAsia="tr-TR"/>
        </w:rPr>
      </w:pPr>
      <w:r w:rsidRPr="00B56EE6">
        <w:rPr>
          <w:rFonts w:ascii="Calibri" w:eastAsia="Times New Roman" w:hAnsi="Calibri" w:cs="Calibri"/>
          <w:b/>
          <w:lang w:eastAsia="tr-TR"/>
        </w:rPr>
        <w:t>Uygun yangın söndürme:</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lang w:eastAsia="tr-TR"/>
        </w:rPr>
        <w:t>Yangın söndürme - Küçük yangınlar:</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lang w:eastAsia="tr-TR"/>
        </w:rPr>
        <w:t>Su spreyi, alkole dirençli köpük, kuru kimyasal veya karbon dioksit kullanın.</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lang w:eastAsia="tr-TR"/>
        </w:rPr>
        <w:t>Yangın söndürme - Büyük yangınlar:</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lang w:eastAsia="tr-TR"/>
        </w:rPr>
        <w:t>Alkole karşı dayanıklı köpük</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b/>
          <w:lang w:eastAsia="tr-TR"/>
        </w:rPr>
        <w:t>Güvenlik nedeniyle kullanılmaması gereken yangın söndürme aletleri:</w:t>
      </w:r>
      <w:r w:rsidRPr="00B56EE6">
        <w:rPr>
          <w:rFonts w:ascii="Calibri" w:eastAsia="Times New Roman" w:hAnsi="Calibri" w:cs="Calibri"/>
          <w:lang w:eastAsia="tr-TR"/>
        </w:rPr>
        <w:t xml:space="preserve"> Bu yangının sıçramasına ve yayılmasına neden olabileceğinden yüksek basınçlı su kullanmayın.</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b/>
          <w:lang w:eastAsia="tr-TR"/>
        </w:rPr>
        <w:t xml:space="preserve">Yangınla mücadele esnasında </w:t>
      </w:r>
      <w:proofErr w:type="gramStart"/>
      <w:r w:rsidRPr="00B56EE6">
        <w:rPr>
          <w:rFonts w:ascii="Calibri" w:eastAsia="Times New Roman" w:hAnsi="Calibri" w:cs="Calibri"/>
          <w:b/>
          <w:lang w:eastAsia="tr-TR"/>
        </w:rPr>
        <w:t>spesifik</w:t>
      </w:r>
      <w:proofErr w:type="gramEnd"/>
      <w:r w:rsidRPr="00B56EE6">
        <w:rPr>
          <w:rFonts w:ascii="Calibri" w:eastAsia="Times New Roman" w:hAnsi="Calibri" w:cs="Calibri"/>
          <w:b/>
          <w:lang w:eastAsia="tr-TR"/>
        </w:rPr>
        <w:t xml:space="preserve"> tehlikeler: </w:t>
      </w:r>
      <w:r w:rsidRPr="00B56EE6">
        <w:rPr>
          <w:rFonts w:ascii="Calibri" w:eastAsia="Times New Roman" w:hAnsi="Calibri" w:cs="Calibri"/>
          <w:lang w:eastAsia="tr-TR"/>
        </w:rPr>
        <w:t>Ürün yanıcı organik bileşenleri içerir. Ürün yanarken tehlikeli ürünler içeren yoğun siyah duman çıkar(bakınız bölüm 10). Ayrışma ürünlerine maruz kalmak, sağlık için tehlikeli olabilir.</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b/>
          <w:lang w:eastAsia="tr-TR"/>
        </w:rPr>
        <w:t xml:space="preserve">Yangını söndürenler için özel koruyucu </w:t>
      </w:r>
      <w:proofErr w:type="gramStart"/>
      <w:r w:rsidRPr="00B56EE6">
        <w:rPr>
          <w:rFonts w:ascii="Calibri" w:eastAsia="Times New Roman" w:hAnsi="Calibri" w:cs="Calibri"/>
          <w:b/>
          <w:lang w:eastAsia="tr-TR"/>
        </w:rPr>
        <w:t>ekipmanlar</w:t>
      </w:r>
      <w:proofErr w:type="gramEnd"/>
      <w:r w:rsidRPr="00B56EE6">
        <w:rPr>
          <w:rFonts w:ascii="Calibri" w:eastAsia="Times New Roman" w:hAnsi="Calibri" w:cs="Calibri"/>
          <w:b/>
          <w:lang w:eastAsia="tr-TR"/>
        </w:rPr>
        <w:t>:</w:t>
      </w:r>
      <w:r w:rsidRPr="00B56EE6">
        <w:rPr>
          <w:rFonts w:ascii="Calibri" w:eastAsia="Times New Roman" w:hAnsi="Calibri" w:cs="Calibri"/>
          <w:lang w:eastAsia="tr-TR"/>
        </w:rPr>
        <w:t xml:space="preserve"> Tam koruyucu elbise ve oksijen tüplü solunum cihazı kullanın.</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b/>
          <w:lang w:eastAsia="tr-TR"/>
        </w:rPr>
        <w:t>Daha fazla bilgi:</w:t>
      </w:r>
      <w:r w:rsidRPr="00B56EE6">
        <w:rPr>
          <w:rFonts w:ascii="Calibri" w:eastAsia="Times New Roman" w:hAnsi="Calibri" w:cs="Calibri"/>
          <w:lang w:eastAsia="tr-TR"/>
        </w:rPr>
        <w:t xml:space="preserve"> Yangın söndürme suyunun kanalizasyona veya su içerisinde girmesine izin vermeyin.</w:t>
      </w:r>
    </w:p>
    <w:p w:rsidR="00B56EE6" w:rsidRPr="00B56EE6" w:rsidRDefault="00B56EE6" w:rsidP="00B56EE6">
      <w:pPr>
        <w:autoSpaceDE w:val="0"/>
        <w:autoSpaceDN w:val="0"/>
        <w:adjustRightInd w:val="0"/>
        <w:spacing w:after="0"/>
        <w:rPr>
          <w:rFonts w:ascii="Calibri" w:eastAsia="Times New Roman" w:hAnsi="Calibri" w:cs="Calibri"/>
          <w:lang w:eastAsia="tr-TR"/>
        </w:rPr>
      </w:pPr>
      <w:r w:rsidRPr="00B56EE6">
        <w:rPr>
          <w:rFonts w:ascii="Calibri" w:eastAsia="Times New Roman" w:hAnsi="Calibri" w:cs="Calibri"/>
          <w:lang w:eastAsia="tr-TR"/>
        </w:rPr>
        <w:t>Ateşe maruz kalan kapalı konteynerleri su spreyi ile soğutun.</w:t>
      </w:r>
    </w:p>
    <w:p w:rsidR="00474AB4" w:rsidRDefault="00474AB4" w:rsidP="00AA35E3">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FE3103" w:rsidRDefault="00FE3103" w:rsidP="002323CC">
      <w:pPr>
        <w:spacing w:after="0"/>
        <w:rPr>
          <w:rFonts w:ascii="Calibri" w:hAnsi="Calibri" w:cs="Calibri"/>
          <w:b/>
        </w:rPr>
      </w:pPr>
      <w:r>
        <w:rPr>
          <w:rFonts w:ascii="Calibri" w:hAnsi="Calibri" w:cs="Calibri"/>
          <w:b/>
        </w:rPr>
        <w:t>Kişisel Koruyucu Önlemler</w:t>
      </w:r>
      <w:r w:rsidR="006074A0" w:rsidRPr="006074A0">
        <w:t xml:space="preserve"> </w:t>
      </w:r>
      <w:r w:rsidR="006074A0" w:rsidRPr="005F3A1C">
        <w:t>Bölüm 7 ve 8'de listesi verilen koruyucu önlemlere başvurun.</w:t>
      </w:r>
    </w:p>
    <w:p w:rsidR="006074A0" w:rsidRDefault="00FE3103" w:rsidP="006074A0">
      <w:pPr>
        <w:rPr>
          <w:rFonts w:ascii="Calibri" w:eastAsia="Times New Roman" w:hAnsi="Calibri" w:cs="Times New Roman"/>
        </w:rPr>
      </w:pPr>
      <w:r>
        <w:rPr>
          <w:rFonts w:ascii="Calibri" w:hAnsi="Calibri" w:cs="Calibri"/>
          <w:b/>
        </w:rPr>
        <w:t>Çevresel Önlemler</w:t>
      </w:r>
      <w:r w:rsidR="006074A0" w:rsidRPr="006074A0">
        <w:t xml:space="preserve"> </w:t>
      </w:r>
      <w:r w:rsidR="006074A0" w:rsidRPr="005F3A1C">
        <w:t>Güvenli ise, daha fazla sızıntı ve dökülme olmasını önleyiniz</w:t>
      </w:r>
      <w:r w:rsidR="006074A0">
        <w:t xml:space="preserve">. </w:t>
      </w:r>
      <w:r w:rsidR="006074A0" w:rsidRPr="005F3A1C">
        <w:t>Y</w:t>
      </w:r>
      <w:r w:rsidR="006074A0">
        <w:t>üzey</w:t>
      </w:r>
      <w:r w:rsidR="006074A0" w:rsidRPr="005F3A1C">
        <w:t xml:space="preserve"> sularına ve kanalizasyona karışmamasına dikkat ediniz.</w:t>
      </w:r>
      <w:r w:rsidR="006074A0" w:rsidRPr="005F3A1C">
        <w:br/>
      </w:r>
      <w:r>
        <w:rPr>
          <w:rFonts w:ascii="Calibri" w:hAnsi="Calibri" w:cs="Calibri"/>
          <w:b/>
        </w:rPr>
        <w:t>Toplama ve Temizleme Süreçleri</w:t>
      </w:r>
      <w:r w:rsidR="006074A0" w:rsidRPr="006074A0">
        <w:rPr>
          <w:rFonts w:ascii="Calibri" w:eastAsia="Times New Roman" w:hAnsi="Calibri" w:cs="Times New Roman"/>
        </w:rPr>
        <w:t xml:space="preserve"> Dökülen maddeyi, yanıcı olmayan, emici malzeme ile toplayın (kum, toprak, silisli toprak, </w:t>
      </w:r>
      <w:proofErr w:type="spellStart"/>
      <w:r w:rsidR="006074A0" w:rsidRPr="006074A0">
        <w:rPr>
          <w:rFonts w:ascii="Calibri" w:eastAsia="Times New Roman" w:hAnsi="Calibri" w:cs="Times New Roman"/>
        </w:rPr>
        <w:t>vermikülit</w:t>
      </w:r>
      <w:proofErr w:type="spellEnd"/>
      <w:r w:rsidR="006074A0" w:rsidRPr="006074A0">
        <w:rPr>
          <w:rFonts w:ascii="Calibri" w:eastAsia="Times New Roman" w:hAnsi="Calibri" w:cs="Times New Roman"/>
        </w:rPr>
        <w:t>) ve atılması için konteynere yerleştirin ve yerel / ulusal düzenlemelere göre imha ediniz(bkz. bölüm 13).</w:t>
      </w:r>
    </w:p>
    <w:p w:rsidR="00FE3103" w:rsidRDefault="00FE3103" w:rsidP="00AA35E3">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7.KULLANMA VE DEPOLAMA</w:t>
      </w:r>
    </w:p>
    <w:p w:rsidR="00666208" w:rsidRPr="00666208" w:rsidRDefault="00666208" w:rsidP="00666208">
      <w:pPr>
        <w:spacing w:after="0"/>
        <w:rPr>
          <w:rFonts w:ascii="Calibri" w:eastAsia="Times New Roman" w:hAnsi="Calibri" w:cs="Times New Roman"/>
          <w:b/>
        </w:rPr>
      </w:pPr>
      <w:r w:rsidRPr="00666208">
        <w:rPr>
          <w:rFonts w:ascii="Calibri" w:eastAsia="Times New Roman" w:hAnsi="Calibri" w:cs="Times New Roman"/>
          <w:b/>
        </w:rPr>
        <w:t>KULLANMA</w:t>
      </w:r>
    </w:p>
    <w:p w:rsidR="00666208" w:rsidRPr="00666208" w:rsidRDefault="00666208" w:rsidP="00666208">
      <w:pPr>
        <w:spacing w:after="0"/>
        <w:rPr>
          <w:rFonts w:ascii="Calibri" w:eastAsia="Times New Roman" w:hAnsi="Calibri" w:cs="Times New Roman"/>
        </w:rPr>
      </w:pPr>
      <w:r w:rsidRPr="00666208">
        <w:rPr>
          <w:rFonts w:ascii="Calibri" w:eastAsia="Times New Roman" w:hAnsi="Calibri" w:cs="Times New Roman"/>
        </w:rPr>
        <w:t>Güvenli çalışma için uyarılar: Yangına karşı özel koruyucu tedbirler gerektirmez. Göz ve cilt temasından kaçının. Kullanırken yemek yemeyin, içecek ve sigara içmeyin. Kişisel korunma için 8. bölüme bakınız.</w:t>
      </w:r>
    </w:p>
    <w:p w:rsidR="00666208" w:rsidRPr="00666208" w:rsidRDefault="00666208" w:rsidP="00666208">
      <w:pPr>
        <w:spacing w:after="0"/>
        <w:rPr>
          <w:rFonts w:ascii="Calibri" w:eastAsia="Times New Roman" w:hAnsi="Calibri" w:cs="Times New Roman"/>
          <w:b/>
        </w:rPr>
      </w:pPr>
      <w:r w:rsidRPr="00666208">
        <w:rPr>
          <w:rFonts w:ascii="Calibri" w:eastAsia="Times New Roman" w:hAnsi="Calibri" w:cs="Times New Roman"/>
          <w:b/>
        </w:rPr>
        <w:t>DEPOLAMA</w:t>
      </w:r>
    </w:p>
    <w:p w:rsidR="00666208" w:rsidRPr="00666208" w:rsidRDefault="00666208" w:rsidP="00666208">
      <w:pPr>
        <w:spacing w:after="0"/>
        <w:rPr>
          <w:rFonts w:ascii="Calibri" w:eastAsia="Times New Roman" w:hAnsi="Calibri" w:cs="Times New Roman"/>
        </w:rPr>
      </w:pPr>
      <w:r w:rsidRPr="00666208">
        <w:rPr>
          <w:rFonts w:ascii="Calibri" w:eastAsia="Times New Roman" w:hAnsi="Calibri" w:cs="Times New Roman"/>
        </w:rPr>
        <w:t>Depolama alanları ve kaplar için gerekenler: Özel depolama koşulları gerekli değildir. Kapları sıkıca kapalı bir şekilde kuru, serin ve iyi havalandırılmış bir yerde saklayınız. Çocukların ulaşabileceği yerlerden uzak tutun. Yiyecek, içecek ve hayvan yemlerinden uzak tutun.</w:t>
      </w:r>
    </w:p>
    <w:p w:rsidR="00FE3103" w:rsidRDefault="00FE3103" w:rsidP="00AA35E3">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666208" w:rsidRPr="00666208" w:rsidRDefault="00666208" w:rsidP="00666208">
      <w:pPr>
        <w:spacing w:after="0"/>
        <w:rPr>
          <w:rFonts w:ascii="Calibri" w:eastAsia="Times New Roman" w:hAnsi="Calibri" w:cs="Times New Roman"/>
          <w:b/>
        </w:rPr>
      </w:pPr>
      <w:r w:rsidRPr="00666208">
        <w:rPr>
          <w:rFonts w:ascii="Calibri" w:eastAsia="Times New Roman" w:hAnsi="Calibri" w:cs="Times New Roman"/>
          <w:b/>
        </w:rPr>
        <w:t>MÜHENDİSLİK ÖNLEMLERİ</w:t>
      </w:r>
    </w:p>
    <w:p w:rsidR="00666208" w:rsidRPr="00666208" w:rsidRDefault="00666208" w:rsidP="00666208">
      <w:pPr>
        <w:spacing w:after="0"/>
        <w:rPr>
          <w:rFonts w:ascii="Calibri" w:eastAsia="Times New Roman" w:hAnsi="Calibri" w:cs="Times New Roman"/>
        </w:rPr>
      </w:pPr>
      <w:r w:rsidRPr="00666208">
        <w:rPr>
          <w:rFonts w:ascii="Calibri" w:eastAsia="Times New Roman" w:hAnsi="Calibri" w:cs="Times New Roman"/>
        </w:rPr>
        <w:t xml:space="preserve">Maruz kalmanın önlenememesi durumunda Engelleme ve / veya </w:t>
      </w:r>
      <w:proofErr w:type="spellStart"/>
      <w:r w:rsidRPr="00666208">
        <w:rPr>
          <w:rFonts w:ascii="Calibri" w:eastAsia="Times New Roman" w:hAnsi="Calibri" w:cs="Times New Roman"/>
        </w:rPr>
        <w:t>segregasyon</w:t>
      </w:r>
      <w:proofErr w:type="spellEnd"/>
      <w:r w:rsidRPr="00666208">
        <w:rPr>
          <w:rFonts w:ascii="Calibri" w:eastAsia="Times New Roman" w:hAnsi="Calibri" w:cs="Times New Roman"/>
        </w:rPr>
        <w:t xml:space="preserve"> en güvenilir teknik koruma tedbiridir. Bu koruma tedbirlerin hangi ölçüde kullanılacağı gerçek riske bağlıdır.</w:t>
      </w:r>
    </w:p>
    <w:p w:rsidR="00666208" w:rsidRPr="00666208" w:rsidRDefault="00666208" w:rsidP="00666208">
      <w:pPr>
        <w:spacing w:after="0"/>
        <w:rPr>
          <w:rFonts w:ascii="Calibri" w:eastAsia="Times New Roman" w:hAnsi="Calibri" w:cs="Times New Roman"/>
        </w:rPr>
      </w:pPr>
      <w:r w:rsidRPr="00666208">
        <w:rPr>
          <w:rFonts w:ascii="Calibri" w:eastAsia="Times New Roman" w:hAnsi="Calibri" w:cs="Times New Roman"/>
        </w:rPr>
        <w:t xml:space="preserve">Havada sis ve buhar oluşturulur ise, </w:t>
      </w:r>
      <w:proofErr w:type="gramStart"/>
      <w:r w:rsidRPr="00666208">
        <w:rPr>
          <w:rFonts w:ascii="Calibri" w:eastAsia="Times New Roman" w:hAnsi="Calibri" w:cs="Times New Roman"/>
        </w:rPr>
        <w:t>lokal</w:t>
      </w:r>
      <w:proofErr w:type="gramEnd"/>
      <w:r w:rsidRPr="00666208">
        <w:rPr>
          <w:rFonts w:ascii="Calibri" w:eastAsia="Times New Roman" w:hAnsi="Calibri" w:cs="Times New Roman"/>
        </w:rPr>
        <w:t xml:space="preserve"> havalandırma kontrolleri kullanın. Ek mesleki sağlık bilgisi tavsiyesi alın.</w:t>
      </w:r>
    </w:p>
    <w:p w:rsidR="00666208" w:rsidRPr="00666208" w:rsidRDefault="00666208" w:rsidP="00666208">
      <w:pPr>
        <w:spacing w:after="0"/>
        <w:rPr>
          <w:rFonts w:ascii="Calibri" w:eastAsia="Times New Roman" w:hAnsi="Calibri" w:cs="Times New Roman"/>
          <w:b/>
        </w:rPr>
      </w:pPr>
      <w:r w:rsidRPr="00666208">
        <w:rPr>
          <w:rFonts w:ascii="Calibri" w:eastAsia="Times New Roman" w:hAnsi="Calibri" w:cs="Times New Roman"/>
          <w:b/>
        </w:rPr>
        <w:t>KİŞİSEL KORUYUCU EKİPMANLAR</w:t>
      </w:r>
    </w:p>
    <w:p w:rsidR="00666208" w:rsidRPr="00666208" w:rsidRDefault="00666208" w:rsidP="00666208">
      <w:pPr>
        <w:spacing w:after="0"/>
        <w:rPr>
          <w:rFonts w:ascii="Calibri" w:eastAsia="Times New Roman" w:hAnsi="Calibri" w:cs="Times New Roman"/>
        </w:rPr>
      </w:pPr>
      <w:r w:rsidRPr="00666208">
        <w:rPr>
          <w:rFonts w:ascii="Calibri" w:eastAsia="Times New Roman" w:hAnsi="Calibri" w:cs="Times New Roman"/>
        </w:rPr>
        <w:lastRenderedPageBreak/>
        <w:t xml:space="preserve">Koruyucu önlemler: Teknik önlemlerin kullanımında her zaman kişisel koruyucu </w:t>
      </w:r>
      <w:proofErr w:type="gramStart"/>
      <w:r w:rsidRPr="00666208">
        <w:rPr>
          <w:rFonts w:ascii="Calibri" w:eastAsia="Times New Roman" w:hAnsi="Calibri" w:cs="Times New Roman"/>
        </w:rPr>
        <w:t>ekipman</w:t>
      </w:r>
      <w:proofErr w:type="gramEnd"/>
      <w:r w:rsidRPr="00666208">
        <w:rPr>
          <w:rFonts w:ascii="Calibri" w:eastAsia="Times New Roman" w:hAnsi="Calibri" w:cs="Times New Roman"/>
        </w:rPr>
        <w:t xml:space="preserve"> kullanımı konusunda öncelik verilmelidir. Kişisel koruyucu donanım seçerken, uygun profesyonel yardım alın. Kişisel koruyucu donanım, standartlarına uygun ve sertifikalı olmalıdır.</w:t>
      </w:r>
    </w:p>
    <w:p w:rsidR="00666208" w:rsidRPr="00666208" w:rsidRDefault="00666208" w:rsidP="00666208">
      <w:pPr>
        <w:spacing w:after="0"/>
        <w:rPr>
          <w:rFonts w:ascii="Calibri" w:eastAsia="Times New Roman" w:hAnsi="Calibri" w:cs="Times New Roman"/>
        </w:rPr>
      </w:pPr>
      <w:r w:rsidRPr="00666208">
        <w:rPr>
          <w:rFonts w:ascii="Calibri" w:eastAsia="Times New Roman" w:hAnsi="Calibri" w:cs="Times New Roman"/>
          <w:b/>
        </w:rPr>
        <w:t>Solunum koruma:</w:t>
      </w:r>
      <w:r w:rsidRPr="00666208">
        <w:rPr>
          <w:rFonts w:ascii="Calibri" w:eastAsia="Times New Roman" w:hAnsi="Calibri" w:cs="Times New Roman"/>
        </w:rPr>
        <w:t xml:space="preserve"> Etkili teknik önlemler kuruluncaya kadar gaz, buhar ve </w:t>
      </w:r>
      <w:proofErr w:type="gramStart"/>
      <w:r w:rsidRPr="00666208">
        <w:rPr>
          <w:rFonts w:ascii="Calibri" w:eastAsia="Times New Roman" w:hAnsi="Calibri" w:cs="Times New Roman"/>
        </w:rPr>
        <w:t>partikül</w:t>
      </w:r>
      <w:proofErr w:type="gramEnd"/>
      <w:r w:rsidRPr="00666208">
        <w:rPr>
          <w:rFonts w:ascii="Calibri" w:eastAsia="Times New Roman" w:hAnsi="Calibri" w:cs="Times New Roman"/>
        </w:rPr>
        <w:t xml:space="preserve"> maskesi gerekli olabilir. Hava temizleyici solunum sağladığı koruma ile sınırlıdır. Acil dökülme durumlarda ya da hava temizleyici </w:t>
      </w:r>
      <w:proofErr w:type="spellStart"/>
      <w:r w:rsidRPr="00666208">
        <w:rPr>
          <w:rFonts w:ascii="Calibri" w:eastAsia="Times New Roman" w:hAnsi="Calibri" w:cs="Times New Roman"/>
        </w:rPr>
        <w:t>respiratörün</w:t>
      </w:r>
      <w:proofErr w:type="spellEnd"/>
      <w:r w:rsidRPr="00666208">
        <w:rPr>
          <w:rFonts w:ascii="Calibri" w:eastAsia="Times New Roman" w:hAnsi="Calibri" w:cs="Times New Roman"/>
        </w:rPr>
        <w:t xml:space="preserve"> yeterli koruma sağlayamadığı koşullar altında kendine yeten bir solunum cihazı kullanın.</w:t>
      </w:r>
    </w:p>
    <w:p w:rsidR="00666208" w:rsidRPr="00666208" w:rsidRDefault="00666208" w:rsidP="00666208">
      <w:pPr>
        <w:spacing w:after="0"/>
        <w:rPr>
          <w:rFonts w:ascii="Calibri" w:eastAsia="Times New Roman" w:hAnsi="Calibri" w:cs="Times New Roman"/>
        </w:rPr>
      </w:pPr>
      <w:r w:rsidRPr="00666208">
        <w:rPr>
          <w:rFonts w:ascii="Calibri" w:eastAsia="Times New Roman" w:hAnsi="Calibri" w:cs="Times New Roman"/>
          <w:b/>
        </w:rPr>
        <w:t>Ellerin korunması:</w:t>
      </w:r>
      <w:r w:rsidRPr="00666208">
        <w:rPr>
          <w:rFonts w:ascii="Calibri" w:eastAsia="Times New Roman" w:hAnsi="Calibri" w:cs="Times New Roman"/>
        </w:rPr>
        <w:t xml:space="preserve"> Kimyasal maddelere karşı dirençli eldiven kullanılmalıdır. Eldiven uygun bir standardı belgesine sahip olmalıdır. Eldivenin maruz kalma süresine uygun bir asgari çalışma süresi olmalıdır. Eldiven kullanım süresi, kalınlığı, malzeme ve üreticiye göre değişir. Bozulduğunda ve kullanım süresi dolduğunda eldiven atılmalı ve değiştirilmelidir.</w:t>
      </w:r>
    </w:p>
    <w:p w:rsidR="00666208" w:rsidRPr="00666208" w:rsidRDefault="00666208" w:rsidP="00666208">
      <w:pPr>
        <w:spacing w:after="0"/>
        <w:rPr>
          <w:rFonts w:ascii="Calibri" w:eastAsia="Times New Roman" w:hAnsi="Calibri" w:cs="Times New Roman"/>
        </w:rPr>
      </w:pPr>
      <w:r w:rsidRPr="00666208">
        <w:rPr>
          <w:rFonts w:ascii="Calibri" w:eastAsia="Times New Roman" w:hAnsi="Calibri" w:cs="Times New Roman"/>
        </w:rPr>
        <w:t xml:space="preserve">Uygun malzeme: </w:t>
      </w:r>
      <w:proofErr w:type="spellStart"/>
      <w:r w:rsidRPr="00666208">
        <w:rPr>
          <w:rFonts w:ascii="Calibri" w:eastAsia="Times New Roman" w:hAnsi="Calibri" w:cs="Times New Roman"/>
        </w:rPr>
        <w:t>Nitril</w:t>
      </w:r>
      <w:proofErr w:type="spellEnd"/>
      <w:r w:rsidRPr="00666208">
        <w:rPr>
          <w:rFonts w:ascii="Calibri" w:eastAsia="Times New Roman" w:hAnsi="Calibri" w:cs="Times New Roman"/>
        </w:rPr>
        <w:t xml:space="preserve"> kauçuk</w:t>
      </w:r>
    </w:p>
    <w:p w:rsidR="00666208" w:rsidRPr="00666208" w:rsidRDefault="00666208" w:rsidP="00666208">
      <w:pPr>
        <w:spacing w:after="0"/>
        <w:rPr>
          <w:rFonts w:ascii="Calibri" w:eastAsia="Times New Roman" w:hAnsi="Calibri" w:cs="Times New Roman"/>
        </w:rPr>
      </w:pPr>
      <w:r w:rsidRPr="00666208">
        <w:rPr>
          <w:rFonts w:ascii="Calibri" w:eastAsia="Times New Roman" w:hAnsi="Calibri" w:cs="Times New Roman"/>
          <w:b/>
        </w:rPr>
        <w:t>Gözlerin korunması:</w:t>
      </w:r>
      <w:r w:rsidRPr="00666208">
        <w:rPr>
          <w:rFonts w:ascii="Calibri" w:eastAsia="Times New Roman" w:hAnsi="Calibri" w:cs="Times New Roman"/>
        </w:rPr>
        <w:t xml:space="preserve"> Gözlere temas riski varsa Yan siperlikleri olan kimyasal koruyucu gözlük kullanın.</w:t>
      </w:r>
    </w:p>
    <w:p w:rsidR="00666208" w:rsidRPr="00666208" w:rsidRDefault="00666208" w:rsidP="00666208">
      <w:pPr>
        <w:spacing w:after="0"/>
        <w:rPr>
          <w:rFonts w:ascii="Calibri" w:eastAsia="Times New Roman" w:hAnsi="Calibri" w:cs="Times New Roman"/>
        </w:rPr>
      </w:pPr>
      <w:r w:rsidRPr="00666208">
        <w:rPr>
          <w:rFonts w:ascii="Calibri" w:eastAsia="Times New Roman" w:hAnsi="Calibri" w:cs="Times New Roman"/>
          <w:b/>
        </w:rPr>
        <w:t>Deri ve vücudun korunması:</w:t>
      </w:r>
      <w:r w:rsidRPr="00666208">
        <w:rPr>
          <w:rFonts w:ascii="Calibri" w:eastAsia="Times New Roman" w:hAnsi="Calibri" w:cs="Times New Roman"/>
        </w:rPr>
        <w:t xml:space="preserve"> Giyim malzemesinin nüfuz / </w:t>
      </w:r>
      <w:proofErr w:type="spellStart"/>
      <w:r w:rsidRPr="00666208">
        <w:rPr>
          <w:rFonts w:ascii="Calibri" w:eastAsia="Times New Roman" w:hAnsi="Calibri" w:cs="Times New Roman"/>
        </w:rPr>
        <w:t>penetrasyon</w:t>
      </w:r>
      <w:proofErr w:type="spellEnd"/>
      <w:r w:rsidRPr="00666208">
        <w:rPr>
          <w:rFonts w:ascii="Calibri" w:eastAsia="Times New Roman" w:hAnsi="Calibri" w:cs="Times New Roman"/>
        </w:rPr>
        <w:t xml:space="preserve"> özellikleri açısından potansiyele dayalı kimyasallara dirençli elbise seçin. Koruyucu giysileri çıkarttıktan sonra su ve sabun ile yıkayın. Tekrar kullanmadan önce kıyafetleri temizleyin veya (takım elbise, önlükler, kolları, bot, vs) tek kullanımlık donanım kullanın.</w:t>
      </w:r>
    </w:p>
    <w:p w:rsidR="00666208" w:rsidRPr="00666208" w:rsidRDefault="00666208" w:rsidP="00666208">
      <w:pPr>
        <w:spacing w:after="0"/>
        <w:rPr>
          <w:rFonts w:ascii="Calibri" w:eastAsia="Times New Roman" w:hAnsi="Calibri" w:cs="Times New Roman"/>
        </w:rPr>
      </w:pPr>
      <w:proofErr w:type="gramStart"/>
      <w:r w:rsidRPr="00666208">
        <w:rPr>
          <w:rFonts w:ascii="Calibri" w:eastAsia="Times New Roman" w:hAnsi="Calibri" w:cs="Times New Roman"/>
        </w:rPr>
        <w:t>Uygun Giyim: Geçirimsiz koruyucu elbise.</w:t>
      </w:r>
      <w:proofErr w:type="gramEnd"/>
    </w:p>
    <w:p w:rsidR="00666208" w:rsidRPr="00666208" w:rsidRDefault="00666208" w:rsidP="00666208">
      <w:pPr>
        <w:spacing w:after="0"/>
        <w:rPr>
          <w:rFonts w:ascii="Calibri" w:eastAsia="Times New Roman" w:hAnsi="Calibri" w:cs="Times New Roman"/>
        </w:rPr>
      </w:pPr>
    </w:p>
    <w:p w:rsidR="00FE3103" w:rsidRDefault="00FE3103" w:rsidP="00F5082A">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F5082A">
        <w:rPr>
          <w:rFonts w:ascii="Calibri" w:hAnsi="Calibri" w:cs="Calibri"/>
          <w:b/>
          <w:bCs/>
          <w:iCs/>
        </w:rPr>
        <w:t>Görünüm</w:t>
      </w:r>
      <w:r w:rsidR="00F5082A">
        <w:rPr>
          <w:rFonts w:ascii="Calibri" w:hAnsi="Calibri" w:cs="Calibri"/>
          <w:b/>
          <w:bCs/>
          <w:iCs/>
        </w:rPr>
        <w:tab/>
      </w:r>
      <w:r w:rsidR="00F5082A">
        <w:rPr>
          <w:rFonts w:ascii="Calibri" w:hAnsi="Calibri" w:cs="Calibri"/>
          <w:b/>
          <w:bCs/>
          <w:iCs/>
        </w:rPr>
        <w:tab/>
      </w:r>
      <w:r w:rsidR="00702D21">
        <w:rPr>
          <w:rFonts w:ascii="Calibri" w:hAnsi="Calibri" w:cs="Calibri"/>
          <w:bCs/>
          <w:iCs/>
        </w:rPr>
        <w:t>:Sıvı</w:t>
      </w:r>
    </w:p>
    <w:p w:rsidR="00B103E8" w:rsidRPr="00B103E8" w:rsidRDefault="00F37478" w:rsidP="00B103E8">
      <w:pPr>
        <w:spacing w:after="0"/>
      </w:pPr>
      <w:r w:rsidRPr="00F5082A">
        <w:rPr>
          <w:rFonts w:ascii="Calibri" w:hAnsi="Calibri" w:cs="Calibri"/>
          <w:b/>
          <w:bCs/>
          <w:iCs/>
        </w:rPr>
        <w:t>Koku</w:t>
      </w:r>
      <w:r w:rsidR="00F5082A">
        <w:rPr>
          <w:rFonts w:ascii="Calibri" w:hAnsi="Calibri" w:cs="Calibri"/>
          <w:b/>
          <w:bCs/>
          <w:iCs/>
        </w:rPr>
        <w:tab/>
      </w:r>
      <w:r w:rsidR="00F5082A">
        <w:rPr>
          <w:rFonts w:ascii="Calibri" w:hAnsi="Calibri" w:cs="Calibri"/>
          <w:b/>
          <w:bCs/>
          <w:iCs/>
        </w:rPr>
        <w:tab/>
      </w:r>
      <w:r w:rsidR="00F5082A">
        <w:rPr>
          <w:rFonts w:ascii="Calibri" w:hAnsi="Calibri" w:cs="Calibri"/>
          <w:b/>
          <w:bCs/>
          <w:iCs/>
        </w:rPr>
        <w:tab/>
      </w:r>
      <w:r w:rsidR="00702D21" w:rsidRPr="00F5082A">
        <w:rPr>
          <w:rFonts w:ascii="Calibri" w:hAnsi="Calibri" w:cs="Calibri"/>
          <w:b/>
          <w:bCs/>
          <w:iCs/>
        </w:rPr>
        <w:t>:</w:t>
      </w:r>
      <w:r w:rsidR="00702D21" w:rsidRPr="00F5082A">
        <w:rPr>
          <w:b/>
        </w:rPr>
        <w:t xml:space="preserve"> </w:t>
      </w:r>
      <w:r w:rsidR="00B103E8" w:rsidRPr="00B103E8">
        <w:t>Aromatik koku</w:t>
      </w:r>
    </w:p>
    <w:p w:rsidR="00F37478" w:rsidRDefault="00F37478" w:rsidP="00FE3103">
      <w:pPr>
        <w:spacing w:after="0"/>
        <w:rPr>
          <w:rFonts w:ascii="Calibri" w:hAnsi="Calibri" w:cs="Calibri"/>
          <w:bCs/>
          <w:iCs/>
        </w:rPr>
      </w:pPr>
      <w:r w:rsidRPr="00F5082A">
        <w:rPr>
          <w:rFonts w:ascii="Calibri" w:hAnsi="Calibri" w:cs="Calibri"/>
          <w:b/>
          <w:bCs/>
          <w:iCs/>
        </w:rPr>
        <w:t>Renk</w:t>
      </w:r>
      <w:r w:rsidR="00F5082A">
        <w:rPr>
          <w:rFonts w:ascii="Calibri" w:hAnsi="Calibri" w:cs="Calibri"/>
          <w:b/>
          <w:bCs/>
          <w:iCs/>
        </w:rPr>
        <w:tab/>
      </w:r>
      <w:r w:rsidR="00F5082A">
        <w:rPr>
          <w:rFonts w:ascii="Calibri" w:hAnsi="Calibri" w:cs="Calibri"/>
          <w:b/>
          <w:bCs/>
          <w:iCs/>
        </w:rPr>
        <w:tab/>
      </w:r>
      <w:r w:rsidR="00F5082A">
        <w:rPr>
          <w:rFonts w:ascii="Calibri" w:hAnsi="Calibri" w:cs="Calibri"/>
          <w:b/>
          <w:bCs/>
          <w:iCs/>
        </w:rPr>
        <w:tab/>
      </w:r>
      <w:r w:rsidR="00702D21">
        <w:rPr>
          <w:rFonts w:ascii="Calibri" w:hAnsi="Calibri" w:cs="Calibri"/>
          <w:bCs/>
          <w:iCs/>
        </w:rPr>
        <w:t>:</w:t>
      </w:r>
      <w:r w:rsidR="00702D21" w:rsidRPr="00702D21">
        <w:t xml:space="preserve"> </w:t>
      </w:r>
      <w:r w:rsidR="00B103E8" w:rsidRPr="00B103E8">
        <w:t>Sarımsıdan sarı renge</w:t>
      </w:r>
    </w:p>
    <w:p w:rsidR="00F37478" w:rsidRDefault="00F37478" w:rsidP="00FE3103">
      <w:pPr>
        <w:spacing w:after="0"/>
        <w:rPr>
          <w:rFonts w:ascii="Calibri" w:hAnsi="Calibri" w:cs="Calibri"/>
          <w:b/>
          <w:bCs/>
          <w:iCs/>
        </w:rPr>
      </w:pPr>
      <w:r>
        <w:rPr>
          <w:rFonts w:ascii="Calibri" w:hAnsi="Calibri" w:cs="Calibri"/>
          <w:b/>
          <w:bCs/>
          <w:iCs/>
        </w:rPr>
        <w:t>Diğer Bilgiler</w:t>
      </w:r>
    </w:p>
    <w:p w:rsidR="00702D21" w:rsidRPr="00702D21" w:rsidRDefault="00F37478" w:rsidP="00702D21">
      <w:pPr>
        <w:spacing w:after="0"/>
        <w:rPr>
          <w:rFonts w:ascii="Calibri" w:eastAsia="Times New Roman" w:hAnsi="Calibri" w:cs="Times New Roman"/>
        </w:rPr>
      </w:pPr>
      <w:r w:rsidRPr="00F5082A">
        <w:rPr>
          <w:rFonts w:ascii="Calibri" w:hAnsi="Calibri" w:cs="Calibri"/>
          <w:b/>
          <w:bCs/>
          <w:iCs/>
        </w:rPr>
        <w:t>Nispi Yoğunluk</w:t>
      </w:r>
      <w:r w:rsidR="00F5082A">
        <w:rPr>
          <w:rFonts w:ascii="Calibri" w:hAnsi="Calibri" w:cs="Calibri"/>
          <w:b/>
          <w:bCs/>
          <w:iCs/>
        </w:rPr>
        <w:tab/>
      </w:r>
      <w:r w:rsidR="00F5082A">
        <w:rPr>
          <w:rFonts w:ascii="Calibri" w:hAnsi="Calibri" w:cs="Calibri"/>
          <w:b/>
          <w:bCs/>
          <w:iCs/>
        </w:rPr>
        <w:tab/>
      </w:r>
      <w:r w:rsidR="00702D21">
        <w:rPr>
          <w:rFonts w:ascii="Calibri" w:hAnsi="Calibri" w:cs="Calibri"/>
          <w:bCs/>
          <w:iCs/>
        </w:rPr>
        <w:t>:</w:t>
      </w:r>
      <w:r w:rsidR="00702D21" w:rsidRPr="00702D21">
        <w:rPr>
          <w:rFonts w:ascii="Calibri" w:eastAsia="Times New Roman" w:hAnsi="Calibri" w:cs="Times New Roman"/>
        </w:rPr>
        <w:t xml:space="preserve"> </w:t>
      </w:r>
      <w:r w:rsidR="00B103E8" w:rsidRPr="00B103E8">
        <w:rPr>
          <w:rFonts w:ascii="Calibri" w:eastAsia="Times New Roman" w:hAnsi="Calibri" w:cs="Times New Roman"/>
        </w:rPr>
        <w:t xml:space="preserve">0.98 </w:t>
      </w:r>
      <w:r w:rsidR="00702D21" w:rsidRPr="00702D21">
        <w:rPr>
          <w:rFonts w:ascii="Calibri" w:eastAsia="Times New Roman" w:hAnsi="Calibri" w:cs="Times New Roman"/>
        </w:rPr>
        <w:t>g/cm³</w:t>
      </w:r>
    </w:p>
    <w:p w:rsidR="00F37478" w:rsidRDefault="00F37478" w:rsidP="00FE3103">
      <w:pPr>
        <w:spacing w:after="0"/>
        <w:rPr>
          <w:rFonts w:ascii="Calibri" w:hAnsi="Calibri" w:cs="Calibri"/>
          <w:bCs/>
          <w:iCs/>
        </w:rPr>
      </w:pPr>
      <w:r w:rsidRPr="00F5082A">
        <w:rPr>
          <w:rFonts w:ascii="Calibri" w:hAnsi="Calibri" w:cs="Calibri"/>
          <w:b/>
          <w:bCs/>
          <w:iCs/>
        </w:rPr>
        <w:t>Parlama Noktası</w:t>
      </w:r>
      <w:r w:rsidR="00F5082A">
        <w:rPr>
          <w:rFonts w:ascii="Calibri" w:hAnsi="Calibri" w:cs="Calibri"/>
          <w:b/>
          <w:bCs/>
          <w:iCs/>
        </w:rPr>
        <w:tab/>
      </w:r>
      <w:r w:rsidR="00702D21">
        <w:rPr>
          <w:rFonts w:ascii="Calibri" w:hAnsi="Calibri" w:cs="Calibri"/>
          <w:bCs/>
          <w:iCs/>
        </w:rPr>
        <w:t>:</w:t>
      </w:r>
      <w:r w:rsidR="00702D21" w:rsidRPr="00702D21">
        <w:rPr>
          <w:rFonts w:ascii="Calibri" w:hAnsi="Calibri" w:cs="Calibri"/>
          <w:bCs/>
          <w:iCs/>
        </w:rPr>
        <w:t xml:space="preserve"> </w:t>
      </w:r>
      <w:r w:rsidR="00B103E8">
        <w:rPr>
          <w:rFonts w:ascii="Calibri" w:hAnsi="Calibri" w:cs="Calibri"/>
          <w:bCs/>
          <w:iCs/>
        </w:rPr>
        <w:t>6</w:t>
      </w:r>
      <w:r w:rsidR="00702D21">
        <w:rPr>
          <w:rFonts w:ascii="Calibri" w:hAnsi="Calibri" w:cs="Calibri"/>
          <w:bCs/>
          <w:iCs/>
        </w:rPr>
        <w:t>5</w:t>
      </w:r>
      <w:r w:rsidR="00702D21" w:rsidRPr="00702D21">
        <w:rPr>
          <w:rFonts w:ascii="Calibri" w:hAnsi="Calibri" w:cs="Calibri"/>
          <w:bCs/>
          <w:iCs/>
          <w:vertAlign w:val="superscript"/>
        </w:rPr>
        <w:t xml:space="preserve"> </w:t>
      </w:r>
      <w:proofErr w:type="spellStart"/>
      <w:r w:rsidR="00702D21">
        <w:rPr>
          <w:rFonts w:ascii="Calibri" w:hAnsi="Calibri" w:cs="Calibri"/>
          <w:bCs/>
          <w:iCs/>
          <w:vertAlign w:val="superscript"/>
        </w:rPr>
        <w:t>o</w:t>
      </w:r>
      <w:r w:rsidR="00702D21">
        <w:rPr>
          <w:rFonts w:ascii="Calibri" w:hAnsi="Calibri" w:cs="Calibri"/>
          <w:bCs/>
          <w:iCs/>
        </w:rPr>
        <w:t>C</w:t>
      </w:r>
      <w:proofErr w:type="spellEnd"/>
    </w:p>
    <w:p w:rsidR="00F37478" w:rsidRDefault="00F37478" w:rsidP="00FE3103">
      <w:pPr>
        <w:spacing w:after="0"/>
        <w:rPr>
          <w:rFonts w:ascii="Calibri" w:hAnsi="Calibri" w:cs="Calibri"/>
          <w:bCs/>
          <w:iCs/>
        </w:rPr>
      </w:pPr>
      <w:r w:rsidRPr="00F5082A">
        <w:rPr>
          <w:rFonts w:ascii="Calibri" w:hAnsi="Calibri" w:cs="Calibri"/>
          <w:b/>
          <w:bCs/>
          <w:iCs/>
        </w:rPr>
        <w:t>Kaynama Noktası</w:t>
      </w:r>
      <w:r w:rsidR="00F5082A">
        <w:rPr>
          <w:rFonts w:ascii="Calibri" w:hAnsi="Calibri" w:cs="Calibri"/>
          <w:b/>
          <w:bCs/>
          <w:iCs/>
        </w:rPr>
        <w:tab/>
      </w:r>
      <w:r w:rsidR="00702D21">
        <w:rPr>
          <w:rFonts w:ascii="Calibri" w:hAnsi="Calibri" w:cs="Calibri"/>
          <w:bCs/>
          <w:iCs/>
        </w:rPr>
        <w:t>:Bilinmiyor.</w:t>
      </w:r>
    </w:p>
    <w:p w:rsidR="00F37478" w:rsidRDefault="00F37478" w:rsidP="00FE3103">
      <w:pPr>
        <w:spacing w:after="0"/>
        <w:rPr>
          <w:rFonts w:ascii="Calibri" w:hAnsi="Calibri" w:cs="Calibri"/>
          <w:bCs/>
          <w:iCs/>
        </w:rPr>
      </w:pPr>
      <w:r w:rsidRPr="00F5082A">
        <w:rPr>
          <w:rFonts w:ascii="Calibri" w:hAnsi="Calibri" w:cs="Calibri"/>
          <w:b/>
          <w:bCs/>
          <w:iCs/>
        </w:rPr>
        <w:t>Patlama Tehlikesi</w:t>
      </w:r>
      <w:r w:rsidR="00F5082A">
        <w:rPr>
          <w:rFonts w:ascii="Calibri" w:hAnsi="Calibri" w:cs="Calibri"/>
          <w:b/>
          <w:bCs/>
          <w:iCs/>
        </w:rPr>
        <w:tab/>
      </w:r>
      <w:r w:rsidR="00702D21">
        <w:rPr>
          <w:rFonts w:ascii="Calibri" w:hAnsi="Calibri" w:cs="Calibri"/>
          <w:bCs/>
          <w:iCs/>
        </w:rPr>
        <w:t>:</w:t>
      </w:r>
      <w:proofErr w:type="spellStart"/>
      <w:r w:rsidR="00702D21">
        <w:rPr>
          <w:rFonts w:ascii="Calibri" w:hAnsi="Calibri" w:cs="Calibri"/>
          <w:bCs/>
          <w:iCs/>
        </w:rPr>
        <w:t>Tesbit</w:t>
      </w:r>
      <w:proofErr w:type="spellEnd"/>
      <w:r w:rsidR="00702D21">
        <w:rPr>
          <w:rFonts w:ascii="Calibri" w:hAnsi="Calibri" w:cs="Calibri"/>
          <w:bCs/>
          <w:iCs/>
        </w:rPr>
        <w:t xml:space="preserve"> edilmemiştir.</w:t>
      </w:r>
    </w:p>
    <w:p w:rsidR="00F37478" w:rsidRDefault="00F37478" w:rsidP="00FE3103">
      <w:pPr>
        <w:spacing w:after="0"/>
        <w:rPr>
          <w:rFonts w:ascii="Calibri" w:hAnsi="Calibri" w:cs="Calibri"/>
          <w:bCs/>
          <w:iCs/>
        </w:rPr>
      </w:pPr>
      <w:proofErr w:type="spellStart"/>
      <w:r w:rsidRPr="00F5082A">
        <w:rPr>
          <w:rFonts w:ascii="Calibri" w:hAnsi="Calibri" w:cs="Calibri"/>
          <w:b/>
          <w:bCs/>
          <w:iCs/>
        </w:rPr>
        <w:t>Vizkozite</w:t>
      </w:r>
      <w:proofErr w:type="spellEnd"/>
      <w:r w:rsidR="00F5082A">
        <w:rPr>
          <w:rFonts w:ascii="Calibri" w:hAnsi="Calibri" w:cs="Calibri"/>
          <w:b/>
          <w:bCs/>
          <w:iCs/>
        </w:rPr>
        <w:tab/>
      </w:r>
      <w:r w:rsidR="00F5082A">
        <w:rPr>
          <w:rFonts w:ascii="Calibri" w:hAnsi="Calibri" w:cs="Calibri"/>
          <w:b/>
          <w:bCs/>
          <w:iCs/>
        </w:rPr>
        <w:tab/>
      </w:r>
      <w:r w:rsidR="00702D21" w:rsidRPr="00F5082A">
        <w:rPr>
          <w:rFonts w:ascii="Calibri" w:hAnsi="Calibri" w:cs="Calibri"/>
          <w:b/>
          <w:bCs/>
          <w:iCs/>
        </w:rPr>
        <w:t>:</w:t>
      </w:r>
      <w:r w:rsidR="00F5082A">
        <w:rPr>
          <w:rFonts w:ascii="Calibri" w:hAnsi="Calibri" w:cs="Calibri"/>
          <w:bCs/>
          <w:iCs/>
        </w:rPr>
        <w:t>Bilinmiyor.</w:t>
      </w:r>
    </w:p>
    <w:p w:rsidR="00F37478" w:rsidRDefault="00F37478" w:rsidP="00FE3103">
      <w:pPr>
        <w:spacing w:after="0"/>
        <w:rPr>
          <w:rFonts w:ascii="Calibri" w:hAnsi="Calibri" w:cs="Calibri"/>
          <w:bCs/>
          <w:iCs/>
        </w:rPr>
      </w:pPr>
      <w:r w:rsidRPr="00F5082A">
        <w:rPr>
          <w:rFonts w:ascii="Calibri" w:hAnsi="Calibri" w:cs="Calibri"/>
          <w:b/>
          <w:bCs/>
          <w:iCs/>
        </w:rPr>
        <w:t>Çözünürlük</w:t>
      </w:r>
      <w:r w:rsidR="00F5082A">
        <w:rPr>
          <w:rFonts w:ascii="Calibri" w:hAnsi="Calibri" w:cs="Calibri"/>
          <w:b/>
          <w:bCs/>
          <w:iCs/>
        </w:rPr>
        <w:tab/>
      </w:r>
      <w:r w:rsidR="00F5082A">
        <w:rPr>
          <w:rFonts w:ascii="Calibri" w:hAnsi="Calibri" w:cs="Calibri"/>
          <w:b/>
          <w:bCs/>
          <w:iCs/>
        </w:rPr>
        <w:tab/>
      </w:r>
      <w:r w:rsidR="00702D21" w:rsidRPr="00F5082A">
        <w:rPr>
          <w:rFonts w:ascii="Calibri" w:hAnsi="Calibri" w:cs="Calibri"/>
          <w:b/>
          <w:bCs/>
          <w:iCs/>
        </w:rPr>
        <w:t>:</w:t>
      </w:r>
      <w:r w:rsidR="00702D21" w:rsidRPr="00702D21">
        <w:t xml:space="preserve"> </w:t>
      </w:r>
      <w:r w:rsidR="00702D21">
        <w:t xml:space="preserve">Su içinde </w:t>
      </w:r>
      <w:proofErr w:type="spellStart"/>
      <w:r w:rsidR="00702D21">
        <w:t>emilsiye</w:t>
      </w:r>
      <w:proofErr w:type="spellEnd"/>
      <w:r w:rsidR="00702D21">
        <w:t xml:space="preserve"> olur.</w:t>
      </w:r>
      <w:r w:rsidR="00702D21" w:rsidRPr="00702D21">
        <w:t xml:space="preserve"> </w:t>
      </w:r>
      <w:r w:rsidR="00702D21">
        <w:t xml:space="preserve">Yağ içinde </w:t>
      </w:r>
      <w:proofErr w:type="gramStart"/>
      <w:r w:rsidR="00B103E8">
        <w:t>Bilinmiyor</w:t>
      </w:r>
      <w:proofErr w:type="gramEnd"/>
      <w:r w:rsidR="00B103E8">
        <w:t>.</w:t>
      </w:r>
      <w:r w:rsidR="000B7DF3" w:rsidRPr="000B7DF3">
        <w:t xml:space="preserve"> (</w:t>
      </w:r>
      <w:proofErr w:type="spellStart"/>
      <w:r w:rsidR="000B7DF3" w:rsidRPr="000B7DF3">
        <w:rPr>
          <w:rFonts w:hint="eastAsia"/>
        </w:rPr>
        <w:t>Clethodim</w:t>
      </w:r>
      <w:proofErr w:type="spellEnd"/>
      <w:r w:rsidR="000B7DF3" w:rsidRPr="000B7DF3">
        <w:t>)</w:t>
      </w:r>
    </w:p>
    <w:p w:rsidR="00F37478" w:rsidRDefault="00F37478" w:rsidP="00FE3103">
      <w:pPr>
        <w:spacing w:after="0"/>
        <w:rPr>
          <w:rFonts w:ascii="Calibri" w:hAnsi="Calibri" w:cs="Calibri"/>
          <w:bCs/>
          <w:iCs/>
        </w:rPr>
      </w:pPr>
      <w:r w:rsidRPr="00F5082A">
        <w:rPr>
          <w:rFonts w:ascii="Calibri" w:hAnsi="Calibri" w:cs="Calibri"/>
          <w:b/>
          <w:bCs/>
          <w:iCs/>
        </w:rPr>
        <w:t>Buhar Basıncı</w:t>
      </w:r>
      <w:r w:rsidR="00F5082A">
        <w:rPr>
          <w:rFonts w:ascii="Calibri" w:hAnsi="Calibri" w:cs="Calibri"/>
          <w:b/>
          <w:bCs/>
          <w:iCs/>
        </w:rPr>
        <w:tab/>
      </w:r>
      <w:r w:rsidR="00F5082A">
        <w:rPr>
          <w:rFonts w:ascii="Calibri" w:hAnsi="Calibri" w:cs="Calibri"/>
          <w:b/>
          <w:bCs/>
          <w:iCs/>
        </w:rPr>
        <w:tab/>
      </w:r>
      <w:r w:rsidR="00702D21" w:rsidRPr="00F5082A">
        <w:rPr>
          <w:rFonts w:ascii="Calibri" w:hAnsi="Calibri" w:cs="Calibri"/>
          <w:b/>
          <w:bCs/>
          <w:iCs/>
        </w:rPr>
        <w:t>:</w:t>
      </w:r>
      <w:r w:rsidR="00702D21" w:rsidRPr="00702D21">
        <w:t xml:space="preserve"> </w:t>
      </w:r>
      <w:r w:rsidR="00B103E8" w:rsidRPr="00B103E8">
        <w:t>2.08 X 10</w:t>
      </w:r>
      <w:r w:rsidR="00B103E8" w:rsidRPr="00B103E8">
        <w:rPr>
          <w:vertAlign w:val="superscript"/>
        </w:rPr>
        <w:t>-03</w:t>
      </w:r>
      <w:r w:rsidR="00B103E8" w:rsidRPr="00B103E8">
        <w:t xml:space="preserve">mPa </w:t>
      </w:r>
      <w:r w:rsidR="00702D21">
        <w:t>(</w:t>
      </w:r>
      <w:proofErr w:type="spellStart"/>
      <w:r w:rsidR="00B103E8" w:rsidRPr="00B103E8">
        <w:rPr>
          <w:rFonts w:hint="eastAsia"/>
        </w:rPr>
        <w:t>Clethodim</w:t>
      </w:r>
      <w:proofErr w:type="spellEnd"/>
      <w:r w:rsidR="00702D21">
        <w:t>)</w:t>
      </w:r>
    </w:p>
    <w:p w:rsidR="00F37478" w:rsidRDefault="00F37478" w:rsidP="00FE3103">
      <w:pPr>
        <w:spacing w:after="0"/>
        <w:rPr>
          <w:rFonts w:ascii="Calibri" w:hAnsi="Calibri" w:cs="Calibri"/>
          <w:bCs/>
          <w:iCs/>
        </w:rPr>
      </w:pPr>
      <w:proofErr w:type="spellStart"/>
      <w:r w:rsidRPr="00F5082A">
        <w:rPr>
          <w:rFonts w:ascii="Calibri" w:hAnsi="Calibri" w:cs="Calibri"/>
          <w:b/>
          <w:bCs/>
          <w:iCs/>
        </w:rPr>
        <w:t>pH</w:t>
      </w:r>
      <w:proofErr w:type="spellEnd"/>
      <w:r w:rsidRPr="00F5082A">
        <w:rPr>
          <w:rFonts w:ascii="Calibri" w:hAnsi="Calibri" w:cs="Calibri"/>
          <w:b/>
          <w:bCs/>
          <w:iCs/>
        </w:rPr>
        <w:t xml:space="preserve"> Değeri (25 </w:t>
      </w:r>
      <w:proofErr w:type="spellStart"/>
      <w:r w:rsidRPr="00F5082A">
        <w:rPr>
          <w:rFonts w:ascii="Calibri" w:hAnsi="Calibri" w:cs="Calibri"/>
          <w:b/>
          <w:bCs/>
          <w:iCs/>
          <w:vertAlign w:val="superscript"/>
        </w:rPr>
        <w:t>o</w:t>
      </w:r>
      <w:r w:rsidRPr="00F5082A">
        <w:rPr>
          <w:rFonts w:ascii="Calibri" w:hAnsi="Calibri" w:cs="Calibri"/>
          <w:b/>
          <w:bCs/>
          <w:iCs/>
        </w:rPr>
        <w:t>C</w:t>
      </w:r>
      <w:proofErr w:type="spellEnd"/>
      <w:r w:rsidRPr="00F5082A">
        <w:rPr>
          <w:rFonts w:ascii="Calibri" w:hAnsi="Calibri" w:cs="Calibri"/>
          <w:b/>
          <w:bCs/>
          <w:iCs/>
        </w:rPr>
        <w:t>)</w:t>
      </w:r>
      <w:r w:rsidR="00F5082A">
        <w:rPr>
          <w:rFonts w:ascii="Calibri" w:hAnsi="Calibri" w:cs="Calibri"/>
          <w:b/>
          <w:bCs/>
          <w:iCs/>
        </w:rPr>
        <w:tab/>
      </w:r>
      <w:r w:rsidR="00702D21" w:rsidRPr="00B103E8">
        <w:rPr>
          <w:rFonts w:ascii="Calibri" w:hAnsi="Calibri" w:cs="Calibri"/>
          <w:bCs/>
          <w:iCs/>
        </w:rPr>
        <w:t>:</w:t>
      </w:r>
      <w:r w:rsidR="00B103E8" w:rsidRPr="00B103E8">
        <w:rPr>
          <w:rFonts w:ascii="Calibri" w:hAnsi="Calibri" w:cs="Calibri"/>
          <w:bCs/>
          <w:iCs/>
        </w:rPr>
        <w:t>4</w:t>
      </w:r>
      <w:r w:rsidR="00702D21">
        <w:rPr>
          <w:rFonts w:ascii="Calibri" w:hAnsi="Calibri" w:cs="Calibri"/>
          <w:bCs/>
          <w:iCs/>
        </w:rPr>
        <w:t>-</w:t>
      </w:r>
      <w:r w:rsidR="00B103E8">
        <w:rPr>
          <w:rFonts w:ascii="Calibri" w:hAnsi="Calibri" w:cs="Calibri"/>
          <w:bCs/>
          <w:iCs/>
        </w:rPr>
        <w:t>6</w:t>
      </w:r>
    </w:p>
    <w:p w:rsidR="00F37478" w:rsidRPr="00F5082A" w:rsidRDefault="00F37478" w:rsidP="00F5082A">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F5082A">
        <w:rPr>
          <w:rFonts w:ascii="Calibri" w:hAnsi="Calibri" w:cs="Calibri"/>
          <w:b/>
          <w:bCs/>
          <w:i/>
          <w:iCs/>
        </w:rPr>
        <w:t>10.KARARLILIK VE TEPKİME</w:t>
      </w:r>
    </w:p>
    <w:p w:rsidR="008D4089" w:rsidRDefault="00702D21" w:rsidP="00FE3103">
      <w:pPr>
        <w:spacing w:after="0"/>
        <w:rPr>
          <w:lang w:bidi="en-US"/>
        </w:rPr>
      </w:pPr>
      <w:r>
        <w:t xml:space="preserve">Kaçınılması Gereken Durumlar: </w:t>
      </w:r>
      <w:r w:rsidR="008D4089" w:rsidRPr="008D4089">
        <w:rPr>
          <w:lang w:bidi="en-US"/>
        </w:rPr>
        <w:t xml:space="preserve">Yüksek </w:t>
      </w:r>
      <w:proofErr w:type="spellStart"/>
      <w:r w:rsidR="008D4089" w:rsidRPr="008D4089">
        <w:rPr>
          <w:lang w:bidi="en-US"/>
        </w:rPr>
        <w:t>pH</w:t>
      </w:r>
      <w:proofErr w:type="spellEnd"/>
      <w:r w:rsidR="008D4089" w:rsidRPr="008D4089">
        <w:rPr>
          <w:lang w:bidi="en-US"/>
        </w:rPr>
        <w:t xml:space="preserve">, ısı ve UV ışık altında </w:t>
      </w:r>
      <w:proofErr w:type="gramStart"/>
      <w:r w:rsidR="008D4089" w:rsidRPr="008D4089">
        <w:rPr>
          <w:lang w:bidi="en-US"/>
        </w:rPr>
        <w:t>stabil</w:t>
      </w:r>
      <w:proofErr w:type="gramEnd"/>
      <w:r w:rsidR="008D4089" w:rsidRPr="008D4089">
        <w:rPr>
          <w:lang w:bidi="en-US"/>
        </w:rPr>
        <w:t xml:space="preserve"> değildir.</w:t>
      </w:r>
    </w:p>
    <w:p w:rsidR="008D4089" w:rsidRDefault="0002477C" w:rsidP="00FE3103">
      <w:pPr>
        <w:spacing w:after="0"/>
        <w:rPr>
          <w:lang w:bidi="en-US"/>
        </w:rPr>
      </w:pPr>
      <w:r>
        <w:t xml:space="preserve">Kaçınılması Gereken Malzemeler: </w:t>
      </w:r>
      <w:r w:rsidR="008D4089" w:rsidRPr="008D4089">
        <w:rPr>
          <w:lang w:bidi="en-US"/>
        </w:rPr>
        <w:t xml:space="preserve">Kuvvetli </w:t>
      </w:r>
      <w:proofErr w:type="spellStart"/>
      <w:r w:rsidR="008D4089" w:rsidRPr="008D4089">
        <w:rPr>
          <w:lang w:bidi="en-US"/>
        </w:rPr>
        <w:t>oksidize</w:t>
      </w:r>
      <w:proofErr w:type="spellEnd"/>
      <w:r w:rsidR="008D4089" w:rsidRPr="008D4089">
        <w:rPr>
          <w:lang w:bidi="en-US"/>
        </w:rPr>
        <w:t xml:space="preserve"> ajanları.</w:t>
      </w:r>
    </w:p>
    <w:p w:rsidR="0002477C" w:rsidRDefault="0002477C" w:rsidP="00FE3103">
      <w:pPr>
        <w:spacing w:after="0"/>
      </w:pPr>
      <w:r>
        <w:t xml:space="preserve">Tehlikeli </w:t>
      </w:r>
      <w:proofErr w:type="spellStart"/>
      <w:r>
        <w:t>Bozunma</w:t>
      </w:r>
      <w:proofErr w:type="spellEnd"/>
      <w:r>
        <w:t>/ayrışma Ürünleri: Azot oksitleri ve karbon oksitleri</w:t>
      </w:r>
      <w:r w:rsidR="008D4089">
        <w:t>,</w:t>
      </w:r>
      <w:r w:rsidR="008D4089" w:rsidRPr="008D4089">
        <w:rPr>
          <w:rFonts w:ascii="Arial" w:eastAsia="Arial" w:hAnsi="Arial" w:cs="Arial"/>
          <w:lang w:val="en-US" w:bidi="en-US"/>
        </w:rPr>
        <w:t xml:space="preserve"> </w:t>
      </w:r>
      <w:r w:rsidR="008D4089" w:rsidRPr="008D4089">
        <w:rPr>
          <w:lang w:bidi="en-US"/>
        </w:rPr>
        <w:t>klor bileşikleri</w:t>
      </w:r>
    </w:p>
    <w:p w:rsidR="0002477C" w:rsidRDefault="0002477C" w:rsidP="00FE3103">
      <w:pPr>
        <w:spacing w:after="0"/>
      </w:pPr>
      <w:r>
        <w:t xml:space="preserve">Stabilizatörlere ihtiyaç olup olmadığı ve mevcut stabilizatörler: Yoktur. </w:t>
      </w:r>
    </w:p>
    <w:p w:rsidR="0002477C" w:rsidRDefault="0002477C" w:rsidP="00FE3103">
      <w:pPr>
        <w:spacing w:after="0"/>
      </w:pPr>
      <w:r>
        <w:t xml:space="preserve">Tehlikeli ekzotermik tepkime olasılığı: Yoktur. </w:t>
      </w:r>
    </w:p>
    <w:p w:rsidR="00C77746" w:rsidRDefault="00C77746" w:rsidP="00F5082A">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4A63B1" w:rsidRPr="004A63B1" w:rsidRDefault="004A63B1" w:rsidP="004A63B1">
      <w:pPr>
        <w:spacing w:after="0"/>
        <w:rPr>
          <w:b/>
          <w:lang w:bidi="en-US"/>
        </w:rPr>
      </w:pPr>
      <w:proofErr w:type="spellStart"/>
      <w:r w:rsidRPr="004A63B1">
        <w:rPr>
          <w:b/>
          <w:lang w:bidi="en-US"/>
        </w:rPr>
        <w:t>Clethodim</w:t>
      </w:r>
      <w:proofErr w:type="spellEnd"/>
    </w:p>
    <w:p w:rsidR="004A63B1" w:rsidRPr="004A63B1" w:rsidRDefault="004A63B1" w:rsidP="004A63B1">
      <w:pPr>
        <w:spacing w:after="0"/>
        <w:rPr>
          <w:lang w:bidi="en-US"/>
        </w:rPr>
      </w:pPr>
      <w:r w:rsidRPr="004A63B1">
        <w:rPr>
          <w:lang w:bidi="en-US"/>
        </w:rPr>
        <w:t>Akut ağızdan Sıçanlarda LD 50: 1360 mg / kg</w:t>
      </w:r>
    </w:p>
    <w:p w:rsidR="004A63B1" w:rsidRPr="004A63B1" w:rsidRDefault="004A63B1" w:rsidP="004A63B1">
      <w:pPr>
        <w:spacing w:after="0"/>
        <w:rPr>
          <w:lang w:bidi="en-US"/>
        </w:rPr>
      </w:pPr>
      <w:r w:rsidRPr="004A63B1">
        <w:rPr>
          <w:lang w:bidi="en-US"/>
        </w:rPr>
        <w:lastRenderedPageBreak/>
        <w:t xml:space="preserve">Akut </w:t>
      </w:r>
      <w:proofErr w:type="spellStart"/>
      <w:r w:rsidRPr="004A63B1">
        <w:rPr>
          <w:lang w:bidi="en-US"/>
        </w:rPr>
        <w:t>dermal</w:t>
      </w:r>
      <w:proofErr w:type="spellEnd"/>
      <w:r w:rsidRPr="004A63B1">
        <w:rPr>
          <w:lang w:bidi="en-US"/>
        </w:rPr>
        <w:t>: Tavşan LD 50 :&gt; 5000 mg / kg.</w:t>
      </w:r>
    </w:p>
    <w:p w:rsidR="004A63B1" w:rsidRPr="004A63B1" w:rsidRDefault="004A63B1" w:rsidP="004A63B1">
      <w:pPr>
        <w:spacing w:after="0"/>
        <w:rPr>
          <w:lang w:bidi="en-US"/>
        </w:rPr>
      </w:pPr>
      <w:r w:rsidRPr="004A63B1">
        <w:rPr>
          <w:lang w:bidi="en-US"/>
        </w:rPr>
        <w:t>Akut solunum: Sıçanlara LC 50 : &gt; 4,6 mg /l/4 saat</w:t>
      </w:r>
    </w:p>
    <w:p w:rsidR="004A63B1" w:rsidRPr="004A63B1" w:rsidRDefault="004A63B1" w:rsidP="004A63B1">
      <w:pPr>
        <w:spacing w:after="0"/>
        <w:rPr>
          <w:lang w:bidi="en-US"/>
        </w:rPr>
      </w:pPr>
      <w:r w:rsidRPr="004A63B1">
        <w:rPr>
          <w:lang w:bidi="en-US"/>
        </w:rPr>
        <w:t>Akut etkiler:</w:t>
      </w:r>
    </w:p>
    <w:p w:rsidR="004A63B1" w:rsidRPr="004A63B1" w:rsidRDefault="004A63B1" w:rsidP="004A63B1">
      <w:pPr>
        <w:spacing w:after="0"/>
        <w:rPr>
          <w:lang w:bidi="en-US"/>
        </w:rPr>
      </w:pPr>
      <w:r w:rsidRPr="004A63B1">
        <w:rPr>
          <w:lang w:bidi="en-US"/>
        </w:rPr>
        <w:t>Göz tahrişi: Orta tahriş (tavşan) Deri tahrişi: Hafif tahriş edici</w:t>
      </w:r>
    </w:p>
    <w:p w:rsidR="004A63B1" w:rsidRPr="004A63B1" w:rsidRDefault="004A63B1" w:rsidP="004A63B1">
      <w:pPr>
        <w:spacing w:after="0"/>
        <w:rPr>
          <w:lang w:bidi="en-US"/>
        </w:rPr>
      </w:pPr>
      <w:r w:rsidRPr="004A63B1">
        <w:rPr>
          <w:lang w:bidi="en-US"/>
        </w:rPr>
        <w:t>Hassasiyet: Yoktur (</w:t>
      </w:r>
      <w:proofErr w:type="spellStart"/>
      <w:r w:rsidRPr="004A63B1">
        <w:rPr>
          <w:lang w:bidi="en-US"/>
        </w:rPr>
        <w:t>Guinea</w:t>
      </w:r>
      <w:proofErr w:type="spellEnd"/>
      <w:r w:rsidRPr="004A63B1">
        <w:rPr>
          <w:lang w:bidi="en-US"/>
        </w:rPr>
        <w:t xml:space="preserve"> domuzu)</w:t>
      </w:r>
    </w:p>
    <w:p w:rsidR="00C77746" w:rsidRDefault="00C77746" w:rsidP="00F5082A">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4A63B1" w:rsidRDefault="004A63B1" w:rsidP="00333382">
      <w:pPr>
        <w:spacing w:after="0"/>
        <w:ind w:left="1410" w:hanging="1410"/>
        <w:rPr>
          <w:rFonts w:ascii="Calibri" w:eastAsia="Times New Roman" w:hAnsi="Calibri" w:cs="Times New Roman"/>
          <w:b/>
        </w:rPr>
      </w:pPr>
    </w:p>
    <w:p w:rsidR="004A63B1" w:rsidRPr="004A63B1" w:rsidRDefault="004A63B1" w:rsidP="004A63B1">
      <w:pPr>
        <w:spacing w:after="0"/>
        <w:ind w:left="1410" w:hanging="1410"/>
        <w:rPr>
          <w:rFonts w:ascii="Calibri" w:eastAsia="Times New Roman" w:hAnsi="Calibri" w:cs="Times New Roman"/>
          <w:b/>
          <w:lang w:bidi="en-US"/>
        </w:rPr>
      </w:pPr>
      <w:proofErr w:type="spellStart"/>
      <w:r w:rsidRPr="004A63B1">
        <w:rPr>
          <w:rFonts w:ascii="Calibri" w:eastAsia="Times New Roman" w:hAnsi="Calibri" w:cs="Times New Roman"/>
          <w:b/>
          <w:lang w:bidi="en-US"/>
        </w:rPr>
        <w:t>Clethodim</w:t>
      </w:r>
      <w:proofErr w:type="spellEnd"/>
    </w:p>
    <w:p w:rsidR="004A63B1" w:rsidRPr="004A63B1" w:rsidRDefault="004A63B1" w:rsidP="004A63B1">
      <w:pPr>
        <w:spacing w:after="0"/>
        <w:ind w:left="1410" w:hanging="1410"/>
        <w:rPr>
          <w:rFonts w:ascii="Calibri" w:eastAsia="Times New Roman" w:hAnsi="Calibri" w:cs="Times New Roman"/>
          <w:lang w:bidi="en-US"/>
        </w:rPr>
      </w:pPr>
      <w:proofErr w:type="spellStart"/>
      <w:r w:rsidRPr="004A63B1">
        <w:rPr>
          <w:rFonts w:ascii="Calibri" w:eastAsia="Times New Roman" w:hAnsi="Calibri" w:cs="Times New Roman"/>
          <w:lang w:bidi="en-US"/>
        </w:rPr>
        <w:t>Bobwhite</w:t>
      </w:r>
      <w:proofErr w:type="spellEnd"/>
      <w:r w:rsidRPr="004A63B1">
        <w:rPr>
          <w:rFonts w:ascii="Calibri" w:eastAsia="Times New Roman" w:hAnsi="Calibri" w:cs="Times New Roman"/>
          <w:lang w:bidi="en-US"/>
        </w:rPr>
        <w:t xml:space="preserve"> </w:t>
      </w:r>
      <w:proofErr w:type="spellStart"/>
      <w:r w:rsidRPr="004A63B1">
        <w:rPr>
          <w:rFonts w:ascii="Calibri" w:eastAsia="Times New Roman" w:hAnsi="Calibri" w:cs="Times New Roman"/>
          <w:lang w:bidi="en-US"/>
        </w:rPr>
        <w:t>Quail</w:t>
      </w:r>
      <w:proofErr w:type="spellEnd"/>
      <w:r w:rsidRPr="004A63B1">
        <w:rPr>
          <w:rFonts w:ascii="Calibri" w:eastAsia="Times New Roman" w:hAnsi="Calibri" w:cs="Times New Roman"/>
          <w:lang w:bidi="en-US"/>
        </w:rPr>
        <w:t xml:space="preserve"> ve </w:t>
      </w:r>
      <w:proofErr w:type="spellStart"/>
      <w:r w:rsidRPr="004A63B1">
        <w:rPr>
          <w:rFonts w:ascii="Calibri" w:eastAsia="Times New Roman" w:hAnsi="Calibri" w:cs="Times New Roman"/>
          <w:lang w:bidi="en-US"/>
        </w:rPr>
        <w:t>Mallard</w:t>
      </w:r>
      <w:proofErr w:type="spellEnd"/>
      <w:r w:rsidRPr="004A63B1">
        <w:rPr>
          <w:rFonts w:ascii="Calibri" w:eastAsia="Times New Roman" w:hAnsi="Calibri" w:cs="Times New Roman"/>
          <w:lang w:bidi="en-US"/>
        </w:rPr>
        <w:t xml:space="preserve"> </w:t>
      </w:r>
      <w:proofErr w:type="spellStart"/>
      <w:r w:rsidRPr="004A63B1">
        <w:rPr>
          <w:rFonts w:ascii="Calibri" w:eastAsia="Times New Roman" w:hAnsi="Calibri" w:cs="Times New Roman"/>
          <w:lang w:bidi="en-US"/>
        </w:rPr>
        <w:t>duck</w:t>
      </w:r>
      <w:proofErr w:type="spellEnd"/>
      <w:r w:rsidRPr="004A63B1">
        <w:rPr>
          <w:rFonts w:ascii="Calibri" w:eastAsia="Times New Roman" w:hAnsi="Calibri" w:cs="Times New Roman"/>
          <w:lang w:bidi="en-US"/>
        </w:rPr>
        <w:t xml:space="preserve"> LD50:&gt;2000mg/kg </w:t>
      </w:r>
      <w:proofErr w:type="spellStart"/>
      <w:r w:rsidRPr="004A63B1">
        <w:rPr>
          <w:rFonts w:ascii="Calibri" w:eastAsia="Times New Roman" w:hAnsi="Calibri" w:cs="Times New Roman"/>
          <w:lang w:bidi="en-US"/>
        </w:rPr>
        <w:t>Rainbow</w:t>
      </w:r>
      <w:proofErr w:type="spellEnd"/>
      <w:r w:rsidRPr="004A63B1">
        <w:rPr>
          <w:rFonts w:ascii="Calibri" w:eastAsia="Times New Roman" w:hAnsi="Calibri" w:cs="Times New Roman"/>
          <w:lang w:bidi="en-US"/>
        </w:rPr>
        <w:t xml:space="preserve"> </w:t>
      </w:r>
      <w:proofErr w:type="spellStart"/>
      <w:r w:rsidRPr="004A63B1">
        <w:rPr>
          <w:rFonts w:ascii="Calibri" w:eastAsia="Times New Roman" w:hAnsi="Calibri" w:cs="Times New Roman"/>
          <w:lang w:bidi="en-US"/>
        </w:rPr>
        <w:t>trout</w:t>
      </w:r>
      <w:proofErr w:type="spellEnd"/>
      <w:r w:rsidRPr="004A63B1">
        <w:rPr>
          <w:rFonts w:ascii="Calibri" w:eastAsia="Times New Roman" w:hAnsi="Calibri" w:cs="Times New Roman"/>
          <w:lang w:bidi="en-US"/>
        </w:rPr>
        <w:t xml:space="preserve"> LC50: 56 mg/l/96 saat</w:t>
      </w:r>
    </w:p>
    <w:p w:rsidR="004A63B1" w:rsidRPr="004A63B1" w:rsidRDefault="004A63B1" w:rsidP="004A63B1">
      <w:pPr>
        <w:spacing w:after="0"/>
        <w:ind w:left="1410" w:hanging="1410"/>
        <w:rPr>
          <w:rFonts w:ascii="Calibri" w:eastAsia="Times New Roman" w:hAnsi="Calibri" w:cs="Times New Roman"/>
          <w:lang w:bidi="en-US"/>
        </w:rPr>
      </w:pPr>
      <w:proofErr w:type="spellStart"/>
      <w:r w:rsidRPr="004A63B1">
        <w:rPr>
          <w:rFonts w:ascii="Calibri" w:eastAsia="Times New Roman" w:hAnsi="Calibri" w:cs="Times New Roman"/>
          <w:lang w:bidi="en-US"/>
        </w:rPr>
        <w:t>Daphnia</w:t>
      </w:r>
      <w:proofErr w:type="spellEnd"/>
      <w:r w:rsidRPr="004A63B1">
        <w:rPr>
          <w:rFonts w:ascii="Calibri" w:eastAsia="Times New Roman" w:hAnsi="Calibri" w:cs="Times New Roman"/>
          <w:lang w:bidi="en-US"/>
        </w:rPr>
        <w:t xml:space="preserve"> LC50 : &gt;120 mg/l/48 saat</w:t>
      </w:r>
    </w:p>
    <w:p w:rsidR="004A63B1" w:rsidRPr="004A63B1" w:rsidRDefault="004A63B1" w:rsidP="004A63B1">
      <w:pPr>
        <w:spacing w:after="0"/>
        <w:ind w:left="1410" w:hanging="1410"/>
        <w:rPr>
          <w:rFonts w:ascii="Calibri" w:eastAsia="Times New Roman" w:hAnsi="Calibri" w:cs="Times New Roman"/>
          <w:lang w:bidi="en-US"/>
        </w:rPr>
      </w:pPr>
      <w:r w:rsidRPr="004A63B1">
        <w:rPr>
          <w:rFonts w:ascii="Calibri" w:eastAsia="Times New Roman" w:hAnsi="Calibri" w:cs="Times New Roman"/>
          <w:lang w:bidi="en-US"/>
        </w:rPr>
        <w:t xml:space="preserve">Arı LD50 : &gt;100 </w:t>
      </w:r>
      <w:proofErr w:type="spellStart"/>
      <w:r w:rsidRPr="004A63B1">
        <w:rPr>
          <w:rFonts w:ascii="Calibri" w:eastAsia="Times New Roman" w:hAnsi="Calibri" w:cs="Times New Roman"/>
          <w:lang w:bidi="en-US"/>
        </w:rPr>
        <w:t>μg</w:t>
      </w:r>
      <w:proofErr w:type="spellEnd"/>
      <w:r w:rsidRPr="004A63B1">
        <w:rPr>
          <w:rFonts w:ascii="Calibri" w:eastAsia="Times New Roman" w:hAnsi="Calibri" w:cs="Times New Roman"/>
          <w:lang w:bidi="en-US"/>
        </w:rPr>
        <w:t>/arı</w:t>
      </w:r>
    </w:p>
    <w:p w:rsidR="004A63B1" w:rsidRPr="004A63B1" w:rsidRDefault="004A63B1" w:rsidP="004A63B1">
      <w:pPr>
        <w:spacing w:after="0"/>
        <w:ind w:left="1410" w:hanging="1410"/>
        <w:rPr>
          <w:rFonts w:ascii="Calibri" w:eastAsia="Times New Roman" w:hAnsi="Calibri" w:cs="Times New Roman"/>
          <w:b/>
          <w:lang w:bidi="en-US"/>
        </w:rPr>
      </w:pPr>
    </w:p>
    <w:p w:rsidR="004A63B1" w:rsidRPr="004A63B1" w:rsidRDefault="004A63B1" w:rsidP="004A63B1">
      <w:pPr>
        <w:spacing w:after="0"/>
        <w:rPr>
          <w:rFonts w:ascii="Calibri" w:eastAsia="Times New Roman" w:hAnsi="Calibri" w:cs="Times New Roman"/>
          <w:lang w:bidi="en-US"/>
        </w:rPr>
      </w:pPr>
      <w:r w:rsidRPr="004A63B1">
        <w:rPr>
          <w:rFonts w:ascii="Calibri" w:eastAsia="Times New Roman" w:hAnsi="Calibri" w:cs="Times New Roman"/>
          <w:lang w:bidi="en-US"/>
        </w:rPr>
        <w:t xml:space="preserve">Kalıcılık ve </w:t>
      </w:r>
      <w:proofErr w:type="spellStart"/>
      <w:r w:rsidRPr="004A63B1">
        <w:rPr>
          <w:rFonts w:ascii="Calibri" w:eastAsia="Times New Roman" w:hAnsi="Calibri" w:cs="Times New Roman"/>
          <w:lang w:bidi="en-US"/>
        </w:rPr>
        <w:t>bozunabilirlik</w:t>
      </w:r>
      <w:proofErr w:type="spellEnd"/>
      <w:r w:rsidRPr="004A63B1">
        <w:rPr>
          <w:rFonts w:ascii="Calibri" w:eastAsia="Times New Roman" w:hAnsi="Calibri" w:cs="Times New Roman"/>
          <w:lang w:bidi="en-US"/>
        </w:rPr>
        <w:t>: Bilinmiyor</w:t>
      </w:r>
    </w:p>
    <w:p w:rsidR="004A63B1" w:rsidRDefault="004A63B1" w:rsidP="004A63B1">
      <w:pPr>
        <w:spacing w:after="0"/>
        <w:rPr>
          <w:rFonts w:ascii="Calibri" w:eastAsia="Times New Roman" w:hAnsi="Calibri" w:cs="Times New Roman"/>
          <w:lang w:bidi="en-US"/>
        </w:rPr>
      </w:pPr>
      <w:proofErr w:type="spellStart"/>
      <w:r w:rsidRPr="004A63B1">
        <w:rPr>
          <w:rFonts w:ascii="Calibri" w:eastAsia="Times New Roman" w:hAnsi="Calibri" w:cs="Times New Roman"/>
          <w:lang w:bidi="en-US"/>
        </w:rPr>
        <w:t>Biyobirikim</w:t>
      </w:r>
      <w:proofErr w:type="spellEnd"/>
      <w:r w:rsidRPr="004A63B1">
        <w:rPr>
          <w:rFonts w:ascii="Calibri" w:eastAsia="Times New Roman" w:hAnsi="Calibri" w:cs="Times New Roman"/>
          <w:lang w:bidi="en-US"/>
        </w:rPr>
        <w:t xml:space="preserve"> Potansiyeli: Bilinmiyor</w:t>
      </w:r>
    </w:p>
    <w:p w:rsidR="004A63B1" w:rsidRPr="004A63B1" w:rsidRDefault="004A63B1" w:rsidP="004A63B1">
      <w:pPr>
        <w:spacing w:after="0"/>
        <w:rPr>
          <w:rFonts w:ascii="Calibri" w:eastAsia="Times New Roman" w:hAnsi="Calibri" w:cs="Times New Roman"/>
          <w:lang w:bidi="en-US"/>
        </w:rPr>
      </w:pPr>
      <w:r w:rsidRPr="004A63B1">
        <w:rPr>
          <w:rFonts w:ascii="Calibri" w:eastAsia="Times New Roman" w:hAnsi="Calibri" w:cs="Times New Roman"/>
          <w:lang w:bidi="en-US"/>
        </w:rPr>
        <w:t>Toprakta hareketlilik: Bilinmiyor</w:t>
      </w:r>
    </w:p>
    <w:p w:rsidR="004A63B1" w:rsidRPr="004A63B1" w:rsidRDefault="004A63B1" w:rsidP="004A63B1">
      <w:pPr>
        <w:spacing w:after="0"/>
        <w:rPr>
          <w:rFonts w:ascii="Calibri" w:eastAsia="Times New Roman" w:hAnsi="Calibri" w:cs="Times New Roman"/>
          <w:lang w:bidi="en-US"/>
        </w:rPr>
      </w:pPr>
      <w:r w:rsidRPr="004A63B1">
        <w:rPr>
          <w:rFonts w:ascii="Calibri" w:eastAsia="Times New Roman" w:hAnsi="Calibri" w:cs="Times New Roman"/>
          <w:lang w:bidi="en-US"/>
        </w:rPr>
        <w:t xml:space="preserve">PBT ve </w:t>
      </w:r>
      <w:proofErr w:type="spellStart"/>
      <w:r w:rsidRPr="004A63B1">
        <w:rPr>
          <w:rFonts w:ascii="Calibri" w:eastAsia="Times New Roman" w:hAnsi="Calibri" w:cs="Times New Roman"/>
          <w:lang w:bidi="en-US"/>
        </w:rPr>
        <w:t>vPvB</w:t>
      </w:r>
      <w:proofErr w:type="spellEnd"/>
      <w:r w:rsidRPr="004A63B1">
        <w:rPr>
          <w:rFonts w:ascii="Calibri" w:eastAsia="Times New Roman" w:hAnsi="Calibri" w:cs="Times New Roman"/>
          <w:lang w:bidi="en-US"/>
        </w:rPr>
        <w:t xml:space="preserve"> değerlendirmesinin sonuçları</w:t>
      </w:r>
    </w:p>
    <w:p w:rsidR="004A63B1" w:rsidRPr="004A63B1" w:rsidRDefault="004A63B1" w:rsidP="004A63B1">
      <w:pPr>
        <w:spacing w:after="0"/>
        <w:rPr>
          <w:rFonts w:ascii="Calibri" w:eastAsia="Times New Roman" w:hAnsi="Calibri" w:cs="Times New Roman"/>
          <w:lang w:bidi="en-US"/>
        </w:rPr>
      </w:pPr>
      <w:r w:rsidRPr="004A63B1">
        <w:rPr>
          <w:rFonts w:ascii="Calibri" w:eastAsia="Times New Roman" w:hAnsi="Calibri" w:cs="Times New Roman"/>
          <w:lang w:bidi="en-US"/>
        </w:rPr>
        <w:t>Diğer olumsuz etkiler: -</w:t>
      </w:r>
    </w:p>
    <w:p w:rsidR="004A63B1" w:rsidRPr="00333382" w:rsidRDefault="004A63B1" w:rsidP="00333382">
      <w:pPr>
        <w:spacing w:after="0"/>
        <w:ind w:left="1410" w:hanging="1410"/>
        <w:rPr>
          <w:rFonts w:ascii="Calibri" w:eastAsia="Times New Roman" w:hAnsi="Calibri" w:cs="Times New Roman"/>
        </w:rPr>
      </w:pPr>
    </w:p>
    <w:p w:rsidR="00C77746" w:rsidRDefault="00C77746" w:rsidP="00F5082A">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333382" w:rsidRPr="00333382" w:rsidRDefault="00333382" w:rsidP="00333382">
      <w:pPr>
        <w:spacing w:after="0"/>
        <w:rPr>
          <w:rFonts w:ascii="Calibri" w:eastAsia="Times New Roman" w:hAnsi="Calibri" w:cs="Times New Roman"/>
        </w:rPr>
      </w:pPr>
      <w:r w:rsidRPr="00333382">
        <w:rPr>
          <w:rFonts w:ascii="Calibri" w:eastAsia="Times New Roman" w:hAnsi="Calibri" w:cs="Times New Roman"/>
          <w:b/>
        </w:rPr>
        <w:t>Ürün:</w:t>
      </w:r>
      <w:r w:rsidRPr="00333382">
        <w:rPr>
          <w:rFonts w:ascii="Calibri" w:eastAsia="Times New Roman" w:hAnsi="Calibri" w:cs="Times New Roman"/>
        </w:rPr>
        <w:t xml:space="preserve"> Kimyasal veya kullanılmış kapları suyollarına veya kanallara bulaştırmayın. Kanalizasyona atık atmayın</w:t>
      </w:r>
      <w:r w:rsidR="004A63B1">
        <w:rPr>
          <w:rFonts w:ascii="Calibri" w:eastAsia="Times New Roman" w:hAnsi="Calibri" w:cs="Times New Roman"/>
        </w:rPr>
        <w:t>,</w:t>
      </w:r>
      <w:r w:rsidRPr="00333382">
        <w:rPr>
          <w:rFonts w:ascii="Calibri" w:eastAsia="Times New Roman" w:hAnsi="Calibri" w:cs="Times New Roman"/>
        </w:rPr>
        <w:t xml:space="preserve"> yerel yönetmeliklere uygun olarak bertaraf edilmelidir.</w:t>
      </w:r>
    </w:p>
    <w:p w:rsidR="00333382" w:rsidRPr="00333382" w:rsidRDefault="00333382" w:rsidP="00333382">
      <w:pPr>
        <w:rPr>
          <w:rFonts w:ascii="Calibri" w:eastAsia="Times New Roman" w:hAnsi="Calibri" w:cs="Times New Roman"/>
        </w:rPr>
      </w:pPr>
      <w:proofErr w:type="spellStart"/>
      <w:r w:rsidRPr="00333382">
        <w:rPr>
          <w:rFonts w:ascii="Calibri" w:eastAsia="Times New Roman" w:hAnsi="Calibri" w:cs="Times New Roman"/>
          <w:b/>
        </w:rPr>
        <w:t>Kontamine</w:t>
      </w:r>
      <w:proofErr w:type="spellEnd"/>
      <w:r w:rsidRPr="00333382">
        <w:rPr>
          <w:rFonts w:ascii="Calibri" w:eastAsia="Times New Roman" w:hAnsi="Calibri" w:cs="Times New Roman"/>
          <w:b/>
        </w:rPr>
        <w:t xml:space="preserve"> Ambalaj:</w:t>
      </w:r>
      <w:r w:rsidRPr="00333382">
        <w:rPr>
          <w:rFonts w:ascii="Calibri" w:eastAsia="Times New Roman" w:hAnsi="Calibri" w:cs="Times New Roman"/>
        </w:rPr>
        <w:t xml:space="preserve"> Kalan içeriği boşaltın. Kapları üç kere yıkayın. Boş kaplar geri dönüşüm veya bertaraf için onaylı bir atık sitesine alınmalıdır. Boş kapları tekrar kullanmayın.</w:t>
      </w:r>
    </w:p>
    <w:p w:rsidR="00C77746" w:rsidRPr="00F5082A" w:rsidRDefault="00C77746" w:rsidP="00F5082A">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F5082A">
        <w:rPr>
          <w:rFonts w:ascii="Calibri" w:hAnsi="Calibri" w:cs="Calibri"/>
          <w:b/>
          <w:bCs/>
          <w:i/>
          <w:iCs/>
        </w:rPr>
        <w:t>14.TAŞIMACILIK</w:t>
      </w:r>
    </w:p>
    <w:p w:rsidR="000E754F" w:rsidRDefault="00333382" w:rsidP="000E754F">
      <w:pPr>
        <w:spacing w:after="0"/>
        <w:rPr>
          <w:rFonts w:ascii="Calibri" w:eastAsia="Times New Roman" w:hAnsi="Calibri" w:cs="Times New Roman"/>
        </w:rPr>
      </w:pPr>
      <w:r w:rsidRPr="00333382">
        <w:rPr>
          <w:rFonts w:ascii="Calibri" w:eastAsia="Times New Roman" w:hAnsi="Calibri" w:cs="Times New Roman"/>
          <w:b/>
        </w:rPr>
        <w:t>Kara taşımacılığı (ADR / RID):</w:t>
      </w:r>
      <w:r w:rsidRPr="00333382">
        <w:rPr>
          <w:rFonts w:ascii="Calibri" w:eastAsia="Times New Roman" w:hAnsi="Calibri" w:cs="Times New Roman"/>
        </w:rPr>
        <w:br/>
        <w:t>UN numarası</w:t>
      </w:r>
      <w:r w:rsidRPr="00333382">
        <w:rPr>
          <w:rFonts w:ascii="Calibri" w:eastAsia="Times New Roman" w:hAnsi="Calibri" w:cs="Times New Roman"/>
        </w:rPr>
        <w:tab/>
      </w:r>
      <w:r w:rsidRPr="00333382">
        <w:rPr>
          <w:rFonts w:ascii="Calibri" w:eastAsia="Times New Roman" w:hAnsi="Calibri" w:cs="Times New Roman"/>
        </w:rPr>
        <w:tab/>
        <w:t xml:space="preserve">: </w:t>
      </w:r>
      <w:r w:rsidR="004822F5">
        <w:rPr>
          <w:rFonts w:ascii="Calibri" w:eastAsia="Times New Roman" w:hAnsi="Calibri" w:cs="Times New Roman"/>
        </w:rPr>
        <w:t>1993</w:t>
      </w:r>
      <w:r w:rsidRPr="00333382">
        <w:rPr>
          <w:rFonts w:ascii="Calibri" w:eastAsia="Times New Roman" w:hAnsi="Calibri" w:cs="Times New Roman"/>
        </w:rPr>
        <w:br/>
        <w:t>Sınıf</w:t>
      </w:r>
      <w:r w:rsidRPr="00333382">
        <w:rPr>
          <w:rFonts w:ascii="Calibri" w:eastAsia="Times New Roman" w:hAnsi="Calibri" w:cs="Times New Roman"/>
        </w:rPr>
        <w:tab/>
      </w:r>
      <w:r w:rsidRPr="00333382">
        <w:rPr>
          <w:rFonts w:ascii="Calibri" w:eastAsia="Times New Roman" w:hAnsi="Calibri" w:cs="Times New Roman"/>
        </w:rPr>
        <w:tab/>
      </w:r>
      <w:r w:rsidRPr="00333382">
        <w:rPr>
          <w:rFonts w:ascii="Calibri" w:eastAsia="Times New Roman" w:hAnsi="Calibri" w:cs="Times New Roman"/>
        </w:rPr>
        <w:tab/>
        <w:t xml:space="preserve">: </w:t>
      </w:r>
      <w:r w:rsidR="004822F5">
        <w:rPr>
          <w:rFonts w:ascii="Calibri" w:eastAsia="Times New Roman" w:hAnsi="Calibri" w:cs="Times New Roman"/>
        </w:rPr>
        <w:t>3</w:t>
      </w:r>
      <w:r w:rsidRPr="00333382">
        <w:rPr>
          <w:rFonts w:ascii="Calibri" w:eastAsia="Times New Roman" w:hAnsi="Calibri" w:cs="Times New Roman"/>
        </w:rPr>
        <w:br/>
        <w:t>Etiketler</w:t>
      </w:r>
      <w:r w:rsidRPr="00333382">
        <w:rPr>
          <w:rFonts w:ascii="Calibri" w:eastAsia="Times New Roman" w:hAnsi="Calibri" w:cs="Times New Roman"/>
        </w:rPr>
        <w:tab/>
      </w:r>
      <w:r w:rsidRPr="00333382">
        <w:rPr>
          <w:rFonts w:ascii="Calibri" w:eastAsia="Times New Roman" w:hAnsi="Calibri" w:cs="Times New Roman"/>
        </w:rPr>
        <w:tab/>
        <w:t>: 9</w:t>
      </w:r>
      <w:r w:rsidRPr="00333382">
        <w:rPr>
          <w:rFonts w:ascii="Calibri" w:eastAsia="Times New Roman" w:hAnsi="Calibri" w:cs="Times New Roman"/>
        </w:rPr>
        <w:br/>
        <w:t>Ambalaj grubu</w:t>
      </w:r>
      <w:r w:rsidRPr="00333382">
        <w:rPr>
          <w:rFonts w:ascii="Calibri" w:eastAsia="Times New Roman" w:hAnsi="Calibri" w:cs="Times New Roman"/>
        </w:rPr>
        <w:tab/>
      </w:r>
      <w:r w:rsidRPr="00333382">
        <w:rPr>
          <w:rFonts w:ascii="Calibri" w:eastAsia="Times New Roman" w:hAnsi="Calibri" w:cs="Times New Roman"/>
        </w:rPr>
        <w:tab/>
        <w:t>: III</w:t>
      </w:r>
      <w:r w:rsidRPr="00333382">
        <w:rPr>
          <w:rFonts w:ascii="Calibri" w:eastAsia="Times New Roman" w:hAnsi="Calibri" w:cs="Times New Roman"/>
        </w:rPr>
        <w:br/>
        <w:t>Uygun nakliye ismi</w:t>
      </w:r>
      <w:r w:rsidRPr="00333382">
        <w:rPr>
          <w:rFonts w:ascii="Calibri" w:eastAsia="Times New Roman" w:hAnsi="Calibri" w:cs="Times New Roman"/>
        </w:rPr>
        <w:tab/>
        <w:t>: ÇEVREYE ZARARLI MADDE,</w:t>
      </w:r>
    </w:p>
    <w:p w:rsidR="00333382" w:rsidRPr="00333382" w:rsidRDefault="004A63B1" w:rsidP="000E754F">
      <w:pPr>
        <w:spacing w:after="0"/>
        <w:rPr>
          <w:rFonts w:ascii="Calibri" w:eastAsia="Times New Roman" w:hAnsi="Calibri" w:cs="Times New Roman"/>
        </w:rPr>
      </w:pPr>
      <w:r w:rsidRPr="00333382">
        <w:rPr>
          <w:rFonts w:ascii="Calibri" w:eastAsia="Times New Roman" w:hAnsi="Calibri" w:cs="Times New Roman"/>
        </w:rPr>
        <w:t xml:space="preserve"> </w:t>
      </w:r>
      <w:r w:rsidR="00333382" w:rsidRPr="00333382">
        <w:rPr>
          <w:rFonts w:ascii="Calibri" w:eastAsia="Times New Roman" w:hAnsi="Calibri" w:cs="Times New Roman"/>
        </w:rPr>
        <w:t>Çevreye zararlı</w:t>
      </w:r>
      <w:r w:rsidR="00333382" w:rsidRPr="00333382">
        <w:rPr>
          <w:rFonts w:ascii="Calibri" w:eastAsia="Times New Roman" w:hAnsi="Calibri" w:cs="Times New Roman"/>
        </w:rPr>
        <w:tab/>
      </w:r>
      <w:r w:rsidR="00333382" w:rsidRPr="00333382">
        <w:rPr>
          <w:rFonts w:ascii="Calibri" w:eastAsia="Times New Roman" w:hAnsi="Calibri" w:cs="Times New Roman"/>
        </w:rPr>
        <w:tab/>
        <w:t>: Çevreye zararlı</w:t>
      </w:r>
    </w:p>
    <w:p w:rsidR="004A63B1" w:rsidRDefault="00333382" w:rsidP="000E754F">
      <w:pPr>
        <w:spacing w:after="0"/>
        <w:rPr>
          <w:rFonts w:ascii="Calibri" w:eastAsia="Times New Roman" w:hAnsi="Calibri" w:cs="Times New Roman"/>
        </w:rPr>
      </w:pPr>
      <w:r w:rsidRPr="00333382">
        <w:rPr>
          <w:rFonts w:ascii="Calibri" w:eastAsia="Times New Roman" w:hAnsi="Calibri" w:cs="Times New Roman"/>
          <w:b/>
        </w:rPr>
        <w:t>Deniz taşımacılığı</w:t>
      </w:r>
      <w:r w:rsidRPr="00333382">
        <w:rPr>
          <w:rFonts w:ascii="Calibri" w:eastAsia="Times New Roman" w:hAnsi="Calibri" w:cs="Times New Roman"/>
        </w:rPr>
        <w:t xml:space="preserve"> </w:t>
      </w:r>
      <w:r w:rsidRPr="00333382">
        <w:rPr>
          <w:rFonts w:ascii="Calibri" w:eastAsia="Times New Roman" w:hAnsi="Calibri" w:cs="Times New Roman"/>
          <w:b/>
        </w:rPr>
        <w:t>(IMDG):</w:t>
      </w:r>
      <w:r w:rsidRPr="00333382">
        <w:rPr>
          <w:rFonts w:ascii="Calibri" w:eastAsia="Times New Roman" w:hAnsi="Calibri" w:cs="Times New Roman"/>
        </w:rPr>
        <w:br/>
        <w:t>UN numarası</w:t>
      </w:r>
      <w:r w:rsidRPr="00333382">
        <w:rPr>
          <w:rFonts w:ascii="Calibri" w:eastAsia="Times New Roman" w:hAnsi="Calibri" w:cs="Times New Roman"/>
        </w:rPr>
        <w:tab/>
      </w:r>
      <w:r w:rsidRPr="00333382">
        <w:rPr>
          <w:rFonts w:ascii="Calibri" w:eastAsia="Times New Roman" w:hAnsi="Calibri" w:cs="Times New Roman"/>
        </w:rPr>
        <w:tab/>
        <w:t>:</w:t>
      </w:r>
      <w:r w:rsidR="004822F5">
        <w:rPr>
          <w:rFonts w:ascii="Calibri" w:eastAsia="Times New Roman" w:hAnsi="Calibri" w:cs="Times New Roman"/>
        </w:rPr>
        <w:t>1993</w:t>
      </w:r>
      <w:r w:rsidRPr="00333382">
        <w:rPr>
          <w:rFonts w:ascii="Calibri" w:eastAsia="Times New Roman" w:hAnsi="Calibri" w:cs="Times New Roman"/>
        </w:rPr>
        <w:br/>
        <w:t>Sınıf</w:t>
      </w:r>
      <w:r w:rsidRPr="00333382">
        <w:rPr>
          <w:rFonts w:ascii="Calibri" w:eastAsia="Times New Roman" w:hAnsi="Calibri" w:cs="Times New Roman"/>
        </w:rPr>
        <w:tab/>
      </w:r>
      <w:r w:rsidRPr="00333382">
        <w:rPr>
          <w:rFonts w:ascii="Calibri" w:eastAsia="Times New Roman" w:hAnsi="Calibri" w:cs="Times New Roman"/>
        </w:rPr>
        <w:tab/>
      </w:r>
      <w:r w:rsidRPr="00333382">
        <w:rPr>
          <w:rFonts w:ascii="Calibri" w:eastAsia="Times New Roman" w:hAnsi="Calibri" w:cs="Times New Roman"/>
        </w:rPr>
        <w:tab/>
        <w:t xml:space="preserve">: </w:t>
      </w:r>
      <w:r w:rsidR="004822F5">
        <w:rPr>
          <w:rFonts w:ascii="Calibri" w:eastAsia="Times New Roman" w:hAnsi="Calibri" w:cs="Times New Roman"/>
        </w:rPr>
        <w:t>3</w:t>
      </w:r>
      <w:r w:rsidRPr="00333382">
        <w:rPr>
          <w:rFonts w:ascii="Calibri" w:eastAsia="Times New Roman" w:hAnsi="Calibri" w:cs="Times New Roman"/>
        </w:rPr>
        <w:br/>
        <w:t>Etiketler</w:t>
      </w:r>
      <w:r w:rsidRPr="00333382">
        <w:rPr>
          <w:rFonts w:ascii="Calibri" w:eastAsia="Times New Roman" w:hAnsi="Calibri" w:cs="Times New Roman"/>
        </w:rPr>
        <w:tab/>
      </w:r>
      <w:r w:rsidRPr="00333382">
        <w:rPr>
          <w:rFonts w:ascii="Calibri" w:eastAsia="Times New Roman" w:hAnsi="Calibri" w:cs="Times New Roman"/>
        </w:rPr>
        <w:tab/>
        <w:t>: 9</w:t>
      </w:r>
      <w:r w:rsidRPr="00333382">
        <w:rPr>
          <w:rFonts w:ascii="Calibri" w:eastAsia="Times New Roman" w:hAnsi="Calibri" w:cs="Times New Roman"/>
        </w:rPr>
        <w:br/>
        <w:t>Ambalaj grubu</w:t>
      </w:r>
      <w:r w:rsidRPr="00333382">
        <w:rPr>
          <w:rFonts w:ascii="Calibri" w:eastAsia="Times New Roman" w:hAnsi="Calibri" w:cs="Times New Roman"/>
        </w:rPr>
        <w:tab/>
      </w:r>
      <w:r w:rsidRPr="00333382">
        <w:rPr>
          <w:rFonts w:ascii="Calibri" w:eastAsia="Times New Roman" w:hAnsi="Calibri" w:cs="Times New Roman"/>
        </w:rPr>
        <w:tab/>
        <w:t>: III</w:t>
      </w:r>
      <w:r w:rsidRPr="00333382">
        <w:rPr>
          <w:rFonts w:ascii="Calibri" w:eastAsia="Times New Roman" w:hAnsi="Calibri" w:cs="Times New Roman"/>
        </w:rPr>
        <w:br/>
        <w:t xml:space="preserve">Uygun nakliye ismi: ÇEVREYE ZARARLI MADDE, </w:t>
      </w:r>
    </w:p>
    <w:p w:rsidR="00333382" w:rsidRPr="00333382" w:rsidRDefault="00333382" w:rsidP="000E754F">
      <w:pPr>
        <w:spacing w:after="0"/>
        <w:rPr>
          <w:rFonts w:ascii="Calibri" w:eastAsia="Times New Roman" w:hAnsi="Calibri" w:cs="Times New Roman"/>
        </w:rPr>
      </w:pPr>
      <w:r w:rsidRPr="00333382">
        <w:rPr>
          <w:rFonts w:ascii="Calibri" w:eastAsia="Times New Roman" w:hAnsi="Calibri" w:cs="Times New Roman"/>
        </w:rPr>
        <w:t>Deniz kirletici</w:t>
      </w:r>
      <w:r w:rsidRPr="00333382">
        <w:rPr>
          <w:rFonts w:ascii="Calibri" w:eastAsia="Times New Roman" w:hAnsi="Calibri" w:cs="Times New Roman"/>
        </w:rPr>
        <w:tab/>
      </w:r>
      <w:r w:rsidRPr="00333382">
        <w:rPr>
          <w:rFonts w:ascii="Calibri" w:eastAsia="Times New Roman" w:hAnsi="Calibri" w:cs="Times New Roman"/>
        </w:rPr>
        <w:tab/>
        <w:t>: Deniz kirletici</w:t>
      </w:r>
    </w:p>
    <w:p w:rsidR="00333382" w:rsidRDefault="00333382" w:rsidP="00333382">
      <w:pPr>
        <w:rPr>
          <w:rFonts w:ascii="Calibri" w:eastAsia="Times New Roman" w:hAnsi="Calibri" w:cs="Times New Roman"/>
        </w:rPr>
      </w:pPr>
      <w:r w:rsidRPr="00333382">
        <w:rPr>
          <w:rFonts w:ascii="Calibri" w:eastAsia="Times New Roman" w:hAnsi="Calibri" w:cs="Times New Roman"/>
          <w:b/>
        </w:rPr>
        <w:t>Hava taşımacılığı</w:t>
      </w:r>
      <w:r w:rsidRPr="00333382">
        <w:rPr>
          <w:rFonts w:ascii="Calibri" w:eastAsia="Times New Roman" w:hAnsi="Calibri" w:cs="Times New Roman"/>
        </w:rPr>
        <w:t xml:space="preserve"> </w:t>
      </w:r>
      <w:r w:rsidRPr="00333382">
        <w:rPr>
          <w:rFonts w:ascii="Calibri" w:eastAsia="Times New Roman" w:hAnsi="Calibri" w:cs="Times New Roman"/>
          <w:b/>
        </w:rPr>
        <w:t>(IATA-DGR):</w:t>
      </w:r>
      <w:r w:rsidRPr="00333382">
        <w:rPr>
          <w:rFonts w:ascii="Calibri" w:eastAsia="Times New Roman" w:hAnsi="Calibri" w:cs="Times New Roman"/>
        </w:rPr>
        <w:br/>
        <w:t>UN / ID No</w:t>
      </w:r>
      <w:r w:rsidRPr="00333382">
        <w:rPr>
          <w:rFonts w:ascii="Calibri" w:eastAsia="Times New Roman" w:hAnsi="Calibri" w:cs="Times New Roman"/>
        </w:rPr>
        <w:tab/>
      </w:r>
      <w:r w:rsidRPr="00333382">
        <w:rPr>
          <w:rFonts w:ascii="Calibri" w:eastAsia="Times New Roman" w:hAnsi="Calibri" w:cs="Times New Roman"/>
        </w:rPr>
        <w:tab/>
        <w:t xml:space="preserve">: </w:t>
      </w:r>
      <w:r w:rsidR="004822F5">
        <w:rPr>
          <w:rFonts w:ascii="Calibri" w:eastAsia="Times New Roman" w:hAnsi="Calibri" w:cs="Times New Roman"/>
        </w:rPr>
        <w:t>1993</w:t>
      </w:r>
      <w:r w:rsidR="004822F5">
        <w:rPr>
          <w:rFonts w:ascii="Calibri" w:eastAsia="Times New Roman" w:hAnsi="Calibri" w:cs="Times New Roman"/>
        </w:rPr>
        <w:br/>
        <w:t>Sınıf</w:t>
      </w:r>
      <w:r w:rsidR="004822F5">
        <w:rPr>
          <w:rFonts w:ascii="Calibri" w:eastAsia="Times New Roman" w:hAnsi="Calibri" w:cs="Times New Roman"/>
        </w:rPr>
        <w:tab/>
      </w:r>
      <w:r w:rsidR="004822F5">
        <w:rPr>
          <w:rFonts w:ascii="Calibri" w:eastAsia="Times New Roman" w:hAnsi="Calibri" w:cs="Times New Roman"/>
        </w:rPr>
        <w:tab/>
      </w:r>
      <w:r w:rsidR="004822F5">
        <w:rPr>
          <w:rFonts w:ascii="Calibri" w:eastAsia="Times New Roman" w:hAnsi="Calibri" w:cs="Times New Roman"/>
        </w:rPr>
        <w:tab/>
        <w:t>: 3</w:t>
      </w:r>
      <w:r w:rsidRPr="00333382">
        <w:rPr>
          <w:rFonts w:ascii="Calibri" w:eastAsia="Times New Roman" w:hAnsi="Calibri" w:cs="Times New Roman"/>
        </w:rPr>
        <w:br/>
      </w:r>
      <w:r w:rsidRPr="00333382">
        <w:rPr>
          <w:rFonts w:ascii="Calibri" w:eastAsia="Times New Roman" w:hAnsi="Calibri" w:cs="Times New Roman"/>
        </w:rPr>
        <w:lastRenderedPageBreak/>
        <w:t>Etiketler</w:t>
      </w:r>
      <w:r w:rsidRPr="00333382">
        <w:rPr>
          <w:rFonts w:ascii="Calibri" w:eastAsia="Times New Roman" w:hAnsi="Calibri" w:cs="Times New Roman"/>
        </w:rPr>
        <w:tab/>
      </w:r>
      <w:r w:rsidRPr="00333382">
        <w:rPr>
          <w:rFonts w:ascii="Calibri" w:eastAsia="Times New Roman" w:hAnsi="Calibri" w:cs="Times New Roman"/>
        </w:rPr>
        <w:tab/>
        <w:t>: 9</w:t>
      </w:r>
      <w:r w:rsidRPr="00333382">
        <w:rPr>
          <w:rFonts w:ascii="Calibri" w:eastAsia="Times New Roman" w:hAnsi="Calibri" w:cs="Times New Roman"/>
        </w:rPr>
        <w:br/>
        <w:t>Ambalaj grubu</w:t>
      </w:r>
      <w:r w:rsidRPr="00333382">
        <w:rPr>
          <w:rFonts w:ascii="Calibri" w:eastAsia="Times New Roman" w:hAnsi="Calibri" w:cs="Times New Roman"/>
        </w:rPr>
        <w:tab/>
      </w:r>
      <w:r w:rsidRPr="00333382">
        <w:rPr>
          <w:rFonts w:ascii="Calibri" w:eastAsia="Times New Roman" w:hAnsi="Calibri" w:cs="Times New Roman"/>
        </w:rPr>
        <w:tab/>
        <w:t>: III</w:t>
      </w:r>
      <w:r w:rsidRPr="00333382">
        <w:rPr>
          <w:rFonts w:ascii="Calibri" w:eastAsia="Times New Roman" w:hAnsi="Calibri" w:cs="Times New Roman"/>
        </w:rPr>
        <w:br/>
        <w:t xml:space="preserve">Uygun nakliye ismi: ÇEVREYE ZARARLI MADDE, </w:t>
      </w:r>
    </w:p>
    <w:p w:rsidR="000E754F" w:rsidRPr="000E754F" w:rsidRDefault="000E754F" w:rsidP="000E754F">
      <w:pPr>
        <w:spacing w:after="0"/>
        <w:rPr>
          <w:rFonts w:ascii="Calibri" w:eastAsia="Times New Roman" w:hAnsi="Calibri" w:cs="Times New Roman"/>
          <w:lang w:bidi="en-US"/>
        </w:rPr>
      </w:pPr>
      <w:r w:rsidRPr="000E754F">
        <w:rPr>
          <w:rFonts w:ascii="Calibri" w:eastAsia="Times New Roman" w:hAnsi="Calibri" w:cs="Times New Roman"/>
          <w:lang w:bidi="en-US"/>
        </w:rPr>
        <w:t>MARPOL 73/78 ek II ve IBC koduna göre toplu taşımacılık</w:t>
      </w:r>
    </w:p>
    <w:p w:rsidR="000E754F" w:rsidRPr="000E754F" w:rsidRDefault="000E754F" w:rsidP="000E754F">
      <w:pPr>
        <w:spacing w:after="0"/>
        <w:rPr>
          <w:rFonts w:ascii="Calibri" w:eastAsia="Times New Roman" w:hAnsi="Calibri" w:cs="Times New Roman"/>
          <w:lang w:bidi="en-US"/>
        </w:rPr>
      </w:pPr>
      <w:r w:rsidRPr="000E754F">
        <w:rPr>
          <w:rFonts w:ascii="Calibri" w:eastAsia="Times New Roman" w:hAnsi="Calibri" w:cs="Times New Roman"/>
          <w:lang w:bidi="en-US"/>
        </w:rPr>
        <w:t>Tünel Kodu: (D/E)</w:t>
      </w:r>
    </w:p>
    <w:p w:rsidR="000E754F" w:rsidRPr="000E754F" w:rsidRDefault="000E754F" w:rsidP="000E754F">
      <w:pPr>
        <w:spacing w:after="0"/>
        <w:rPr>
          <w:rFonts w:ascii="Calibri" w:eastAsia="Times New Roman" w:hAnsi="Calibri" w:cs="Times New Roman"/>
          <w:lang w:bidi="en-US"/>
        </w:rPr>
      </w:pPr>
      <w:r w:rsidRPr="000E754F">
        <w:rPr>
          <w:rFonts w:ascii="Calibri" w:eastAsia="Times New Roman" w:hAnsi="Calibri" w:cs="Times New Roman"/>
          <w:lang w:bidi="en-US"/>
        </w:rPr>
        <w:t xml:space="preserve">IMDG, </w:t>
      </w:r>
      <w:proofErr w:type="spellStart"/>
      <w:r w:rsidRPr="000E754F">
        <w:rPr>
          <w:rFonts w:ascii="Calibri" w:eastAsia="Times New Roman" w:hAnsi="Calibri" w:cs="Times New Roman"/>
          <w:lang w:bidi="en-US"/>
        </w:rPr>
        <w:t>EmS</w:t>
      </w:r>
      <w:proofErr w:type="spellEnd"/>
      <w:r w:rsidRPr="000E754F">
        <w:rPr>
          <w:rFonts w:ascii="Calibri" w:eastAsia="Times New Roman" w:hAnsi="Calibri" w:cs="Times New Roman"/>
          <w:lang w:bidi="en-US"/>
        </w:rPr>
        <w:t>: F-E, S-E</w:t>
      </w:r>
    </w:p>
    <w:p w:rsidR="00C77746" w:rsidRPr="00F5082A" w:rsidRDefault="00C77746" w:rsidP="00F5082A">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F5082A">
        <w:rPr>
          <w:rFonts w:ascii="Calibri" w:hAnsi="Calibri" w:cs="Calibri"/>
          <w:b/>
          <w:bCs/>
          <w:i/>
          <w:iCs/>
        </w:rPr>
        <w:t>15.MEVZUAT BİLGİSİ</w:t>
      </w:r>
    </w:p>
    <w:p w:rsidR="00940517" w:rsidRDefault="00940517" w:rsidP="00A45257">
      <w:pPr>
        <w:spacing w:after="0"/>
        <w:rPr>
          <w:rFonts w:ascii="Calibri" w:hAnsi="Calibri" w:cs="Calibri"/>
          <w:bCs/>
          <w:iCs/>
        </w:rPr>
      </w:pPr>
    </w:p>
    <w:p w:rsidR="00940517" w:rsidRPr="00A45257" w:rsidRDefault="00940517" w:rsidP="00940517">
      <w:pPr>
        <w:spacing w:after="0"/>
        <w:rPr>
          <w:rFonts w:ascii="Calibri" w:hAnsi="Calibri" w:cs="Calibri"/>
          <w:bCs/>
          <w:iCs/>
        </w:rPr>
      </w:pPr>
      <w:r w:rsidRPr="00AC4933">
        <w:rPr>
          <w:rFonts w:ascii="Calibri" w:hAnsi="Calibri" w:cs="Calibri"/>
          <w:bCs/>
          <w:iCs/>
        </w:rPr>
        <w:t>T.C. Çevre ve Şehircilik Bakanlığı,</w:t>
      </w:r>
      <w:r>
        <w:rPr>
          <w:rFonts w:ascii="Calibri" w:hAnsi="Calibri" w:cs="Calibri"/>
          <w:bCs/>
          <w:iCs/>
        </w:rPr>
        <w:t xml:space="preserve"> </w:t>
      </w:r>
      <w:r w:rsidRPr="00A45257">
        <w:rPr>
          <w:rFonts w:ascii="Calibri" w:hAnsi="Calibri" w:cs="Calibri"/>
          <w:bCs/>
          <w:iCs/>
        </w:rPr>
        <w:t>Maddelerin ve Karışımların Sınıflandırılması, Etiketlenmesi ve Ambalajlanması hakkında Yönetmelik (R.G.11/12/2013-28848)</w:t>
      </w:r>
    </w:p>
    <w:p w:rsidR="00940517" w:rsidRPr="00A45257" w:rsidRDefault="00940517" w:rsidP="00940517">
      <w:pPr>
        <w:spacing w:after="0"/>
        <w:rPr>
          <w:rFonts w:ascii="Calibri" w:hAnsi="Calibri" w:cs="Calibri"/>
          <w:bCs/>
          <w:iCs/>
        </w:rPr>
      </w:pPr>
      <w:r w:rsidRPr="00A45257">
        <w:rPr>
          <w:rFonts w:ascii="Calibri" w:hAnsi="Calibri" w:cs="Calibri"/>
          <w:bCs/>
          <w:iCs/>
        </w:rPr>
        <w:t>Zararlı Maddelerin ve Karışımlara İlişkin Güvenlik Bilgi Formları Hakkında Yönetmelik (R.G.13/12/2014-29204)</w:t>
      </w:r>
    </w:p>
    <w:p w:rsidR="00940517" w:rsidRPr="00A45257" w:rsidRDefault="00940517" w:rsidP="00940517">
      <w:pPr>
        <w:spacing w:after="0"/>
        <w:rPr>
          <w:rFonts w:ascii="Calibri" w:hAnsi="Calibri" w:cs="Calibri"/>
          <w:bCs/>
          <w:iCs/>
        </w:rPr>
      </w:pPr>
      <w:r w:rsidRPr="00A45257">
        <w:rPr>
          <w:rFonts w:ascii="Calibri" w:hAnsi="Calibri" w:cs="Calibri"/>
          <w:bCs/>
          <w:iCs/>
        </w:rPr>
        <w:t>Tehlikeli Maddelerin Karayolu ile Taşınması Hakkında Yönetmelik (R.G.24/10/2013-28801)</w:t>
      </w:r>
    </w:p>
    <w:p w:rsidR="00940517" w:rsidRPr="00AC4933" w:rsidRDefault="00940517" w:rsidP="00940517">
      <w:pPr>
        <w:spacing w:after="0"/>
        <w:rPr>
          <w:rFonts w:ascii="Calibri" w:hAnsi="Calibri" w:cs="Calibri"/>
          <w:bCs/>
          <w:iCs/>
        </w:rPr>
      </w:pPr>
      <w:r w:rsidRPr="00AC4933">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940517" w:rsidRPr="00AC4933" w:rsidRDefault="00940517" w:rsidP="00940517">
      <w:pPr>
        <w:spacing w:after="0"/>
        <w:rPr>
          <w:rFonts w:ascii="Calibri" w:hAnsi="Calibri" w:cs="Calibri"/>
          <w:bCs/>
          <w:iCs/>
        </w:rPr>
      </w:pPr>
      <w:r w:rsidRPr="00AC4933">
        <w:rPr>
          <w:rFonts w:ascii="Calibri" w:hAnsi="Calibri" w:cs="Calibri"/>
          <w:bCs/>
          <w:iCs/>
        </w:rPr>
        <w:t xml:space="preserve"> T.C. Çalışma ve Sosyal Güvenlik Bakanlığı, 2 Temmuz 2013 tarihli, 28695 sayılı, Kişisel Koruyucu Donanımların İşyerlerinde Kullanılması Hakkında Yönetmelik. </w:t>
      </w:r>
    </w:p>
    <w:p w:rsidR="00940517" w:rsidRPr="00AC4933" w:rsidRDefault="00940517" w:rsidP="00940517">
      <w:pPr>
        <w:spacing w:after="0"/>
        <w:rPr>
          <w:rFonts w:ascii="Calibri" w:hAnsi="Calibri" w:cs="Calibri"/>
          <w:bCs/>
          <w:iCs/>
        </w:rPr>
      </w:pPr>
      <w:r w:rsidRPr="00AC4933">
        <w:rPr>
          <w:rFonts w:ascii="Calibri" w:hAnsi="Calibri" w:cs="Calibri"/>
          <w:bCs/>
          <w:iCs/>
        </w:rPr>
        <w:t xml:space="preserve"> T.C. Çalışma ve Sosyal Güvenlik Bakanlığı, 30 Haziran 2012 tarihli, 6331 sayılı, İş Sağlığı ve Güvenliği Kanunu. </w:t>
      </w:r>
    </w:p>
    <w:p w:rsidR="00940517" w:rsidRPr="00AC4933" w:rsidRDefault="00940517" w:rsidP="00940517">
      <w:pPr>
        <w:spacing w:after="0"/>
        <w:rPr>
          <w:rFonts w:ascii="Calibri" w:hAnsi="Calibri" w:cs="Calibri"/>
          <w:bCs/>
          <w:iCs/>
        </w:rPr>
      </w:pPr>
      <w:r w:rsidRPr="00AC4933">
        <w:rPr>
          <w:rFonts w:ascii="Calibri" w:hAnsi="Calibri" w:cs="Calibri"/>
          <w:bCs/>
          <w:iCs/>
        </w:rPr>
        <w:t xml:space="preserve"> T.C. Çevre ve Orman Bakanlığı, 14 Mart 2005 tarihli, 25755 sayılı, Tehlikeli Atıkların Kontrolü Yönetmeliği. </w:t>
      </w:r>
    </w:p>
    <w:p w:rsidR="00940517" w:rsidRPr="00A45257" w:rsidRDefault="00940517" w:rsidP="00940517">
      <w:pPr>
        <w:tabs>
          <w:tab w:val="left" w:pos="5160"/>
        </w:tabs>
        <w:spacing w:after="0"/>
        <w:rPr>
          <w:rFonts w:ascii="Calibri" w:hAnsi="Calibri" w:cs="Calibri"/>
          <w:bCs/>
          <w:iCs/>
        </w:rPr>
      </w:pPr>
      <w:r>
        <w:rPr>
          <w:rFonts w:ascii="Calibri" w:hAnsi="Calibri" w:cs="Calibri"/>
          <w:bCs/>
          <w:iCs/>
        </w:rPr>
        <w:tab/>
      </w:r>
    </w:p>
    <w:p w:rsidR="00C77746" w:rsidRPr="00F5082A" w:rsidRDefault="00C77746" w:rsidP="00F5082A">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F5082A">
        <w:rPr>
          <w:rFonts w:ascii="Calibri" w:hAnsi="Calibri" w:cs="Calibri"/>
          <w:b/>
          <w:bCs/>
          <w:i/>
          <w:iCs/>
        </w:rPr>
        <w:t>16.DİĞER BİLGİLER</w:t>
      </w:r>
    </w:p>
    <w:p w:rsidR="00FE3103" w:rsidRDefault="00A45257" w:rsidP="002323CC">
      <w:pPr>
        <w:spacing w:after="0"/>
        <w:rPr>
          <w:rFonts w:ascii="Calibri" w:hAnsi="Calibri" w:cs="Calibri"/>
          <w:b/>
        </w:rPr>
      </w:pPr>
      <w:r>
        <w:rPr>
          <w:rFonts w:ascii="Calibri" w:hAnsi="Calibri" w:cs="Calibri"/>
          <w:b/>
        </w:rPr>
        <w:t>Zararlılık ifadeleri</w:t>
      </w:r>
    </w:p>
    <w:p w:rsidR="000E754F" w:rsidRPr="000E754F" w:rsidRDefault="000E754F" w:rsidP="000E754F">
      <w:pPr>
        <w:spacing w:after="0"/>
        <w:rPr>
          <w:rFonts w:ascii="Calibri" w:hAnsi="Calibri" w:cs="Calibri"/>
        </w:rPr>
      </w:pPr>
      <w:r w:rsidRPr="000E754F">
        <w:rPr>
          <w:rFonts w:ascii="Calibri" w:hAnsi="Calibri" w:cs="Calibri"/>
        </w:rPr>
        <w:t>H302 Yutulması halinde zararlıdır.</w:t>
      </w:r>
    </w:p>
    <w:p w:rsidR="000E754F" w:rsidRPr="000E754F" w:rsidRDefault="000E754F" w:rsidP="000E754F">
      <w:pPr>
        <w:spacing w:after="0"/>
        <w:rPr>
          <w:rFonts w:ascii="Calibri" w:hAnsi="Calibri" w:cs="Calibri"/>
        </w:rPr>
      </w:pPr>
      <w:r w:rsidRPr="000E754F">
        <w:rPr>
          <w:rFonts w:ascii="Calibri" w:hAnsi="Calibri" w:cs="Calibri"/>
        </w:rPr>
        <w:t>H304 Solunum yoluna nüfuzu ve yutulması halinde öldürücüdür.</w:t>
      </w:r>
    </w:p>
    <w:p w:rsidR="000E754F" w:rsidRPr="000E754F" w:rsidRDefault="000E754F" w:rsidP="000E754F">
      <w:pPr>
        <w:spacing w:after="0"/>
        <w:rPr>
          <w:rFonts w:ascii="Calibri" w:hAnsi="Calibri" w:cs="Calibri"/>
        </w:rPr>
      </w:pPr>
      <w:r w:rsidRPr="000E754F">
        <w:rPr>
          <w:rFonts w:ascii="Calibri" w:hAnsi="Calibri" w:cs="Calibri"/>
        </w:rPr>
        <w:t>H315 Cilt tahrişine yol açar.</w:t>
      </w:r>
    </w:p>
    <w:p w:rsidR="000E754F" w:rsidRPr="000E754F" w:rsidRDefault="000E754F" w:rsidP="000E754F">
      <w:pPr>
        <w:spacing w:after="0"/>
        <w:rPr>
          <w:rFonts w:ascii="Calibri" w:hAnsi="Calibri" w:cs="Calibri"/>
        </w:rPr>
      </w:pPr>
      <w:r w:rsidRPr="000E754F">
        <w:rPr>
          <w:rFonts w:ascii="Calibri" w:hAnsi="Calibri" w:cs="Calibri"/>
        </w:rPr>
        <w:t>H317 Alerjik cilt reaksiyonlarına yol açar.</w:t>
      </w:r>
    </w:p>
    <w:p w:rsidR="000E754F" w:rsidRPr="000E754F" w:rsidRDefault="000E754F" w:rsidP="000E754F">
      <w:pPr>
        <w:spacing w:after="0"/>
        <w:rPr>
          <w:rFonts w:ascii="Calibri" w:hAnsi="Calibri" w:cs="Calibri"/>
        </w:rPr>
      </w:pPr>
      <w:r w:rsidRPr="000E754F">
        <w:rPr>
          <w:rFonts w:ascii="Calibri" w:hAnsi="Calibri" w:cs="Calibri"/>
        </w:rPr>
        <w:t>H318 Ciddi göz hasarına yol açar.</w:t>
      </w:r>
    </w:p>
    <w:p w:rsidR="000E754F" w:rsidRPr="000E754F" w:rsidRDefault="000E754F" w:rsidP="000E754F">
      <w:pPr>
        <w:spacing w:after="0"/>
        <w:rPr>
          <w:rFonts w:ascii="Calibri" w:hAnsi="Calibri" w:cs="Calibri"/>
        </w:rPr>
      </w:pPr>
      <w:r w:rsidRPr="000E754F">
        <w:rPr>
          <w:rFonts w:ascii="Calibri" w:hAnsi="Calibri" w:cs="Calibri"/>
        </w:rPr>
        <w:t>H41</w:t>
      </w:r>
      <w:r w:rsidR="0010764E">
        <w:rPr>
          <w:rFonts w:ascii="Calibri" w:hAnsi="Calibri" w:cs="Calibri"/>
        </w:rPr>
        <w:t>2</w:t>
      </w:r>
      <w:r w:rsidRPr="000E754F">
        <w:rPr>
          <w:rFonts w:ascii="Calibri" w:hAnsi="Calibri" w:cs="Calibri"/>
        </w:rPr>
        <w:t xml:space="preserve"> Sucul ortamda uzun süre kalıcı, zararlı etki.</w:t>
      </w:r>
    </w:p>
    <w:p w:rsidR="007437E1" w:rsidRDefault="007437E1" w:rsidP="00A45257">
      <w:pPr>
        <w:spacing w:after="0"/>
        <w:rPr>
          <w:rFonts w:ascii="Calibri" w:hAnsi="Calibri" w:cs="Calibri"/>
          <w:b/>
        </w:rPr>
      </w:pPr>
      <w:r>
        <w:rPr>
          <w:rFonts w:ascii="Calibri" w:hAnsi="Calibri" w:cs="Calibri"/>
          <w:b/>
        </w:rPr>
        <w:t>Önlem ifadeleri</w:t>
      </w:r>
    </w:p>
    <w:p w:rsidR="000E754F" w:rsidRPr="000E754F" w:rsidRDefault="000E754F" w:rsidP="000E754F">
      <w:pPr>
        <w:spacing w:after="0"/>
        <w:rPr>
          <w:rFonts w:ascii="Calibri" w:hAnsi="Calibri" w:cs="Calibri"/>
        </w:rPr>
      </w:pPr>
      <w:r w:rsidRPr="000E754F">
        <w:rPr>
          <w:rFonts w:ascii="Calibri" w:hAnsi="Calibri" w:cs="Calibri"/>
        </w:rPr>
        <w:t>P102 Çocukların erişemeyeceği yerde saklayın.</w:t>
      </w:r>
    </w:p>
    <w:p w:rsidR="000E754F" w:rsidRPr="000E754F" w:rsidRDefault="000E754F" w:rsidP="000E754F">
      <w:pPr>
        <w:spacing w:after="0"/>
        <w:rPr>
          <w:rFonts w:ascii="Calibri" w:hAnsi="Calibri" w:cs="Calibri"/>
        </w:rPr>
      </w:pPr>
      <w:r w:rsidRPr="000E754F">
        <w:rPr>
          <w:rFonts w:ascii="Calibri" w:hAnsi="Calibri" w:cs="Calibri"/>
        </w:rPr>
        <w:t>P270 Bu ürünü kullanırken hiçbir şey yemeyin, içmeyiniz veya sigara içmeyin.</w:t>
      </w:r>
    </w:p>
    <w:p w:rsidR="000E754F" w:rsidRPr="000E754F" w:rsidRDefault="000E754F" w:rsidP="000E754F">
      <w:pPr>
        <w:spacing w:after="0"/>
        <w:rPr>
          <w:rFonts w:ascii="Calibri" w:hAnsi="Calibri" w:cs="Calibri"/>
        </w:rPr>
      </w:pPr>
      <w:r w:rsidRPr="000E754F">
        <w:rPr>
          <w:rFonts w:ascii="Calibri" w:hAnsi="Calibri" w:cs="Calibri"/>
        </w:rPr>
        <w:t>P273 Çevreye verilmesinden kaçının.</w:t>
      </w:r>
    </w:p>
    <w:p w:rsidR="000E754F" w:rsidRPr="000E754F" w:rsidRDefault="000E754F" w:rsidP="000E754F">
      <w:pPr>
        <w:spacing w:after="0"/>
        <w:rPr>
          <w:rFonts w:ascii="Calibri" w:hAnsi="Calibri" w:cs="Calibri"/>
        </w:rPr>
      </w:pPr>
      <w:r w:rsidRPr="000E754F">
        <w:rPr>
          <w:rFonts w:ascii="Calibri" w:hAnsi="Calibri" w:cs="Calibri"/>
        </w:rPr>
        <w:t>P280 Koruyucu eldiven/koruyucu kıyafet/göz koruyucu/yüz koruyucu kullanın.</w:t>
      </w:r>
    </w:p>
    <w:p w:rsidR="000E754F" w:rsidRPr="000E754F" w:rsidRDefault="000E754F" w:rsidP="000E754F">
      <w:pPr>
        <w:spacing w:after="0"/>
        <w:rPr>
          <w:rFonts w:ascii="Calibri" w:hAnsi="Calibri" w:cs="Calibri"/>
        </w:rPr>
      </w:pPr>
      <w:r w:rsidRPr="000E754F">
        <w:rPr>
          <w:rFonts w:ascii="Calibri" w:hAnsi="Calibri" w:cs="Calibri"/>
        </w:rPr>
        <w:t>P301+P310 YUTULDUĞUNDA: ZEHİR MERKEZİNİ veya doktoru/hekimi arayın.</w:t>
      </w:r>
    </w:p>
    <w:p w:rsidR="000E754F" w:rsidRPr="000E754F" w:rsidRDefault="000E754F" w:rsidP="000E754F">
      <w:pPr>
        <w:spacing w:after="0"/>
        <w:rPr>
          <w:rFonts w:ascii="Calibri" w:hAnsi="Calibri" w:cs="Calibri"/>
        </w:rPr>
      </w:pPr>
      <w:r w:rsidRPr="000E754F">
        <w:rPr>
          <w:rFonts w:ascii="Calibri" w:hAnsi="Calibri" w:cs="Calibri"/>
        </w:rPr>
        <w:t>P331 Kustur MAYIN.</w:t>
      </w:r>
    </w:p>
    <w:p w:rsidR="000E754F" w:rsidRDefault="000E754F" w:rsidP="000E754F">
      <w:pPr>
        <w:spacing w:after="0"/>
        <w:rPr>
          <w:rFonts w:ascii="Calibri" w:hAnsi="Calibri" w:cs="Calibri"/>
        </w:rPr>
      </w:pPr>
      <w:r w:rsidRPr="000E754F">
        <w:rPr>
          <w:rFonts w:ascii="Calibri" w:hAnsi="Calibri" w:cs="Calibri"/>
        </w:rPr>
        <w:t>P501 İçeriği/kabı onaylanmış bir atık bertaraf tesisinde bertaraf edin.</w:t>
      </w:r>
    </w:p>
    <w:p w:rsidR="0010764E" w:rsidRPr="0010764E" w:rsidRDefault="0010764E" w:rsidP="0010764E">
      <w:pPr>
        <w:spacing w:after="0"/>
        <w:rPr>
          <w:rFonts w:ascii="Calibri" w:hAnsi="Calibri" w:cs="Calibri"/>
          <w:lang w:bidi="en-US"/>
        </w:rPr>
      </w:pPr>
      <w:r w:rsidRPr="0010764E">
        <w:rPr>
          <w:rFonts w:ascii="Calibri" w:hAnsi="Calibri" w:cs="Calibri"/>
          <w:lang w:bidi="en-US"/>
        </w:rPr>
        <w:t>EUH401 İnsan sağlığına ve çevreye yönelik riskleri önlemek için, kullanma talimatlarına uyun.</w:t>
      </w:r>
    </w:p>
    <w:p w:rsidR="0010764E" w:rsidRPr="0010764E" w:rsidRDefault="0010764E" w:rsidP="0010764E">
      <w:pPr>
        <w:spacing w:after="0"/>
        <w:rPr>
          <w:rFonts w:ascii="Calibri" w:hAnsi="Calibri" w:cs="Calibri"/>
          <w:lang w:bidi="en-US"/>
        </w:rPr>
      </w:pPr>
    </w:p>
    <w:p w:rsidR="0010764E" w:rsidRPr="000E754F" w:rsidRDefault="0010764E" w:rsidP="000E754F">
      <w:pPr>
        <w:spacing w:after="0"/>
        <w:rPr>
          <w:rFonts w:ascii="Calibri" w:hAnsi="Calibri" w:cs="Calibri"/>
        </w:rPr>
      </w:pPr>
    </w:p>
    <w:p w:rsidR="005B2FC4" w:rsidRPr="005B2FC4" w:rsidRDefault="005B2FC4" w:rsidP="005B2FC4">
      <w:pPr>
        <w:spacing w:after="0"/>
        <w:rPr>
          <w:rFonts w:ascii="Calibri" w:eastAsia="Calibri" w:hAnsi="Calibri" w:cs="Calibri"/>
        </w:rPr>
      </w:pPr>
      <w:r w:rsidRPr="005B2FC4">
        <w:rPr>
          <w:rFonts w:ascii="Calibri" w:eastAsia="Calibri" w:hAnsi="Calibri" w:cs="Calibri"/>
          <w:b/>
        </w:rPr>
        <w:lastRenderedPageBreak/>
        <w:t>Bilgi Kaynakları:</w:t>
      </w:r>
      <w:r w:rsidRPr="005B2FC4">
        <w:rPr>
          <w:rFonts w:ascii="Calibri" w:eastAsia="Calibri" w:hAnsi="Calibri" w:cs="Calibri"/>
        </w:rPr>
        <w:t xml:space="preserve"> </w:t>
      </w:r>
    </w:p>
    <w:p w:rsidR="005B2FC4" w:rsidRDefault="005B2FC4" w:rsidP="005B2FC4">
      <w:pPr>
        <w:spacing w:after="0"/>
        <w:rPr>
          <w:rFonts w:ascii="Calibri" w:eastAsia="Calibri" w:hAnsi="Calibri" w:cs="Calibri"/>
          <w:bCs/>
          <w:iCs/>
        </w:rPr>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w:t>
      </w:r>
      <w:proofErr w:type="spellStart"/>
      <w:r w:rsidRPr="005B2FC4">
        <w:rPr>
          <w:rFonts w:ascii="Calibri" w:eastAsia="Calibri" w:hAnsi="Calibri" w:cs="Calibri"/>
          <w:bCs/>
          <w:iCs/>
        </w:rPr>
        <w:t>bilgiler,Echa.europa.eu</w:t>
      </w:r>
      <w:proofErr w:type="spellEnd"/>
      <w:r w:rsidRPr="005B2FC4">
        <w:rPr>
          <w:rFonts w:ascii="Calibri" w:eastAsia="Calibri" w:hAnsi="Calibri" w:cs="Calibri"/>
          <w:bCs/>
          <w:iCs/>
        </w:rPr>
        <w:t>,</w:t>
      </w:r>
      <w:r w:rsidR="00061ED1">
        <w:rPr>
          <w:rFonts w:ascii="Calibri" w:eastAsia="Calibri" w:hAnsi="Calibri" w:cs="Calibri"/>
          <w:bCs/>
          <w:iCs/>
        </w:rPr>
        <w:t xml:space="preserve"> Diğer Güvenlik bilgi formları.</w:t>
      </w:r>
    </w:p>
    <w:p w:rsidR="00F120E1" w:rsidRDefault="00F120E1" w:rsidP="0010764E">
      <w:pPr>
        <w:spacing w:after="0"/>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940517" w:rsidRPr="00251F34" w:rsidRDefault="00940517" w:rsidP="00940517">
      <w:pPr>
        <w:spacing w:after="0"/>
        <w:rPr>
          <w:rFonts w:ascii="Calibri" w:eastAsia="Calibri" w:hAnsi="Calibri" w:cs="Calibri"/>
          <w:b/>
          <w:bCs/>
          <w:iCs/>
        </w:rPr>
      </w:pPr>
      <w:r w:rsidRPr="00251F34">
        <w:rPr>
          <w:rFonts w:ascii="Calibri" w:eastAsia="Calibri" w:hAnsi="Calibri" w:cs="Calibri"/>
          <w:b/>
          <w:bCs/>
          <w:iCs/>
        </w:rPr>
        <w:t xml:space="preserve">Revizyon ile ilgili açıklama </w:t>
      </w:r>
    </w:p>
    <w:p w:rsidR="00940517" w:rsidRPr="00251F34" w:rsidRDefault="00E34610" w:rsidP="00940517">
      <w:pPr>
        <w:spacing w:after="0"/>
        <w:rPr>
          <w:rFonts w:ascii="Calibri" w:eastAsia="Calibri" w:hAnsi="Calibri" w:cs="Calibri"/>
          <w:bCs/>
          <w:iCs/>
        </w:rPr>
      </w:pPr>
      <w:r>
        <w:rPr>
          <w:rFonts w:ascii="Calibri" w:eastAsia="Calibri" w:hAnsi="Calibri" w:cs="Calibri"/>
          <w:bCs/>
          <w:iCs/>
        </w:rPr>
        <w:t>Üretici değişikliği nedeniyle i</w:t>
      </w:r>
      <w:r w:rsidR="00940517" w:rsidRPr="00251F34">
        <w:rPr>
          <w:rFonts w:ascii="Calibri" w:eastAsia="Calibri" w:hAnsi="Calibri" w:cs="Calibri"/>
          <w:bCs/>
          <w:iCs/>
        </w:rPr>
        <w:t>k</w:t>
      </w:r>
      <w:r>
        <w:rPr>
          <w:rFonts w:ascii="Calibri" w:eastAsia="Calibri" w:hAnsi="Calibri" w:cs="Calibri"/>
          <w:bCs/>
          <w:iCs/>
        </w:rPr>
        <w:t>inci</w:t>
      </w:r>
      <w:r w:rsidR="00940517" w:rsidRPr="00251F34">
        <w:rPr>
          <w:rFonts w:ascii="Calibri" w:eastAsia="Calibri" w:hAnsi="Calibri" w:cs="Calibri"/>
          <w:bCs/>
          <w:iCs/>
        </w:rPr>
        <w:t xml:space="preserve"> kez düzenlenmiştir.</w:t>
      </w:r>
    </w:p>
    <w:p w:rsidR="005B2FC4" w:rsidRPr="005B2FC4" w:rsidRDefault="005B2FC4" w:rsidP="00940517">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D255F5" w:rsidP="005B2FC4">
      <w:pPr>
        <w:spacing w:after="0"/>
        <w:rPr>
          <w:rFonts w:ascii="Calibri" w:eastAsia="Calibri" w:hAnsi="Calibri" w:cs="Calibri"/>
          <w:bCs/>
          <w:iCs/>
        </w:rPr>
      </w:pPr>
      <w:hyperlink r:id="rId11"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r w:rsidR="008F254E">
        <w:rPr>
          <w:rFonts w:ascii="Calibri" w:eastAsia="Calibri" w:hAnsi="Calibri" w:cs="Calibri"/>
          <w:bCs/>
          <w:iCs/>
        </w:rPr>
        <w:t>31</w:t>
      </w:r>
      <w:r w:rsidRPr="005B2FC4">
        <w:rPr>
          <w:rFonts w:ascii="Calibri" w:eastAsia="Calibri" w:hAnsi="Calibri" w:cs="Calibri"/>
          <w:bCs/>
          <w:iCs/>
        </w:rPr>
        <w:t>/0</w:t>
      </w:r>
      <w:r w:rsidR="008F254E">
        <w:rPr>
          <w:rFonts w:ascii="Calibri" w:eastAsia="Calibri" w:hAnsi="Calibri" w:cs="Calibri"/>
          <w:bCs/>
          <w:iCs/>
        </w:rPr>
        <w:t>5</w:t>
      </w:r>
      <w:r w:rsidRPr="005B2FC4">
        <w:rPr>
          <w:rFonts w:ascii="Calibri" w:eastAsia="Calibri" w:hAnsi="Calibri" w:cs="Calibri"/>
          <w:bCs/>
          <w:iCs/>
        </w:rPr>
        <w:t>/2019</w:t>
      </w:r>
    </w:p>
    <w:p w:rsidR="005B2FC4" w:rsidRPr="00FE3103" w:rsidRDefault="005B2FC4" w:rsidP="002323CC">
      <w:pPr>
        <w:spacing w:after="0"/>
        <w:rPr>
          <w:rFonts w:ascii="Calibri" w:hAnsi="Calibri" w:cs="Calibri"/>
          <w:b/>
        </w:rPr>
      </w:pPr>
      <w:r w:rsidRPr="005B2FC4">
        <w:rPr>
          <w:rFonts w:ascii="Calibri" w:eastAsia="Calibri" w:hAnsi="Calibri" w:cs="Calibri"/>
          <w:bCs/>
          <w:iCs/>
        </w:rPr>
        <w:t>Belge No:01.88.06</w:t>
      </w:r>
    </w:p>
    <w:sectPr w:rsidR="005B2FC4" w:rsidRPr="00FE3103" w:rsidSect="003216B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F5" w:rsidRDefault="00D255F5" w:rsidP="00624F31">
      <w:pPr>
        <w:spacing w:after="0" w:line="240" w:lineRule="auto"/>
      </w:pPr>
      <w:r>
        <w:separator/>
      </w:r>
    </w:p>
  </w:endnote>
  <w:endnote w:type="continuationSeparator" w:id="0">
    <w:p w:rsidR="00D255F5" w:rsidRDefault="00D255F5"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182469"/>
      <w:docPartObj>
        <w:docPartGallery w:val="Page Numbers (Bottom of Page)"/>
        <w:docPartUnique/>
      </w:docPartObj>
    </w:sdtPr>
    <w:sdtEndPr/>
    <w:sdtContent>
      <w:p w:rsidR="00AE7A82" w:rsidRDefault="00696D3B">
        <w:pPr>
          <w:pStyle w:val="Altbilgi"/>
          <w:jc w:val="right"/>
        </w:pPr>
        <w:r>
          <w:fldChar w:fldCharType="begin"/>
        </w:r>
        <w:r w:rsidR="00AE7A82">
          <w:instrText>PAGE   \* MERGEFORMAT</w:instrText>
        </w:r>
        <w:r>
          <w:fldChar w:fldCharType="separate"/>
        </w:r>
        <w:r w:rsidR="002058B6">
          <w:rPr>
            <w:noProof/>
          </w:rPr>
          <w:t>3</w:t>
        </w:r>
        <w:r>
          <w:fldChar w:fldCharType="end"/>
        </w:r>
        <w:r w:rsidR="00AE7A82">
          <w:t>/</w:t>
        </w:r>
        <w:r w:rsidR="0010764E">
          <w:t>7</w:t>
        </w:r>
      </w:p>
    </w:sdtContent>
  </w:sdt>
  <w:p w:rsidR="00F15097" w:rsidRPr="00F15097" w:rsidRDefault="00AE7A82"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F5" w:rsidRDefault="00D255F5" w:rsidP="00624F31">
      <w:pPr>
        <w:spacing w:after="0" w:line="240" w:lineRule="auto"/>
      </w:pPr>
      <w:r>
        <w:separator/>
      </w:r>
    </w:p>
  </w:footnote>
  <w:footnote w:type="continuationSeparator" w:id="0">
    <w:p w:rsidR="00D255F5" w:rsidRDefault="00D255F5"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D255F5"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69.4pt;margin-top:4.35pt;width:125.2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DE7CF1">
                  <w:rPr>
                    <w:sz w:val="16"/>
                    <w:szCs w:val="16"/>
                  </w:rPr>
                  <w:t>0</w:t>
                </w:r>
                <w:r w:rsidR="00427557">
                  <w:rPr>
                    <w:sz w:val="16"/>
                    <w:szCs w:val="16"/>
                  </w:rPr>
                  <w:t>4</w:t>
                </w:r>
                <w:r>
                  <w:rPr>
                    <w:sz w:val="16"/>
                    <w:szCs w:val="16"/>
                  </w:rPr>
                  <w:t>/</w:t>
                </w:r>
                <w:r w:rsidR="00DE7CF1">
                  <w:rPr>
                    <w:sz w:val="16"/>
                    <w:szCs w:val="16"/>
                  </w:rPr>
                  <w:t>0</w:t>
                </w:r>
                <w:r w:rsidR="00427557">
                  <w:rPr>
                    <w:sz w:val="16"/>
                    <w:szCs w:val="16"/>
                  </w:rPr>
                  <w:t>4</w:t>
                </w:r>
                <w:r>
                  <w:rPr>
                    <w:sz w:val="16"/>
                    <w:szCs w:val="16"/>
                  </w:rPr>
                  <w:t>/20</w:t>
                </w:r>
                <w:r w:rsidR="00DE7CF1">
                  <w:rPr>
                    <w:sz w:val="16"/>
                    <w:szCs w:val="16"/>
                  </w:rPr>
                  <w:t>1</w:t>
                </w:r>
                <w:r w:rsidR="00427557">
                  <w:rPr>
                    <w:sz w:val="16"/>
                    <w:szCs w:val="16"/>
                  </w:rPr>
                  <w:t>9</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sidR="00427557">
                  <w:rPr>
                    <w:sz w:val="16"/>
                    <w:szCs w:val="16"/>
                  </w:rPr>
                  <w:t>..</w:t>
                </w:r>
                <w:proofErr w:type="gramEnd"/>
                <w:r>
                  <w:rPr>
                    <w:sz w:val="16"/>
                    <w:szCs w:val="16"/>
                  </w:rPr>
                  <w:t>/</w:t>
                </w:r>
                <w:r w:rsidR="00427557">
                  <w:rPr>
                    <w:sz w:val="16"/>
                    <w:szCs w:val="16"/>
                  </w:rPr>
                  <w:t>..</w:t>
                </w:r>
                <w:r>
                  <w:rPr>
                    <w:sz w:val="16"/>
                    <w:szCs w:val="16"/>
                  </w:rPr>
                  <w:t>/</w:t>
                </w:r>
                <w:r w:rsidR="00427557">
                  <w:rPr>
                    <w:sz w:val="16"/>
                    <w:szCs w:val="16"/>
                  </w:rPr>
                  <w:t>….</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xml:space="preserve">: </w:t>
                </w:r>
                <w:r w:rsidR="00427557">
                  <w:rPr>
                    <w:sz w:val="16"/>
                    <w:szCs w:val="16"/>
                  </w:rPr>
                  <w:t>1</w:t>
                </w:r>
                <w:r>
                  <w:rPr>
                    <w:sz w:val="16"/>
                    <w:szCs w:val="16"/>
                  </w:rPr>
                  <w:br/>
                  <w:t xml:space="preserve">Form </w:t>
                </w:r>
                <w:proofErr w:type="spellStart"/>
                <w:proofErr w:type="gramStart"/>
                <w:r>
                  <w:rPr>
                    <w:sz w:val="16"/>
                    <w:szCs w:val="16"/>
                  </w:rPr>
                  <w:t>No:</w:t>
                </w:r>
                <w:r w:rsidR="00061ED1">
                  <w:rPr>
                    <w:sz w:val="16"/>
                    <w:szCs w:val="16"/>
                  </w:rPr>
                  <w:t>ONC</w:t>
                </w:r>
                <w:proofErr w:type="spellEnd"/>
                <w:proofErr w:type="gramEnd"/>
                <w:r w:rsidR="00061ED1">
                  <w:rPr>
                    <w:sz w:val="16"/>
                    <w:szCs w:val="16"/>
                  </w:rPr>
                  <w:t xml:space="preserve"> 00</w:t>
                </w:r>
                <w:r w:rsidR="00427557">
                  <w:rPr>
                    <w:sz w:val="16"/>
                    <w:szCs w:val="16"/>
                  </w:rPr>
                  <w:t>45</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14:anchorId="3DDB5FF4" wp14:editId="23FCE70A">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DE7CF1">
      <w:rPr>
        <w:rFonts w:ascii="Calibri" w:eastAsia="Times New Roman" w:hAnsi="Calibri" w:cs="Times New Roman"/>
      </w:rPr>
      <w:t xml:space="preserve"> </w:t>
    </w:r>
    <w:r w:rsidR="00427557">
      <w:rPr>
        <w:rFonts w:ascii="Calibri" w:eastAsia="Times New Roman" w:hAnsi="Calibri" w:cs="Times New Roman"/>
      </w:rPr>
      <w:t>SELODİM</w:t>
    </w:r>
    <w:r w:rsidR="00DE7CF1">
      <w:rPr>
        <w:rFonts w:ascii="Calibri" w:eastAsia="Times New Roman" w:hAnsi="Calibri" w:cs="Times New Roman"/>
      </w:rPr>
      <w:t xml:space="preserve"> 240 EC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8345B8"/>
    <w:multiLevelType w:val="multilevel"/>
    <w:tmpl w:val="543E4FCA"/>
    <w:lvl w:ilvl="0">
      <w:start w:val="1"/>
      <w:numFmt w:val="decimal"/>
      <w:lvlText w:val="%1."/>
      <w:lvlJc w:val="left"/>
      <w:pPr>
        <w:ind w:left="477" w:hanging="360"/>
        <w:jc w:val="left"/>
      </w:pPr>
      <w:rPr>
        <w:rFonts w:ascii="Arial" w:eastAsia="Arial" w:hAnsi="Arial" w:cs="Arial" w:hint="default"/>
        <w:b/>
        <w:bCs/>
        <w:w w:val="93"/>
        <w:sz w:val="22"/>
        <w:szCs w:val="22"/>
        <w:lang w:val="en-US" w:eastAsia="en-US" w:bidi="en-US"/>
      </w:rPr>
    </w:lvl>
    <w:lvl w:ilvl="1">
      <w:start w:val="1"/>
      <w:numFmt w:val="decimal"/>
      <w:lvlText w:val="%1.%2."/>
      <w:lvlJc w:val="left"/>
      <w:pPr>
        <w:ind w:left="477" w:hanging="360"/>
        <w:jc w:val="left"/>
      </w:pPr>
      <w:rPr>
        <w:rFonts w:ascii="Arial" w:eastAsia="Arial" w:hAnsi="Arial" w:cs="Arial" w:hint="default"/>
        <w:spacing w:val="-1"/>
        <w:w w:val="91"/>
        <w:sz w:val="22"/>
        <w:szCs w:val="22"/>
        <w:lang w:val="en-US" w:eastAsia="en-US" w:bidi="en-US"/>
      </w:rPr>
    </w:lvl>
    <w:lvl w:ilvl="2">
      <w:start w:val="1"/>
      <w:numFmt w:val="decimal"/>
      <w:lvlText w:val="%1.%2.%3."/>
      <w:lvlJc w:val="left"/>
      <w:pPr>
        <w:ind w:left="1028" w:hanging="552"/>
        <w:jc w:val="left"/>
      </w:pPr>
      <w:rPr>
        <w:rFonts w:ascii="Arial" w:eastAsia="Arial" w:hAnsi="Arial" w:cs="Arial" w:hint="default"/>
        <w:spacing w:val="-1"/>
        <w:w w:val="91"/>
        <w:sz w:val="22"/>
        <w:szCs w:val="22"/>
        <w:lang w:val="en-US" w:eastAsia="en-US" w:bidi="en-US"/>
      </w:rPr>
    </w:lvl>
    <w:lvl w:ilvl="3">
      <w:numFmt w:val="bullet"/>
      <w:lvlText w:val="•"/>
      <w:lvlJc w:val="left"/>
      <w:pPr>
        <w:ind w:left="840" w:hanging="552"/>
      </w:pPr>
      <w:rPr>
        <w:rFonts w:hint="default"/>
        <w:lang w:val="en-US" w:eastAsia="en-US" w:bidi="en-US"/>
      </w:rPr>
    </w:lvl>
    <w:lvl w:ilvl="4">
      <w:numFmt w:val="bullet"/>
      <w:lvlText w:val="•"/>
      <w:lvlJc w:val="left"/>
      <w:pPr>
        <w:ind w:left="1020" w:hanging="552"/>
      </w:pPr>
      <w:rPr>
        <w:rFonts w:hint="default"/>
        <w:lang w:val="en-US" w:eastAsia="en-US" w:bidi="en-US"/>
      </w:rPr>
    </w:lvl>
    <w:lvl w:ilvl="5">
      <w:numFmt w:val="bullet"/>
      <w:lvlText w:val="•"/>
      <w:lvlJc w:val="left"/>
      <w:pPr>
        <w:ind w:left="2501" w:hanging="552"/>
      </w:pPr>
      <w:rPr>
        <w:rFonts w:hint="default"/>
        <w:lang w:val="en-US" w:eastAsia="en-US" w:bidi="en-US"/>
      </w:rPr>
    </w:lvl>
    <w:lvl w:ilvl="6">
      <w:numFmt w:val="bullet"/>
      <w:lvlText w:val="•"/>
      <w:lvlJc w:val="left"/>
      <w:pPr>
        <w:ind w:left="3982" w:hanging="552"/>
      </w:pPr>
      <w:rPr>
        <w:rFonts w:hint="default"/>
        <w:lang w:val="en-US" w:eastAsia="en-US" w:bidi="en-US"/>
      </w:rPr>
    </w:lvl>
    <w:lvl w:ilvl="7">
      <w:numFmt w:val="bullet"/>
      <w:lvlText w:val="•"/>
      <w:lvlJc w:val="left"/>
      <w:pPr>
        <w:ind w:left="5463" w:hanging="552"/>
      </w:pPr>
      <w:rPr>
        <w:rFonts w:hint="default"/>
        <w:lang w:val="en-US" w:eastAsia="en-US" w:bidi="en-US"/>
      </w:rPr>
    </w:lvl>
    <w:lvl w:ilvl="8">
      <w:numFmt w:val="bullet"/>
      <w:lvlText w:val="•"/>
      <w:lvlJc w:val="left"/>
      <w:pPr>
        <w:ind w:left="6944" w:hanging="552"/>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00412"/>
    <w:rsid w:val="0002477C"/>
    <w:rsid w:val="0003721B"/>
    <w:rsid w:val="00061ED1"/>
    <w:rsid w:val="000866B5"/>
    <w:rsid w:val="000B7DF3"/>
    <w:rsid w:val="000C4754"/>
    <w:rsid w:val="000D3796"/>
    <w:rsid w:val="000E754F"/>
    <w:rsid w:val="000F06DE"/>
    <w:rsid w:val="0010764E"/>
    <w:rsid w:val="00175150"/>
    <w:rsid w:val="001847E8"/>
    <w:rsid w:val="0019503E"/>
    <w:rsid w:val="001B6223"/>
    <w:rsid w:val="001E2EE2"/>
    <w:rsid w:val="00201A46"/>
    <w:rsid w:val="00203F01"/>
    <w:rsid w:val="002058B6"/>
    <w:rsid w:val="002323CC"/>
    <w:rsid w:val="0023390C"/>
    <w:rsid w:val="00290DC4"/>
    <w:rsid w:val="00293EAB"/>
    <w:rsid w:val="002A3755"/>
    <w:rsid w:val="002D0850"/>
    <w:rsid w:val="00301D41"/>
    <w:rsid w:val="003216B1"/>
    <w:rsid w:val="00333382"/>
    <w:rsid w:val="003545B2"/>
    <w:rsid w:val="0036273E"/>
    <w:rsid w:val="0036556A"/>
    <w:rsid w:val="003C0EE7"/>
    <w:rsid w:val="003C2A25"/>
    <w:rsid w:val="003E60D7"/>
    <w:rsid w:val="003F7AAC"/>
    <w:rsid w:val="00427557"/>
    <w:rsid w:val="00453E90"/>
    <w:rsid w:val="00474AB4"/>
    <w:rsid w:val="004822F5"/>
    <w:rsid w:val="004A52F7"/>
    <w:rsid w:val="004A5D45"/>
    <w:rsid w:val="004A63B1"/>
    <w:rsid w:val="004A779A"/>
    <w:rsid w:val="004B0958"/>
    <w:rsid w:val="00517C3E"/>
    <w:rsid w:val="0052045B"/>
    <w:rsid w:val="00583D23"/>
    <w:rsid w:val="00592F72"/>
    <w:rsid w:val="005A6338"/>
    <w:rsid w:val="005B2FC4"/>
    <w:rsid w:val="005B3DA2"/>
    <w:rsid w:val="005D02BE"/>
    <w:rsid w:val="005D3137"/>
    <w:rsid w:val="005F01D5"/>
    <w:rsid w:val="006074A0"/>
    <w:rsid w:val="006238B9"/>
    <w:rsid w:val="00624F31"/>
    <w:rsid w:val="00666208"/>
    <w:rsid w:val="00696D3B"/>
    <w:rsid w:val="006C2001"/>
    <w:rsid w:val="006E03DE"/>
    <w:rsid w:val="006E224A"/>
    <w:rsid w:val="006E714E"/>
    <w:rsid w:val="00700790"/>
    <w:rsid w:val="00702D21"/>
    <w:rsid w:val="00737D0C"/>
    <w:rsid w:val="007437E1"/>
    <w:rsid w:val="007D3A34"/>
    <w:rsid w:val="00853F55"/>
    <w:rsid w:val="00876DD2"/>
    <w:rsid w:val="00881FF5"/>
    <w:rsid w:val="008975EA"/>
    <w:rsid w:val="008B2351"/>
    <w:rsid w:val="008D4089"/>
    <w:rsid w:val="008E2213"/>
    <w:rsid w:val="008F254E"/>
    <w:rsid w:val="00940517"/>
    <w:rsid w:val="00953BE3"/>
    <w:rsid w:val="00961B5F"/>
    <w:rsid w:val="00962676"/>
    <w:rsid w:val="0096754C"/>
    <w:rsid w:val="00984DBA"/>
    <w:rsid w:val="009A7D74"/>
    <w:rsid w:val="009A7DF9"/>
    <w:rsid w:val="00A27311"/>
    <w:rsid w:val="00A41063"/>
    <w:rsid w:val="00A45257"/>
    <w:rsid w:val="00A544D7"/>
    <w:rsid w:val="00A90D94"/>
    <w:rsid w:val="00AA2D44"/>
    <w:rsid w:val="00AA35E3"/>
    <w:rsid w:val="00AC06C9"/>
    <w:rsid w:val="00AE7A82"/>
    <w:rsid w:val="00AF280B"/>
    <w:rsid w:val="00AF6203"/>
    <w:rsid w:val="00B103E8"/>
    <w:rsid w:val="00B107F2"/>
    <w:rsid w:val="00B16605"/>
    <w:rsid w:val="00B42F6A"/>
    <w:rsid w:val="00B56EE6"/>
    <w:rsid w:val="00B700CD"/>
    <w:rsid w:val="00BE7605"/>
    <w:rsid w:val="00C77746"/>
    <w:rsid w:val="00CE4F82"/>
    <w:rsid w:val="00D255F5"/>
    <w:rsid w:val="00D25AD0"/>
    <w:rsid w:val="00D63307"/>
    <w:rsid w:val="00D71E7F"/>
    <w:rsid w:val="00DA1279"/>
    <w:rsid w:val="00DE7CF1"/>
    <w:rsid w:val="00DF245E"/>
    <w:rsid w:val="00E12EF5"/>
    <w:rsid w:val="00E34610"/>
    <w:rsid w:val="00E426F3"/>
    <w:rsid w:val="00E5393F"/>
    <w:rsid w:val="00EF473C"/>
    <w:rsid w:val="00F120E1"/>
    <w:rsid w:val="00F15097"/>
    <w:rsid w:val="00F17175"/>
    <w:rsid w:val="00F278A4"/>
    <w:rsid w:val="00F37478"/>
    <w:rsid w:val="00F5082A"/>
    <w:rsid w:val="00F52244"/>
    <w:rsid w:val="00F93C66"/>
    <w:rsid w:val="00FB6E62"/>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B1"/>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uiPriority w:val="99"/>
    <w:unhideWhenUsed/>
    <w:rsid w:val="00DE7CF1"/>
    <w:pPr>
      <w:spacing w:after="120"/>
    </w:pPr>
  </w:style>
  <w:style w:type="character" w:customStyle="1" w:styleId="GvdeMetniChar">
    <w:name w:val="Gövde Metni Char"/>
    <w:basedOn w:val="VarsaylanParagrafYazTipi"/>
    <w:link w:val="GvdeMetni"/>
    <w:uiPriority w:val="99"/>
    <w:rsid w:val="00DE7CF1"/>
  </w:style>
  <w:style w:type="paragraph" w:styleId="AralkYok">
    <w:name w:val="No Spacing"/>
    <w:uiPriority w:val="1"/>
    <w:qFormat/>
    <w:rsid w:val="00D633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uiPriority w:val="99"/>
    <w:semiHidden/>
    <w:unhideWhenUsed/>
    <w:rsid w:val="00DE7CF1"/>
    <w:pPr>
      <w:spacing w:after="120"/>
    </w:pPr>
  </w:style>
  <w:style w:type="character" w:customStyle="1" w:styleId="GvdeMetniChar">
    <w:name w:val="Gövde Metni Char"/>
    <w:basedOn w:val="VarsaylanParagrafYazTipi"/>
    <w:link w:val="GvdeMetni"/>
    <w:uiPriority w:val="99"/>
    <w:semiHidden/>
    <w:rsid w:val="00DE7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40293">
      <w:bodyDiv w:val="1"/>
      <w:marLeft w:val="0"/>
      <w:marRight w:val="0"/>
      <w:marTop w:val="0"/>
      <w:marBottom w:val="0"/>
      <w:divBdr>
        <w:top w:val="none" w:sz="0" w:space="0" w:color="auto"/>
        <w:left w:val="none" w:sz="0" w:space="0" w:color="auto"/>
        <w:bottom w:val="none" w:sz="0" w:space="0" w:color="auto"/>
        <w:right w:val="none" w:sz="0" w:space="0" w:color="auto"/>
      </w:divBdr>
    </w:div>
    <w:div w:id="859707012">
      <w:bodyDiv w:val="1"/>
      <w:marLeft w:val="0"/>
      <w:marRight w:val="0"/>
      <w:marTop w:val="0"/>
      <w:marBottom w:val="0"/>
      <w:divBdr>
        <w:top w:val="none" w:sz="0" w:space="0" w:color="auto"/>
        <w:left w:val="none" w:sz="0" w:space="0" w:color="auto"/>
        <w:bottom w:val="none" w:sz="0" w:space="0" w:color="auto"/>
        <w:right w:val="none" w:sz="0" w:space="0" w:color="auto"/>
      </w:divBdr>
    </w:div>
    <w:div w:id="941693061">
      <w:bodyDiv w:val="1"/>
      <w:marLeft w:val="0"/>
      <w:marRight w:val="0"/>
      <w:marTop w:val="0"/>
      <w:marBottom w:val="0"/>
      <w:divBdr>
        <w:top w:val="none" w:sz="0" w:space="0" w:color="auto"/>
        <w:left w:val="none" w:sz="0" w:space="0" w:color="auto"/>
        <w:bottom w:val="none" w:sz="0" w:space="0" w:color="auto"/>
        <w:right w:val="none" w:sz="0" w:space="0" w:color="auto"/>
      </w:divBdr>
    </w:div>
    <w:div w:id="1206335475">
      <w:bodyDiv w:val="1"/>
      <w:marLeft w:val="0"/>
      <w:marRight w:val="0"/>
      <w:marTop w:val="0"/>
      <w:marBottom w:val="0"/>
      <w:divBdr>
        <w:top w:val="none" w:sz="0" w:space="0" w:color="auto"/>
        <w:left w:val="none" w:sz="0" w:space="0" w:color="auto"/>
        <w:bottom w:val="none" w:sz="0" w:space="0" w:color="auto"/>
        <w:right w:val="none" w:sz="0" w:space="0" w:color="auto"/>
      </w:divBdr>
    </w:div>
    <w:div w:id="1315601922">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881941463">
      <w:bodyDiv w:val="1"/>
      <w:marLeft w:val="0"/>
      <w:marRight w:val="0"/>
      <w:marTop w:val="0"/>
      <w:marBottom w:val="0"/>
      <w:divBdr>
        <w:top w:val="none" w:sz="0" w:space="0" w:color="auto"/>
        <w:left w:val="none" w:sz="0" w:space="0" w:color="auto"/>
        <w:bottom w:val="none" w:sz="0" w:space="0" w:color="auto"/>
        <w:right w:val="none" w:sz="0" w:space="0" w:color="auto"/>
      </w:divBdr>
    </w:div>
    <w:div w:id="1886403213">
      <w:bodyDiv w:val="1"/>
      <w:marLeft w:val="0"/>
      <w:marRight w:val="0"/>
      <w:marTop w:val="0"/>
      <w:marBottom w:val="0"/>
      <w:divBdr>
        <w:top w:val="none" w:sz="0" w:space="0" w:color="auto"/>
        <w:left w:val="none" w:sz="0" w:space="0" w:color="auto"/>
        <w:bottom w:val="none" w:sz="0" w:space="0" w:color="auto"/>
        <w:right w:val="none" w:sz="0" w:space="0" w:color="auto"/>
      </w:divBdr>
    </w:div>
    <w:div w:id="19888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kru.abay@oncropscience.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AF45-B1CB-4F93-9BBE-B37D9F3B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7</Pages>
  <Words>1865</Words>
  <Characters>10637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sukruabay</cp:lastModifiedBy>
  <cp:revision>44</cp:revision>
  <cp:lastPrinted>2019-04-11T08:22:00Z</cp:lastPrinted>
  <dcterms:created xsi:type="dcterms:W3CDTF">2016-05-31T11:32:00Z</dcterms:created>
  <dcterms:modified xsi:type="dcterms:W3CDTF">2019-04-11T10:29:00Z</dcterms:modified>
</cp:coreProperties>
</file>