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BB" w:rsidRPr="00737D0C" w:rsidRDefault="00F15097" w:rsidP="006A7E44">
      <w:pPr>
        <w:pBdr>
          <w:top w:val="single" w:sz="4" w:space="1" w:color="auto"/>
          <w:left w:val="single" w:sz="4" w:space="4" w:color="auto"/>
          <w:bottom w:val="single" w:sz="4" w:space="1" w:color="auto"/>
          <w:right w:val="single" w:sz="4" w:space="4" w:color="auto"/>
        </w:pBdr>
        <w:rPr>
          <w:b/>
          <w:i/>
        </w:rPr>
      </w:pPr>
      <w:r w:rsidRPr="00737D0C">
        <w:rPr>
          <w:b/>
          <w:i/>
        </w:rPr>
        <w:t>1.</w:t>
      </w:r>
      <w:r w:rsidR="00453E90" w:rsidRPr="00737D0C">
        <w:rPr>
          <w:b/>
          <w:i/>
        </w:rPr>
        <w:t xml:space="preserve">ÜRÜN VE ŞİRKET TANIMI </w:t>
      </w:r>
    </w:p>
    <w:p w:rsidR="006A7E44" w:rsidRPr="006A7E44" w:rsidRDefault="006A7E44" w:rsidP="006A7E44">
      <w:pPr>
        <w:spacing w:after="0"/>
        <w:rPr>
          <w:b/>
        </w:rPr>
      </w:pPr>
      <w:r w:rsidRPr="006A7E44">
        <w:rPr>
          <w:b/>
        </w:rPr>
        <w:t>1.1. Maddenin/Karışımın Tanımı:</w:t>
      </w:r>
    </w:p>
    <w:p w:rsidR="005C51AE" w:rsidRDefault="00737D0C" w:rsidP="00737D0C">
      <w:pPr>
        <w:spacing w:after="0"/>
      </w:pPr>
      <w:r w:rsidRPr="00737D0C">
        <w:t>ÜRÜN İSMİ</w:t>
      </w:r>
      <w:r w:rsidRPr="00737D0C">
        <w:tab/>
      </w:r>
      <w:r w:rsidRPr="00737D0C">
        <w:tab/>
        <w:t xml:space="preserve">: </w:t>
      </w:r>
      <w:r w:rsidR="00773702" w:rsidRPr="00773702">
        <w:t xml:space="preserve">ONCAMECTIN </w:t>
      </w:r>
      <w:proofErr w:type="gramStart"/>
      <w:r w:rsidR="00773702" w:rsidRPr="00773702">
        <w:t>1.8</w:t>
      </w:r>
      <w:proofErr w:type="gramEnd"/>
      <w:r w:rsidR="00773702" w:rsidRPr="00773702">
        <w:t xml:space="preserve"> EC</w:t>
      </w:r>
    </w:p>
    <w:p w:rsidR="005C51AE" w:rsidRDefault="00737D0C" w:rsidP="00737D0C">
      <w:pPr>
        <w:spacing w:after="0"/>
      </w:pPr>
      <w:r w:rsidRPr="00737D0C">
        <w:t>AKTİF MADDE</w:t>
      </w:r>
      <w:r w:rsidRPr="00737D0C">
        <w:tab/>
      </w:r>
      <w:r w:rsidRPr="00737D0C">
        <w:tab/>
        <w:t xml:space="preserve">: </w:t>
      </w:r>
      <w:r w:rsidR="00773702" w:rsidRPr="00773702">
        <w:t>ABAMECTIN</w:t>
      </w:r>
    </w:p>
    <w:p w:rsidR="00737D0C" w:rsidRDefault="00737D0C" w:rsidP="00737D0C">
      <w:pPr>
        <w:spacing w:after="0"/>
      </w:pPr>
      <w:r w:rsidRPr="00737D0C">
        <w:t>ÜRÜN KODU</w:t>
      </w:r>
      <w:r w:rsidRPr="00737D0C">
        <w:tab/>
      </w:r>
      <w:r w:rsidRPr="00737D0C">
        <w:tab/>
        <w:t>: ONC 0</w:t>
      </w:r>
      <w:r w:rsidR="00773702">
        <w:t>24</w:t>
      </w:r>
    </w:p>
    <w:p w:rsidR="00737D0C" w:rsidRDefault="00737D0C" w:rsidP="00737D0C">
      <w:pPr>
        <w:spacing w:after="0"/>
      </w:pPr>
      <w:r w:rsidRPr="00737D0C">
        <w:t>ÜRÜN TİPİ</w:t>
      </w:r>
      <w:r w:rsidRPr="00737D0C">
        <w:tab/>
      </w:r>
      <w:r w:rsidRPr="00737D0C">
        <w:tab/>
        <w:t xml:space="preserve">: </w:t>
      </w:r>
      <w:r w:rsidR="00773702">
        <w:t>AKARİ</w:t>
      </w:r>
      <w:r w:rsidRPr="00737D0C">
        <w:t>SİT</w:t>
      </w:r>
    </w:p>
    <w:p w:rsidR="006A7E44" w:rsidRPr="006A7E44" w:rsidRDefault="006A7E44" w:rsidP="006A7E44">
      <w:pPr>
        <w:spacing w:after="0"/>
        <w:rPr>
          <w:b/>
        </w:rPr>
      </w:pPr>
      <w:r w:rsidRPr="006A7E44">
        <w:rPr>
          <w:b/>
        </w:rPr>
        <w:t>1.2. Maddenin/Karışımın Kullanımı ve Tavsiye Edilmeyen Kullanımları:</w:t>
      </w:r>
    </w:p>
    <w:p w:rsidR="00E37523" w:rsidRDefault="00E37523" w:rsidP="00E37523">
      <w:pPr>
        <w:spacing w:after="0"/>
      </w:pPr>
      <w:r>
        <w:t>Etiket üzerinde kullanım talimatı tablosunda belirtildiği gibi kullanılır.</w:t>
      </w:r>
    </w:p>
    <w:p w:rsidR="007D3673" w:rsidRPr="003246AC" w:rsidRDefault="007D3673" w:rsidP="007D3673">
      <w:pPr>
        <w:spacing w:after="0"/>
      </w:pPr>
      <w:r>
        <w:t>TARIM DIŞINDA KESİNLİKLE KULLANIL</w:t>
      </w:r>
      <w:r w:rsidRPr="003246AC">
        <w:rPr>
          <w:sz w:val="24"/>
          <w:szCs w:val="24"/>
        </w:rPr>
        <w:t>MA</w:t>
      </w:r>
      <w:r>
        <w:t>MALIDIR.</w:t>
      </w:r>
    </w:p>
    <w:p w:rsidR="00E37523" w:rsidRDefault="00E37523" w:rsidP="00E37523">
      <w:pPr>
        <w:spacing w:after="0"/>
      </w:pPr>
      <w:r>
        <w:t xml:space="preserve">Bu GBF </w:t>
      </w:r>
      <w:proofErr w:type="gramStart"/>
      <w:r>
        <w:t>konsantre</w:t>
      </w:r>
      <w:proofErr w:type="gramEnd"/>
      <w:r>
        <w:t xml:space="preserve"> ürünün özelliklerini bizim bilgimiz çerçevesinde ifade etmektedir. Fiziksel özellikler ve bazı değerlendirmeler eğer ürün uygulama için bir defa seyreltilmişse, ürünün özellikleri için uygulanmaz. Seyreltilmiş ürünün akut sağlık etkilerinin daha az sert olması muhtemeldir.</w:t>
      </w:r>
    </w:p>
    <w:p w:rsidR="006A7E44" w:rsidRPr="006A7E44" w:rsidRDefault="006A7E44" w:rsidP="006A7E44">
      <w:pPr>
        <w:spacing w:after="0"/>
        <w:rPr>
          <w:b/>
        </w:rPr>
      </w:pPr>
      <w:r w:rsidRPr="006A7E44">
        <w:rPr>
          <w:b/>
        </w:rPr>
        <w:t>1.3. Şirket Tanımı:</w:t>
      </w:r>
    </w:p>
    <w:p w:rsidR="00773702" w:rsidRDefault="00773702" w:rsidP="00737D0C">
      <w:pPr>
        <w:spacing w:after="0"/>
      </w:pPr>
      <w:proofErr w:type="gramStart"/>
      <w:r>
        <w:t>İHR.VE</w:t>
      </w:r>
      <w:proofErr w:type="gramEnd"/>
      <w:r>
        <w:t xml:space="preserve"> ÜR.FİRMA ADI</w:t>
      </w:r>
      <w:r>
        <w:tab/>
        <w:t>:</w:t>
      </w:r>
      <w:r w:rsidRPr="00773702">
        <w:t xml:space="preserve"> </w:t>
      </w:r>
      <w:proofErr w:type="spellStart"/>
      <w:r w:rsidRPr="00773702">
        <w:t>Zhejiang</w:t>
      </w:r>
      <w:proofErr w:type="spellEnd"/>
      <w:r w:rsidRPr="00773702">
        <w:t xml:space="preserve"> </w:t>
      </w:r>
      <w:proofErr w:type="spellStart"/>
      <w:r w:rsidRPr="00773702">
        <w:t>Hisun</w:t>
      </w:r>
      <w:proofErr w:type="spellEnd"/>
      <w:r w:rsidRPr="00773702">
        <w:t xml:space="preserve"> </w:t>
      </w:r>
      <w:proofErr w:type="spellStart"/>
      <w:r w:rsidRPr="00773702">
        <w:t>Chemical</w:t>
      </w:r>
      <w:proofErr w:type="spellEnd"/>
      <w:r w:rsidRPr="00773702">
        <w:t xml:space="preserve"> </w:t>
      </w:r>
      <w:proofErr w:type="spellStart"/>
      <w:r w:rsidRPr="00773702">
        <w:t>Co.Ltd</w:t>
      </w:r>
      <w:proofErr w:type="spellEnd"/>
      <w:r w:rsidRPr="00773702">
        <w:t>.</w:t>
      </w:r>
    </w:p>
    <w:p w:rsidR="00773702" w:rsidRPr="00737D0C" w:rsidRDefault="00773702" w:rsidP="00737D0C">
      <w:pPr>
        <w:spacing w:after="0"/>
      </w:pPr>
      <w:proofErr w:type="gramStart"/>
      <w:r>
        <w:t>İHR.VE</w:t>
      </w:r>
      <w:proofErr w:type="gramEnd"/>
      <w:r>
        <w:t xml:space="preserve"> ÜRT.FİR.ADRES</w:t>
      </w:r>
      <w:r>
        <w:tab/>
        <w:t>:</w:t>
      </w:r>
      <w:r w:rsidRPr="00773702">
        <w:t xml:space="preserve"> No.97 </w:t>
      </w:r>
      <w:proofErr w:type="spellStart"/>
      <w:r w:rsidRPr="00773702">
        <w:t>Waisha</w:t>
      </w:r>
      <w:proofErr w:type="spellEnd"/>
      <w:r w:rsidRPr="00773702">
        <w:t xml:space="preserve"> Road, </w:t>
      </w:r>
      <w:proofErr w:type="spellStart"/>
      <w:r w:rsidRPr="00773702">
        <w:t>Jiaojiang</w:t>
      </w:r>
      <w:proofErr w:type="spellEnd"/>
      <w:r w:rsidRPr="00773702">
        <w:t xml:space="preserve">, </w:t>
      </w:r>
      <w:proofErr w:type="spellStart"/>
      <w:r w:rsidRPr="00773702">
        <w:t>Taizhou</w:t>
      </w:r>
      <w:proofErr w:type="spellEnd"/>
      <w:r w:rsidRPr="00773702">
        <w:t xml:space="preserve">, </w:t>
      </w:r>
      <w:proofErr w:type="spellStart"/>
      <w:r w:rsidRPr="00773702">
        <w:t>Zhejiang</w:t>
      </w:r>
      <w:proofErr w:type="spellEnd"/>
      <w:r w:rsidRPr="00773702">
        <w:t xml:space="preserve">, </w:t>
      </w:r>
      <w:proofErr w:type="spellStart"/>
      <w:r w:rsidRPr="00773702">
        <w:t>China</w:t>
      </w:r>
      <w:proofErr w:type="spellEnd"/>
    </w:p>
    <w:p w:rsidR="00737D0C" w:rsidRPr="00737D0C" w:rsidRDefault="00515285" w:rsidP="00737D0C">
      <w:pPr>
        <w:spacing w:after="0"/>
      </w:pPr>
      <w:r>
        <w:t xml:space="preserve">İTH. </w:t>
      </w:r>
      <w:r w:rsidR="00737D0C" w:rsidRPr="00737D0C">
        <w:t>ŞİRKET ADI</w:t>
      </w:r>
      <w:r w:rsidR="00737D0C" w:rsidRPr="00737D0C">
        <w:tab/>
      </w:r>
      <w:r w:rsidR="00737D0C" w:rsidRPr="00737D0C">
        <w:tab/>
        <w:t xml:space="preserve">: ONCROPSCİENCE </w:t>
      </w:r>
      <w:proofErr w:type="gramStart"/>
      <w:r w:rsidR="00737D0C" w:rsidRPr="00737D0C">
        <w:t>KİM.SAN.TİC.</w:t>
      </w:r>
      <w:proofErr w:type="gramEnd"/>
      <w:r w:rsidR="00737D0C" w:rsidRPr="00737D0C">
        <w:t xml:space="preserve"> LTD. ŞTİ.</w:t>
      </w:r>
    </w:p>
    <w:p w:rsidR="00737D0C" w:rsidRDefault="00737D0C" w:rsidP="00737D0C">
      <w:pPr>
        <w:spacing w:after="0"/>
        <w:ind w:left="2124" w:hanging="2124"/>
      </w:pPr>
      <w:r w:rsidRPr="00737D0C">
        <w:t>ADRES</w:t>
      </w:r>
      <w:r w:rsidR="0036556A">
        <w:t xml:space="preserve"> İTHALATÇI</w:t>
      </w:r>
      <w:r w:rsidRPr="00737D0C">
        <w:tab/>
        <w:t>: REŞATBEY MAH. TÜRKKUŞU CAD. NO:1 GÜNEP PANORAMA B BLOK KAT:3 NO:301 SEYHAN / ADANA/TÜRKİYE</w:t>
      </w:r>
    </w:p>
    <w:p w:rsidR="005D02BE" w:rsidRPr="00737D0C" w:rsidRDefault="005D02BE" w:rsidP="005D02BE">
      <w:pPr>
        <w:spacing w:after="0"/>
        <w:rPr>
          <w:bCs/>
        </w:rPr>
      </w:pPr>
      <w:r w:rsidRPr="00737D0C">
        <w:t>TELEFON</w:t>
      </w:r>
      <w:r w:rsidRPr="00737D0C">
        <w:tab/>
      </w:r>
      <w:r w:rsidRPr="00737D0C">
        <w:tab/>
        <w:t xml:space="preserve">: +90 322 </w:t>
      </w:r>
      <w:r w:rsidRPr="00737D0C">
        <w:rPr>
          <w:bCs/>
          <w:iCs/>
        </w:rPr>
        <w:t xml:space="preserve">459 78 81 </w:t>
      </w:r>
    </w:p>
    <w:p w:rsidR="005D02BE" w:rsidRDefault="005D02BE" w:rsidP="005D02BE">
      <w:pPr>
        <w:spacing w:after="0"/>
        <w:rPr>
          <w:bCs/>
          <w:iCs/>
        </w:rPr>
      </w:pPr>
      <w:r w:rsidRPr="00737D0C">
        <w:t>FAKS</w:t>
      </w:r>
      <w:r w:rsidRPr="00737D0C">
        <w:tab/>
      </w:r>
      <w:r w:rsidRPr="00737D0C">
        <w:tab/>
      </w:r>
      <w:r w:rsidRPr="00737D0C">
        <w:tab/>
        <w:t xml:space="preserve">: +90 322 </w:t>
      </w:r>
      <w:r w:rsidRPr="00737D0C">
        <w:rPr>
          <w:bCs/>
          <w:iCs/>
        </w:rPr>
        <w:t xml:space="preserve">459 78 82 </w:t>
      </w:r>
    </w:p>
    <w:p w:rsidR="006A7E44" w:rsidRPr="006A7E44" w:rsidRDefault="006A7E44" w:rsidP="006A7E44">
      <w:pPr>
        <w:spacing w:after="0"/>
        <w:rPr>
          <w:b/>
          <w:bCs/>
        </w:rPr>
      </w:pPr>
      <w:r w:rsidRPr="006A7E44">
        <w:rPr>
          <w:b/>
          <w:bCs/>
        </w:rPr>
        <w:t>1.4. Acil Durum Telefon Numarası:</w:t>
      </w:r>
      <w:r w:rsidRPr="006A7E44">
        <w:rPr>
          <w:b/>
          <w:bCs/>
        </w:rPr>
        <w:tab/>
      </w:r>
    </w:p>
    <w:p w:rsidR="00737D0C" w:rsidRPr="00737D0C" w:rsidRDefault="00737D0C" w:rsidP="00737D0C">
      <w:pPr>
        <w:spacing w:after="0"/>
      </w:pPr>
      <w:r w:rsidRPr="00737D0C">
        <w:t>ACİL DURUM TEL</w:t>
      </w:r>
      <w:r w:rsidRPr="00737D0C">
        <w:tab/>
        <w:t>: 114 (UZEM)</w:t>
      </w:r>
    </w:p>
    <w:p w:rsidR="00453E90" w:rsidRDefault="003E60D7" w:rsidP="006A7E44">
      <w:pPr>
        <w:pBdr>
          <w:top w:val="single" w:sz="4" w:space="1" w:color="auto"/>
          <w:left w:val="single" w:sz="4" w:space="4" w:color="auto"/>
          <w:bottom w:val="single" w:sz="4" w:space="1" w:color="auto"/>
          <w:right w:val="single" w:sz="4" w:space="4" w:color="auto"/>
        </w:pBdr>
        <w:rPr>
          <w:rFonts w:ascii="Calibri" w:hAnsi="Calibri" w:cs="Calibri"/>
          <w:b/>
          <w:i/>
        </w:rPr>
      </w:pPr>
      <w:r>
        <w:rPr>
          <w:rFonts w:ascii="Calibri" w:hAnsi="Calibri" w:cs="Calibri"/>
          <w:b/>
          <w:i/>
        </w:rPr>
        <w:t>2.ZARARLILIK TANIMLANMASI</w:t>
      </w:r>
    </w:p>
    <w:p w:rsidR="007D3673" w:rsidRDefault="006A7E44" w:rsidP="007D3673">
      <w:pPr>
        <w:spacing w:after="0"/>
        <w:rPr>
          <w:rFonts w:ascii="Calibri" w:hAnsi="Calibri" w:cs="Calibri"/>
          <w:b/>
        </w:rPr>
      </w:pPr>
      <w:r>
        <w:rPr>
          <w:rFonts w:ascii="Calibri" w:hAnsi="Calibri" w:cs="Calibri"/>
          <w:b/>
        </w:rPr>
        <w:t>2.1.</w:t>
      </w:r>
      <w:r w:rsidR="007D3673" w:rsidRPr="007D3673">
        <w:rPr>
          <w:rFonts w:ascii="Calibri" w:hAnsi="Calibri" w:cs="Calibri"/>
          <w:b/>
        </w:rPr>
        <w:t xml:space="preserve"> </w:t>
      </w:r>
      <w:r w:rsidR="007D3673">
        <w:rPr>
          <w:rFonts w:ascii="Calibri" w:hAnsi="Calibri" w:cs="Calibri"/>
          <w:b/>
        </w:rPr>
        <w:t>Madde ve karışımın sınıflandırılması</w:t>
      </w:r>
    </w:p>
    <w:p w:rsidR="006A7E44" w:rsidRDefault="003E60D7" w:rsidP="002323CC">
      <w:pPr>
        <w:spacing w:after="0"/>
        <w:rPr>
          <w:rFonts w:ascii="Calibri" w:hAnsi="Calibri" w:cs="Calibri"/>
          <w:b/>
        </w:rPr>
      </w:pPr>
      <w:r w:rsidRPr="003E60D7">
        <w:rPr>
          <w:rFonts w:ascii="Calibri" w:hAnsi="Calibri" w:cs="Calibri"/>
          <w:b/>
        </w:rPr>
        <w:t>Fiziksel Tehlike:</w:t>
      </w:r>
    </w:p>
    <w:p w:rsidR="003E60D7" w:rsidRPr="00080E03" w:rsidRDefault="00E13F9A" w:rsidP="002323CC">
      <w:pPr>
        <w:spacing w:after="0"/>
        <w:rPr>
          <w:rFonts w:ascii="Calibri" w:hAnsi="Calibri" w:cs="Calibri"/>
        </w:rPr>
      </w:pPr>
      <w:r w:rsidRPr="00080E03">
        <w:rPr>
          <w:rFonts w:ascii="Calibri" w:hAnsi="Calibri" w:cs="Calibri"/>
        </w:rPr>
        <w:t>Alevlenebilir Sıvı</w:t>
      </w:r>
      <w:r w:rsidR="006A7E44" w:rsidRPr="00080E03">
        <w:rPr>
          <w:rFonts w:ascii="Calibri" w:hAnsi="Calibri" w:cs="Calibri"/>
        </w:rPr>
        <w:t>,</w:t>
      </w:r>
      <w:r w:rsidRPr="00080E03">
        <w:rPr>
          <w:rFonts w:ascii="Calibri" w:hAnsi="Calibri" w:cs="Calibri"/>
        </w:rPr>
        <w:t xml:space="preserve"> </w:t>
      </w:r>
      <w:proofErr w:type="spellStart"/>
      <w:r w:rsidRPr="00080E03">
        <w:rPr>
          <w:rFonts w:ascii="Calibri" w:hAnsi="Calibri" w:cs="Calibri"/>
        </w:rPr>
        <w:t>Katagori</w:t>
      </w:r>
      <w:proofErr w:type="spellEnd"/>
      <w:r w:rsidRPr="00080E03">
        <w:rPr>
          <w:rFonts w:ascii="Calibri" w:hAnsi="Calibri" w:cs="Calibri"/>
        </w:rPr>
        <w:t xml:space="preserve"> 3</w:t>
      </w:r>
      <w:r w:rsidR="006A7E44" w:rsidRPr="00080E03">
        <w:rPr>
          <w:rFonts w:ascii="Calibri" w:hAnsi="Calibri" w:cs="Calibri"/>
        </w:rPr>
        <w:t>,</w:t>
      </w:r>
      <w:r w:rsidRPr="00080E03">
        <w:rPr>
          <w:rFonts w:ascii="Calibri" w:hAnsi="Calibri" w:cs="Calibri"/>
        </w:rPr>
        <w:t xml:space="preserve"> H226</w:t>
      </w:r>
    </w:p>
    <w:p w:rsidR="006A7E44" w:rsidRDefault="003E60D7" w:rsidP="00E13F9A">
      <w:pPr>
        <w:spacing w:after="0"/>
      </w:pPr>
      <w:r w:rsidRPr="00E13F9A">
        <w:rPr>
          <w:rFonts w:ascii="Calibri" w:hAnsi="Calibri" w:cs="Calibri"/>
          <w:b/>
        </w:rPr>
        <w:t>Sağlık İçin Tehlike:</w:t>
      </w:r>
      <w:r w:rsidR="00E13F9A" w:rsidRPr="00E13F9A">
        <w:t xml:space="preserve"> </w:t>
      </w:r>
    </w:p>
    <w:p w:rsidR="006A7E44" w:rsidRDefault="00E13F9A" w:rsidP="006A7E44">
      <w:pPr>
        <w:spacing w:after="0"/>
        <w:rPr>
          <w:rFonts w:ascii="Calibri" w:hAnsi="Calibri" w:cs="Calibri"/>
        </w:rPr>
      </w:pPr>
      <w:r w:rsidRPr="00E13F9A">
        <w:rPr>
          <w:rFonts w:ascii="Calibri" w:hAnsi="Calibri" w:cs="Calibri"/>
        </w:rPr>
        <w:t>Akut toksisite, Oral</w:t>
      </w:r>
      <w:r w:rsidR="006A7E44">
        <w:rPr>
          <w:rFonts w:ascii="Calibri" w:hAnsi="Calibri" w:cs="Calibri"/>
        </w:rPr>
        <w:t>,</w:t>
      </w:r>
      <w:r w:rsidRPr="00E13F9A">
        <w:rPr>
          <w:rFonts w:ascii="Calibri" w:hAnsi="Calibri" w:cs="Calibri"/>
        </w:rPr>
        <w:t xml:space="preserve"> Kategori 2</w:t>
      </w:r>
      <w:r w:rsidR="006A7E44">
        <w:rPr>
          <w:rFonts w:ascii="Calibri" w:hAnsi="Calibri" w:cs="Calibri"/>
        </w:rPr>
        <w:t>, H30</w:t>
      </w:r>
      <w:r w:rsidR="00965B5F">
        <w:rPr>
          <w:rFonts w:ascii="Calibri" w:hAnsi="Calibri" w:cs="Calibri"/>
        </w:rPr>
        <w:t>0</w:t>
      </w:r>
    </w:p>
    <w:p w:rsidR="00080E03" w:rsidRPr="00080E03" w:rsidRDefault="00080E03" w:rsidP="00080E03">
      <w:pPr>
        <w:spacing w:after="0"/>
        <w:rPr>
          <w:rFonts w:ascii="Calibri" w:hAnsi="Calibri" w:cs="Calibri"/>
        </w:rPr>
      </w:pPr>
      <w:proofErr w:type="spellStart"/>
      <w:proofErr w:type="gramStart"/>
      <w:r w:rsidRPr="00080E03">
        <w:rPr>
          <w:rFonts w:ascii="Calibri" w:hAnsi="Calibri" w:cs="Calibri"/>
        </w:rPr>
        <w:t>Asp</w:t>
      </w:r>
      <w:r>
        <w:rPr>
          <w:rFonts w:ascii="Calibri" w:hAnsi="Calibri" w:cs="Calibri"/>
        </w:rPr>
        <w:t>irasyon</w:t>
      </w:r>
      <w:proofErr w:type="spellEnd"/>
      <w:r>
        <w:rPr>
          <w:rFonts w:ascii="Calibri" w:hAnsi="Calibri" w:cs="Calibri"/>
        </w:rPr>
        <w:t xml:space="preserve"> </w:t>
      </w:r>
      <w:r w:rsidRPr="00080E03">
        <w:rPr>
          <w:rFonts w:ascii="Calibri" w:hAnsi="Calibri" w:cs="Calibri"/>
        </w:rPr>
        <w:t xml:space="preserve"> </w:t>
      </w:r>
      <w:proofErr w:type="spellStart"/>
      <w:r w:rsidRPr="00080E03">
        <w:rPr>
          <w:rFonts w:ascii="Calibri" w:hAnsi="Calibri" w:cs="Calibri"/>
        </w:rPr>
        <w:t>Tok</w:t>
      </w:r>
      <w:r>
        <w:rPr>
          <w:rFonts w:ascii="Calibri" w:hAnsi="Calibri" w:cs="Calibri"/>
        </w:rPr>
        <w:t>sisitesi</w:t>
      </w:r>
      <w:proofErr w:type="spellEnd"/>
      <w:proofErr w:type="gramEnd"/>
      <w:r>
        <w:rPr>
          <w:rFonts w:ascii="Calibri" w:hAnsi="Calibri" w:cs="Calibri"/>
        </w:rPr>
        <w:t xml:space="preserve">, Kategori </w:t>
      </w:r>
      <w:r w:rsidRPr="00080E03">
        <w:rPr>
          <w:rFonts w:ascii="Calibri" w:hAnsi="Calibri" w:cs="Calibri"/>
        </w:rPr>
        <w:t>1</w:t>
      </w:r>
      <w:r>
        <w:rPr>
          <w:rFonts w:ascii="Calibri" w:hAnsi="Calibri" w:cs="Calibri"/>
        </w:rPr>
        <w:t>, H304</w:t>
      </w:r>
    </w:p>
    <w:p w:rsidR="006A7E44" w:rsidRDefault="00E13F9A" w:rsidP="006A7E44">
      <w:pPr>
        <w:spacing w:after="0"/>
        <w:rPr>
          <w:rFonts w:ascii="Calibri" w:hAnsi="Calibri" w:cs="Calibri"/>
        </w:rPr>
      </w:pPr>
      <w:r w:rsidRPr="00E13F9A">
        <w:rPr>
          <w:rFonts w:ascii="Calibri" w:hAnsi="Calibri" w:cs="Calibri"/>
        </w:rPr>
        <w:t>Akut toksisite, Solunması halinde</w:t>
      </w:r>
      <w:r w:rsidR="006A7E44">
        <w:rPr>
          <w:rFonts w:ascii="Calibri" w:hAnsi="Calibri" w:cs="Calibri"/>
        </w:rPr>
        <w:t>,</w:t>
      </w:r>
      <w:r w:rsidRPr="00E13F9A">
        <w:rPr>
          <w:rFonts w:ascii="Calibri" w:hAnsi="Calibri" w:cs="Calibri"/>
        </w:rPr>
        <w:t xml:space="preserve"> Kategori 1, H330</w:t>
      </w:r>
    </w:p>
    <w:p w:rsidR="00E13F9A" w:rsidRPr="00E13F9A" w:rsidRDefault="00E13F9A" w:rsidP="006A7E44">
      <w:pPr>
        <w:spacing w:after="0"/>
        <w:rPr>
          <w:rFonts w:ascii="Calibri" w:hAnsi="Calibri" w:cs="Calibri"/>
        </w:rPr>
      </w:pPr>
      <w:r w:rsidRPr="00E13F9A">
        <w:rPr>
          <w:rFonts w:ascii="Calibri" w:hAnsi="Calibri" w:cs="Calibri"/>
        </w:rPr>
        <w:t xml:space="preserve">Üreme sistemi </w:t>
      </w:r>
      <w:proofErr w:type="spellStart"/>
      <w:r w:rsidRPr="00E13F9A">
        <w:rPr>
          <w:rFonts w:ascii="Calibri" w:hAnsi="Calibri" w:cs="Calibri"/>
        </w:rPr>
        <w:t>toksisitesi</w:t>
      </w:r>
      <w:proofErr w:type="spellEnd"/>
      <w:r w:rsidR="006A7E44">
        <w:rPr>
          <w:rFonts w:ascii="Calibri" w:hAnsi="Calibri" w:cs="Calibri"/>
        </w:rPr>
        <w:t xml:space="preserve">, </w:t>
      </w:r>
      <w:r w:rsidRPr="00E13F9A">
        <w:rPr>
          <w:rFonts w:ascii="Calibri" w:hAnsi="Calibri" w:cs="Calibri"/>
        </w:rPr>
        <w:t>Kategori 2, H361</w:t>
      </w:r>
    </w:p>
    <w:p w:rsidR="006A7E44" w:rsidRDefault="003E60D7" w:rsidP="00E13F9A">
      <w:pPr>
        <w:spacing w:after="0"/>
        <w:rPr>
          <w:rFonts w:ascii="Calibri" w:hAnsi="Calibri" w:cs="Calibri"/>
        </w:rPr>
      </w:pPr>
      <w:r w:rsidRPr="00E13F9A">
        <w:rPr>
          <w:rFonts w:ascii="Calibri" w:hAnsi="Calibri" w:cs="Calibri"/>
          <w:b/>
        </w:rPr>
        <w:t>Çevre İçin Tehlike:</w:t>
      </w:r>
      <w:r w:rsidR="00E13F9A" w:rsidRPr="00E13F9A">
        <w:rPr>
          <w:rFonts w:ascii="Calibri" w:hAnsi="Calibri" w:cs="Calibri"/>
        </w:rPr>
        <w:t xml:space="preserve"> </w:t>
      </w:r>
    </w:p>
    <w:p w:rsidR="006A7E44" w:rsidRDefault="00E13F9A" w:rsidP="006A7E44">
      <w:pPr>
        <w:spacing w:after="0"/>
        <w:rPr>
          <w:rFonts w:ascii="Calibri" w:hAnsi="Calibri" w:cs="Calibri"/>
        </w:rPr>
      </w:pPr>
      <w:r w:rsidRPr="00E13F9A">
        <w:rPr>
          <w:rFonts w:ascii="Calibri" w:hAnsi="Calibri" w:cs="Calibri"/>
        </w:rPr>
        <w:t>Akut sucul toksisite</w:t>
      </w:r>
      <w:r w:rsidR="006A7E44">
        <w:rPr>
          <w:rFonts w:ascii="Calibri" w:hAnsi="Calibri" w:cs="Calibri"/>
        </w:rPr>
        <w:t>,</w:t>
      </w:r>
      <w:r w:rsidRPr="00E13F9A">
        <w:rPr>
          <w:rFonts w:ascii="Calibri" w:hAnsi="Calibri" w:cs="Calibri"/>
        </w:rPr>
        <w:t xml:space="preserve"> Kategori 1, H400</w:t>
      </w:r>
    </w:p>
    <w:p w:rsidR="00E13F9A" w:rsidRDefault="00E13F9A" w:rsidP="006A7E44">
      <w:pPr>
        <w:spacing w:after="0"/>
        <w:rPr>
          <w:rFonts w:ascii="Calibri" w:hAnsi="Calibri" w:cs="Calibri"/>
        </w:rPr>
      </w:pPr>
      <w:r w:rsidRPr="00E13F9A">
        <w:rPr>
          <w:rFonts w:ascii="Calibri" w:hAnsi="Calibri" w:cs="Calibri"/>
        </w:rPr>
        <w:t>Kronik sucul toksisite</w:t>
      </w:r>
      <w:r w:rsidR="006A7E44">
        <w:rPr>
          <w:rFonts w:ascii="Calibri" w:hAnsi="Calibri" w:cs="Calibri"/>
        </w:rPr>
        <w:t>,</w:t>
      </w:r>
      <w:r w:rsidRPr="00E13F9A">
        <w:rPr>
          <w:rFonts w:ascii="Calibri" w:hAnsi="Calibri" w:cs="Calibri"/>
        </w:rPr>
        <w:t xml:space="preserve"> Kategori 1, H410</w:t>
      </w:r>
    </w:p>
    <w:p w:rsidR="003E60D7" w:rsidRDefault="006A7E44" w:rsidP="002323CC">
      <w:pPr>
        <w:spacing w:after="0"/>
        <w:rPr>
          <w:rFonts w:ascii="Calibri" w:hAnsi="Calibri" w:cs="Calibri"/>
          <w:b/>
        </w:rPr>
      </w:pPr>
      <w:r>
        <w:rPr>
          <w:rFonts w:ascii="Calibri" w:hAnsi="Calibri" w:cs="Calibri"/>
          <w:b/>
        </w:rPr>
        <w:t>2.2.</w:t>
      </w:r>
      <w:r w:rsidR="003E60D7">
        <w:rPr>
          <w:rFonts w:ascii="Calibri" w:hAnsi="Calibri" w:cs="Calibri"/>
          <w:b/>
        </w:rPr>
        <w:t>Etiket Unsurları:</w:t>
      </w:r>
    </w:p>
    <w:p w:rsidR="002323CC" w:rsidRDefault="002323CC" w:rsidP="002323CC">
      <w:pPr>
        <w:spacing w:after="0"/>
        <w:rPr>
          <w:rFonts w:ascii="Calibri" w:hAnsi="Calibri" w:cs="Calibri"/>
          <w:b/>
        </w:rPr>
      </w:pPr>
      <w:r w:rsidRPr="00AF5996">
        <w:rPr>
          <w:rFonts w:ascii="Calibri" w:hAnsi="Calibri" w:cs="Calibri"/>
          <w:b/>
        </w:rPr>
        <w:t>Zararlılık İşaretleri</w:t>
      </w:r>
    </w:p>
    <w:p w:rsidR="00E25F67" w:rsidRDefault="00A55CFF" w:rsidP="002323CC">
      <w:pPr>
        <w:spacing w:after="0"/>
        <w:rPr>
          <w:rFonts w:ascii="Calibri" w:hAnsi="Calibri" w:cs="Calibri"/>
        </w:rPr>
      </w:pPr>
      <w:r>
        <w:rPr>
          <w:rFonts w:ascii="Calibri" w:hAnsi="Calibri" w:cs="Calibri"/>
        </w:rPr>
        <w:t xml:space="preserve">  </w:t>
      </w:r>
      <w:r w:rsidRPr="00E25F67">
        <w:rPr>
          <w:rFonts w:ascii="Calibri" w:hAnsi="Calibri" w:cs="Calibri"/>
          <w:noProof/>
          <w:lang w:eastAsia="tr-TR"/>
        </w:rPr>
        <w:drawing>
          <wp:inline distT="0" distB="0" distL="0" distR="0" wp14:anchorId="076D0320" wp14:editId="7C1D9439">
            <wp:extent cx="733425" cy="733425"/>
            <wp:effectExtent l="19050" t="0" r="9525" b="0"/>
            <wp:docPr id="3" name="Resim 3" descr="http://www.doruksistem.com.tr/UserFiles/Image/sk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ruksistem.com.tr/UserFiles/Image/skull.gif"/>
                    <pic:cNvPicPr>
                      <a:picLocks noChangeAspect="1" noChangeArrowheads="1"/>
                    </pic:cNvPicPr>
                  </pic:nvPicPr>
                  <pic:blipFill>
                    <a:blip r:embed="rId9"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r>
        <w:rPr>
          <w:rFonts w:ascii="Calibri" w:hAnsi="Calibri" w:cs="Calibri"/>
        </w:rPr>
        <w:t xml:space="preserve">     </w:t>
      </w:r>
      <w:r w:rsidR="00A37B86" w:rsidRPr="00A37B86">
        <w:rPr>
          <w:rFonts w:ascii="Times New Roman" w:eastAsia="Times New Roman" w:hAnsi="Times New Roman" w:cs="Times New Roman"/>
          <w:noProof/>
          <w:sz w:val="24"/>
          <w:szCs w:val="24"/>
          <w:lang w:eastAsia="tr-TR"/>
        </w:rPr>
        <w:drawing>
          <wp:inline distT="0" distB="0" distL="0" distR="0" wp14:anchorId="0BAC0096" wp14:editId="609F226D">
            <wp:extent cx="704850" cy="704850"/>
            <wp:effectExtent l="0" t="0" r="0" b="0"/>
            <wp:docPr id="4" name="Resim 4" descr="http://www.doruksistem.com.tr/UserFiles/Image/silhou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ruksistem.com.tr/UserFiles/Image/silhouete.gif"/>
                    <pic:cNvPicPr>
                      <a:picLocks noChangeAspect="1" noChangeArrowheads="1"/>
                    </pic:cNvPicPr>
                  </pic:nvPicPr>
                  <pic:blipFill>
                    <a:blip r:embed="rId10" cstate="print"/>
                    <a:srcRect/>
                    <a:stretch>
                      <a:fillRect/>
                    </a:stretch>
                  </pic:blipFill>
                  <pic:spPr bwMode="auto">
                    <a:xfrm>
                      <a:off x="0" y="0"/>
                      <a:ext cx="704850" cy="704850"/>
                    </a:xfrm>
                    <a:prstGeom prst="rect">
                      <a:avLst/>
                    </a:prstGeom>
                    <a:noFill/>
                    <a:ln w="9525">
                      <a:noFill/>
                      <a:miter lim="800000"/>
                      <a:headEnd/>
                      <a:tailEnd/>
                    </a:ln>
                  </pic:spPr>
                </pic:pic>
              </a:graphicData>
            </a:graphic>
          </wp:inline>
        </w:drawing>
      </w:r>
      <w:r>
        <w:rPr>
          <w:rFonts w:ascii="Calibri" w:hAnsi="Calibri" w:cs="Calibri"/>
        </w:rPr>
        <w:t xml:space="preserve">   </w:t>
      </w:r>
      <w:r w:rsidR="00E25F67" w:rsidRPr="00E25F67">
        <w:rPr>
          <w:rFonts w:ascii="Calibri" w:hAnsi="Calibri" w:cs="Calibri"/>
          <w:noProof/>
          <w:lang w:eastAsia="tr-TR"/>
        </w:rPr>
        <w:drawing>
          <wp:inline distT="0" distB="0" distL="0" distR="0">
            <wp:extent cx="742950" cy="742950"/>
            <wp:effectExtent l="19050" t="0" r="0" b="0"/>
            <wp:docPr id="2" name="Resim 2" descr="http://www.doruksistem.com.tr/UserFiles/Image/GHS02.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ruksistem.com.tr/UserFiles/Image/GHS02.png">
                      <a:hlinkClick r:id="rId11"/>
                    </pic:cNvPr>
                    <pic:cNvPicPr>
                      <a:picLocks noChangeAspect="1" noChangeArrowheads="1"/>
                    </pic:cNvPicPr>
                  </pic:nvPicPr>
                  <pic:blipFill>
                    <a:blip r:embed="rId12" cstate="print"/>
                    <a:srcRect/>
                    <a:stretch>
                      <a:fillRect/>
                    </a:stretch>
                  </pic:blipFill>
                  <pic:spPr bwMode="auto">
                    <a:xfrm>
                      <a:off x="0" y="0"/>
                      <a:ext cx="742950" cy="742950"/>
                    </a:xfrm>
                    <a:prstGeom prst="rect">
                      <a:avLst/>
                    </a:prstGeom>
                    <a:noFill/>
                    <a:ln w="9525">
                      <a:noFill/>
                      <a:miter lim="800000"/>
                      <a:headEnd/>
                      <a:tailEnd/>
                    </a:ln>
                  </pic:spPr>
                </pic:pic>
              </a:graphicData>
            </a:graphic>
          </wp:inline>
        </w:drawing>
      </w:r>
      <w:r w:rsidR="00E25F67">
        <w:rPr>
          <w:rFonts w:ascii="Calibri" w:hAnsi="Calibri" w:cs="Calibri"/>
        </w:rPr>
        <w:t xml:space="preserve">  </w:t>
      </w:r>
      <w:r w:rsidR="008A2302">
        <w:rPr>
          <w:rFonts w:ascii="Calibri" w:hAnsi="Calibri" w:cs="Calibri"/>
        </w:rPr>
        <w:t xml:space="preserve"> </w:t>
      </w:r>
      <w:r w:rsidR="008A2302" w:rsidRPr="008A2302">
        <w:rPr>
          <w:rFonts w:ascii="Calibri" w:hAnsi="Calibri" w:cs="Calibri"/>
          <w:noProof/>
          <w:lang w:eastAsia="tr-TR"/>
        </w:rPr>
        <w:drawing>
          <wp:inline distT="0" distB="0" distL="0" distR="0">
            <wp:extent cx="714375" cy="714375"/>
            <wp:effectExtent l="19050" t="0" r="9525" b="0"/>
            <wp:docPr id="11" name="Resim 11" descr="http://www.doruksistem.com.tr/UserFiles/Image/Aquatic-pollu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ruksistem.com.tr/UserFiles/Image/Aquatic-pollut-red.gif"/>
                    <pic:cNvPicPr>
                      <a:picLocks noChangeAspect="1" noChangeArrowheads="1"/>
                    </pic:cNvPicPr>
                  </pic:nvPicPr>
                  <pic:blipFill>
                    <a:blip r:embed="rId13"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p w:rsidR="002323CC" w:rsidRDefault="002323CC" w:rsidP="002323CC">
      <w:pPr>
        <w:spacing w:after="0"/>
        <w:rPr>
          <w:rFonts w:ascii="Calibri" w:hAnsi="Calibri" w:cs="Calibri"/>
        </w:rPr>
      </w:pPr>
      <w:r w:rsidRPr="006A7E44">
        <w:rPr>
          <w:rFonts w:ascii="Calibri" w:hAnsi="Calibri" w:cs="Calibri"/>
          <w:b/>
        </w:rPr>
        <w:lastRenderedPageBreak/>
        <w:t>Uyarı İfadesi</w:t>
      </w:r>
      <w:r w:rsidR="008A2302" w:rsidRPr="006A7E44">
        <w:rPr>
          <w:rFonts w:ascii="Calibri" w:hAnsi="Calibri" w:cs="Calibri"/>
          <w:b/>
        </w:rPr>
        <w:t>:</w:t>
      </w:r>
      <w:r w:rsidR="008A2302">
        <w:rPr>
          <w:rFonts w:ascii="Calibri" w:hAnsi="Calibri" w:cs="Calibri"/>
        </w:rPr>
        <w:t xml:space="preserve"> Tehlike</w:t>
      </w:r>
    </w:p>
    <w:p w:rsidR="002323CC" w:rsidRPr="006A7E44" w:rsidRDefault="002323CC" w:rsidP="002323CC">
      <w:pPr>
        <w:spacing w:after="0"/>
        <w:rPr>
          <w:rFonts w:ascii="Calibri" w:hAnsi="Calibri" w:cs="Calibri"/>
          <w:b/>
        </w:rPr>
      </w:pPr>
      <w:r w:rsidRPr="006A7E44">
        <w:rPr>
          <w:rFonts w:ascii="Calibri" w:hAnsi="Calibri" w:cs="Calibri"/>
          <w:b/>
        </w:rPr>
        <w:t>Zararlılık İfadeleri:</w:t>
      </w:r>
    </w:p>
    <w:p w:rsidR="008A2302" w:rsidRPr="008A2302" w:rsidRDefault="008A2302" w:rsidP="002323CC">
      <w:pPr>
        <w:spacing w:after="0"/>
        <w:rPr>
          <w:rFonts w:ascii="Calibri" w:hAnsi="Calibri" w:cs="Calibri"/>
        </w:rPr>
      </w:pPr>
      <w:r w:rsidRPr="008A2302">
        <w:rPr>
          <w:rFonts w:ascii="Calibri" w:hAnsi="Calibri" w:cs="Calibri"/>
          <w:b/>
        </w:rPr>
        <w:t>H226</w:t>
      </w:r>
      <w:r w:rsidRPr="008A2302">
        <w:t xml:space="preserve"> </w:t>
      </w:r>
      <w:r w:rsidRPr="008A2302">
        <w:rPr>
          <w:rFonts w:ascii="Calibri" w:hAnsi="Calibri" w:cs="Calibri"/>
        </w:rPr>
        <w:t>Alevlenir sıvı ve buhar.</w:t>
      </w:r>
    </w:p>
    <w:p w:rsidR="008A2302" w:rsidRDefault="008A2302" w:rsidP="002323CC">
      <w:pPr>
        <w:spacing w:after="0"/>
        <w:rPr>
          <w:rFonts w:ascii="Calibri" w:hAnsi="Calibri" w:cs="Calibri"/>
        </w:rPr>
      </w:pPr>
      <w:r w:rsidRPr="008A2302">
        <w:rPr>
          <w:rFonts w:ascii="Calibri" w:hAnsi="Calibri" w:cs="Calibri"/>
          <w:b/>
        </w:rPr>
        <w:t>H300</w:t>
      </w:r>
      <w:r w:rsidRPr="008A2302">
        <w:t xml:space="preserve"> </w:t>
      </w:r>
      <w:r w:rsidRPr="008A2302">
        <w:rPr>
          <w:rFonts w:ascii="Calibri" w:hAnsi="Calibri" w:cs="Calibri"/>
        </w:rPr>
        <w:t>Yutulması halinde öldürücüdür.</w:t>
      </w:r>
    </w:p>
    <w:p w:rsidR="00080E03" w:rsidRPr="00080E03" w:rsidRDefault="00080E03" w:rsidP="002323CC">
      <w:pPr>
        <w:spacing w:after="0"/>
        <w:rPr>
          <w:rFonts w:ascii="Calibri" w:hAnsi="Calibri" w:cs="Calibri"/>
          <w:b/>
        </w:rPr>
      </w:pPr>
      <w:r>
        <w:rPr>
          <w:rFonts w:ascii="Calibri" w:hAnsi="Calibri" w:cs="Calibri"/>
          <w:b/>
        </w:rPr>
        <w:t>H304</w:t>
      </w:r>
      <w:r w:rsidR="00AF612A" w:rsidRPr="00AF612A">
        <w:t xml:space="preserve"> </w:t>
      </w:r>
      <w:r w:rsidR="00AF612A" w:rsidRPr="00AF612A">
        <w:rPr>
          <w:rFonts w:ascii="Calibri" w:hAnsi="Calibri" w:cs="Calibri"/>
        </w:rPr>
        <w:t>Solunması halinde nefes alma zorlukları, astım nöbetleri veya alerjiye yol açabilir.</w:t>
      </w:r>
    </w:p>
    <w:p w:rsidR="008A2302" w:rsidRPr="008A2302" w:rsidRDefault="008A2302" w:rsidP="002323CC">
      <w:pPr>
        <w:spacing w:after="0"/>
        <w:rPr>
          <w:rFonts w:ascii="Calibri" w:hAnsi="Calibri" w:cs="Calibri"/>
          <w:b/>
        </w:rPr>
      </w:pPr>
      <w:r w:rsidRPr="008A2302">
        <w:rPr>
          <w:rFonts w:ascii="Calibri" w:hAnsi="Calibri" w:cs="Calibri"/>
          <w:b/>
        </w:rPr>
        <w:t>H330</w:t>
      </w:r>
      <w:r>
        <w:rPr>
          <w:rFonts w:ascii="Calibri" w:hAnsi="Calibri" w:cs="Calibri"/>
          <w:b/>
        </w:rPr>
        <w:t xml:space="preserve"> </w:t>
      </w:r>
      <w:r w:rsidRPr="008A2302">
        <w:rPr>
          <w:rFonts w:ascii="Calibri" w:hAnsi="Calibri" w:cs="Calibri"/>
        </w:rPr>
        <w:t>Solunması halinde öldürücüdür.</w:t>
      </w:r>
    </w:p>
    <w:p w:rsidR="008A2302" w:rsidRPr="008A2302" w:rsidRDefault="008A2302" w:rsidP="002323CC">
      <w:pPr>
        <w:spacing w:after="0"/>
        <w:rPr>
          <w:rFonts w:ascii="Calibri" w:hAnsi="Calibri" w:cs="Calibri"/>
        </w:rPr>
      </w:pPr>
      <w:r w:rsidRPr="008A2302">
        <w:rPr>
          <w:rFonts w:ascii="Calibri" w:hAnsi="Calibri" w:cs="Calibri"/>
          <w:b/>
        </w:rPr>
        <w:t>H361</w:t>
      </w:r>
      <w:r w:rsidRPr="008A2302">
        <w:t xml:space="preserve"> </w:t>
      </w:r>
      <w:r w:rsidRPr="008A2302">
        <w:rPr>
          <w:rFonts w:ascii="Calibri" w:hAnsi="Calibri" w:cs="Calibri"/>
        </w:rPr>
        <w:t>Doğmamış çocukta hasara yol açma veya üremeye zarar verme şüphesi var.</w:t>
      </w:r>
    </w:p>
    <w:p w:rsidR="008A2302" w:rsidRPr="008A2302" w:rsidRDefault="008A2302" w:rsidP="002323CC">
      <w:pPr>
        <w:spacing w:after="0"/>
        <w:rPr>
          <w:rFonts w:ascii="Calibri" w:hAnsi="Calibri" w:cs="Calibri"/>
        </w:rPr>
      </w:pPr>
      <w:r w:rsidRPr="008A2302">
        <w:rPr>
          <w:rFonts w:ascii="Calibri" w:hAnsi="Calibri" w:cs="Calibri"/>
          <w:b/>
        </w:rPr>
        <w:t>H410</w:t>
      </w:r>
      <w:r>
        <w:rPr>
          <w:rFonts w:ascii="Calibri" w:hAnsi="Calibri" w:cs="Calibri"/>
          <w:b/>
        </w:rPr>
        <w:t xml:space="preserve"> </w:t>
      </w:r>
      <w:r w:rsidRPr="008A2302">
        <w:rPr>
          <w:rFonts w:ascii="Calibri" w:hAnsi="Calibri" w:cs="Calibri"/>
        </w:rPr>
        <w:t xml:space="preserve">Sucul ortamda uzun süre kalıcı, çok </w:t>
      </w:r>
      <w:proofErr w:type="spellStart"/>
      <w:r w:rsidRPr="008A2302">
        <w:rPr>
          <w:rFonts w:ascii="Calibri" w:hAnsi="Calibri" w:cs="Calibri"/>
        </w:rPr>
        <w:t>toksik</w:t>
      </w:r>
      <w:proofErr w:type="spellEnd"/>
      <w:r w:rsidRPr="008A2302">
        <w:rPr>
          <w:rFonts w:ascii="Calibri" w:hAnsi="Calibri" w:cs="Calibri"/>
        </w:rPr>
        <w:t xml:space="preserve"> etki.</w:t>
      </w:r>
    </w:p>
    <w:p w:rsidR="002323CC" w:rsidRPr="006A7E44" w:rsidRDefault="002323CC" w:rsidP="002323CC">
      <w:pPr>
        <w:spacing w:after="0"/>
        <w:rPr>
          <w:rFonts w:ascii="Calibri" w:hAnsi="Calibri" w:cs="Calibri"/>
          <w:b/>
        </w:rPr>
      </w:pPr>
      <w:r w:rsidRPr="006A7E44">
        <w:rPr>
          <w:rFonts w:ascii="Calibri" w:hAnsi="Calibri" w:cs="Calibri"/>
          <w:b/>
        </w:rPr>
        <w:t>Önlem İfadeleri:</w:t>
      </w:r>
    </w:p>
    <w:p w:rsidR="009B5963" w:rsidRPr="008A2302" w:rsidRDefault="009B5963" w:rsidP="009B5963">
      <w:pPr>
        <w:spacing w:after="0"/>
        <w:rPr>
          <w:rFonts w:ascii="Calibri" w:hAnsi="Calibri" w:cs="Calibri"/>
          <w:b/>
        </w:rPr>
      </w:pPr>
      <w:r w:rsidRPr="006C0D16">
        <w:rPr>
          <w:rFonts w:ascii="Calibri" w:hAnsi="Calibri" w:cs="Calibri"/>
          <w:b/>
        </w:rPr>
        <w:t xml:space="preserve">P102 </w:t>
      </w:r>
      <w:r w:rsidRPr="006C0D16">
        <w:rPr>
          <w:rFonts w:ascii="Calibri" w:hAnsi="Calibri" w:cs="Calibri"/>
        </w:rPr>
        <w:t>Çocukların erişemeyeceği yerde saklayın.</w:t>
      </w:r>
    </w:p>
    <w:p w:rsidR="009B5963" w:rsidRPr="006C0D16" w:rsidRDefault="009B5963" w:rsidP="009B5963">
      <w:pPr>
        <w:spacing w:after="0"/>
        <w:rPr>
          <w:rFonts w:ascii="Calibri" w:hAnsi="Calibri" w:cs="Calibri"/>
        </w:rPr>
      </w:pPr>
      <w:r w:rsidRPr="006C0D16">
        <w:rPr>
          <w:rFonts w:ascii="Calibri" w:hAnsi="Calibri" w:cs="Calibri"/>
          <w:b/>
        </w:rPr>
        <w:t xml:space="preserve">P201 </w:t>
      </w:r>
      <w:r w:rsidRPr="006C0D16">
        <w:rPr>
          <w:rFonts w:ascii="Calibri" w:hAnsi="Calibri" w:cs="Calibri"/>
        </w:rPr>
        <w:t>Kullanmadan önce özel talimatları okuyun.</w:t>
      </w:r>
    </w:p>
    <w:p w:rsidR="00A55CFF" w:rsidRDefault="00A55CFF" w:rsidP="00A55CFF">
      <w:pPr>
        <w:spacing w:after="0"/>
        <w:rPr>
          <w:rFonts w:ascii="Calibri" w:hAnsi="Calibri" w:cs="Calibri"/>
          <w:b/>
        </w:rPr>
      </w:pPr>
      <w:r w:rsidRPr="008A2302">
        <w:rPr>
          <w:rFonts w:ascii="Calibri" w:hAnsi="Calibri" w:cs="Calibri"/>
          <w:b/>
        </w:rPr>
        <w:t>P264</w:t>
      </w:r>
      <w:r w:rsidRPr="006C0D16">
        <w:t xml:space="preserve"> </w:t>
      </w:r>
      <w:proofErr w:type="spellStart"/>
      <w:r w:rsidRPr="006C0D16">
        <w:rPr>
          <w:rFonts w:ascii="Calibri" w:hAnsi="Calibri" w:cs="Calibri"/>
        </w:rPr>
        <w:t>Elleçlemeden</w:t>
      </w:r>
      <w:proofErr w:type="spellEnd"/>
      <w:r w:rsidRPr="006C0D16">
        <w:rPr>
          <w:rFonts w:ascii="Calibri" w:hAnsi="Calibri" w:cs="Calibri"/>
        </w:rPr>
        <w:t xml:space="preserve"> sonra su ve sabun ile iyice yıkayın.</w:t>
      </w:r>
    </w:p>
    <w:p w:rsidR="00131CCB" w:rsidRPr="006C0D16" w:rsidRDefault="00131CCB" w:rsidP="00131CCB">
      <w:pPr>
        <w:spacing w:after="0"/>
        <w:rPr>
          <w:rFonts w:ascii="Calibri" w:hAnsi="Calibri" w:cs="Calibri"/>
        </w:rPr>
      </w:pPr>
      <w:r w:rsidRPr="008A2302">
        <w:rPr>
          <w:rFonts w:ascii="Calibri" w:hAnsi="Calibri" w:cs="Calibri"/>
          <w:b/>
        </w:rPr>
        <w:t>P273</w:t>
      </w:r>
      <w:r w:rsidRPr="006C0D16">
        <w:t xml:space="preserve"> </w:t>
      </w:r>
      <w:r w:rsidRPr="006C0D16">
        <w:rPr>
          <w:rFonts w:ascii="Calibri" w:hAnsi="Calibri" w:cs="Calibri"/>
        </w:rPr>
        <w:t>Çevreye verilmesinden kaçının.</w:t>
      </w:r>
    </w:p>
    <w:p w:rsidR="00131CCB" w:rsidRPr="006C0D16" w:rsidRDefault="00131CCB" w:rsidP="00131CCB">
      <w:pPr>
        <w:spacing w:after="0"/>
        <w:rPr>
          <w:rFonts w:ascii="Calibri" w:hAnsi="Calibri" w:cs="Calibri"/>
        </w:rPr>
      </w:pPr>
      <w:r w:rsidRPr="006C0D16">
        <w:rPr>
          <w:rFonts w:ascii="Calibri" w:hAnsi="Calibri" w:cs="Calibri"/>
          <w:b/>
        </w:rPr>
        <w:t xml:space="preserve">P280 </w:t>
      </w:r>
      <w:r w:rsidRPr="006C0D16">
        <w:rPr>
          <w:rFonts w:ascii="Calibri" w:hAnsi="Calibri" w:cs="Calibri"/>
        </w:rPr>
        <w:t>Koruyucu eldiven/koruyucu kıyafet/göz koruyucu/yüz koruyucu kullanın.</w:t>
      </w:r>
    </w:p>
    <w:p w:rsidR="00131CCB" w:rsidRPr="009B5963" w:rsidRDefault="00131CCB" w:rsidP="00131CCB">
      <w:pPr>
        <w:spacing w:after="0"/>
        <w:rPr>
          <w:rFonts w:ascii="Calibri" w:hAnsi="Calibri" w:cs="Calibri"/>
        </w:rPr>
      </w:pPr>
      <w:r w:rsidRPr="008A2302">
        <w:rPr>
          <w:rFonts w:ascii="Calibri" w:hAnsi="Calibri" w:cs="Calibri"/>
          <w:b/>
        </w:rPr>
        <w:t>P308+P313</w:t>
      </w:r>
      <w:r w:rsidRPr="009B5963">
        <w:t xml:space="preserve"> </w:t>
      </w:r>
      <w:r w:rsidRPr="009B5963">
        <w:rPr>
          <w:rFonts w:ascii="Calibri" w:hAnsi="Calibri" w:cs="Calibri"/>
        </w:rPr>
        <w:t>Maruz kalınma veya etkileşme halinde İSE: Tıbbi yardım/bakım alın.</w:t>
      </w:r>
    </w:p>
    <w:p w:rsidR="00131CCB" w:rsidRPr="009B5963" w:rsidRDefault="00131CCB" w:rsidP="00131CCB">
      <w:pPr>
        <w:spacing w:after="0"/>
        <w:rPr>
          <w:rFonts w:ascii="Calibri" w:hAnsi="Calibri" w:cs="Calibri"/>
        </w:rPr>
      </w:pPr>
      <w:r w:rsidRPr="008A2302">
        <w:rPr>
          <w:rFonts w:ascii="Calibri" w:hAnsi="Calibri" w:cs="Calibri"/>
          <w:b/>
        </w:rPr>
        <w:t>P501</w:t>
      </w:r>
      <w:r w:rsidRPr="009B5963">
        <w:t xml:space="preserve"> </w:t>
      </w:r>
      <w:r w:rsidRPr="009B5963">
        <w:rPr>
          <w:rFonts w:ascii="Calibri" w:hAnsi="Calibri" w:cs="Calibri"/>
        </w:rPr>
        <w:t xml:space="preserve">İçeriği/kabı </w:t>
      </w:r>
      <w:r w:rsidR="00650824">
        <w:rPr>
          <w:rFonts w:ascii="Calibri" w:hAnsi="Calibri" w:cs="Calibri"/>
        </w:rPr>
        <w:t>usulüne uygun</w:t>
      </w:r>
      <w:r w:rsidRPr="009B5963">
        <w:rPr>
          <w:rFonts w:ascii="Calibri" w:hAnsi="Calibri" w:cs="Calibri"/>
        </w:rPr>
        <w:t xml:space="preserve"> bertaraf edin.</w:t>
      </w:r>
    </w:p>
    <w:p w:rsidR="00962676" w:rsidRDefault="00962676" w:rsidP="002323CC">
      <w:pPr>
        <w:spacing w:after="0"/>
        <w:rPr>
          <w:rFonts w:ascii="Calibri" w:hAnsi="Calibri" w:cs="Calibri"/>
          <w:b/>
          <w:i/>
        </w:rPr>
      </w:pPr>
      <w:r>
        <w:rPr>
          <w:rFonts w:ascii="Calibri" w:hAnsi="Calibri" w:cs="Calibri"/>
          <w:b/>
          <w:i/>
        </w:rPr>
        <w:t>3.B</w:t>
      </w:r>
      <w:r w:rsidR="00474AB4">
        <w:rPr>
          <w:rFonts w:ascii="Calibri" w:hAnsi="Calibri" w:cs="Calibri"/>
          <w:b/>
          <w:i/>
        </w:rPr>
        <w:t>İLEŞİMİ</w:t>
      </w:r>
      <w:r>
        <w:rPr>
          <w:rFonts w:ascii="Calibri" w:hAnsi="Calibri" w:cs="Calibri"/>
          <w:b/>
          <w:i/>
        </w:rPr>
        <w:t xml:space="preserve"> İ</w:t>
      </w:r>
      <w:r w:rsidR="00474AB4">
        <w:rPr>
          <w:rFonts w:ascii="Calibri" w:hAnsi="Calibri" w:cs="Calibri"/>
          <w:b/>
          <w:i/>
        </w:rPr>
        <w:t>ÇERİĞİ HAKKINDA</w:t>
      </w:r>
      <w:r>
        <w:rPr>
          <w:rFonts w:ascii="Calibri" w:hAnsi="Calibri" w:cs="Calibri"/>
          <w:b/>
          <w:i/>
        </w:rPr>
        <w:t xml:space="preserve"> B</w:t>
      </w:r>
      <w:r w:rsidR="00474AB4">
        <w:rPr>
          <w:rFonts w:ascii="Calibri" w:hAnsi="Calibri" w:cs="Calibri"/>
          <w:b/>
          <w:i/>
        </w:rPr>
        <w:t>İLGİ</w:t>
      </w:r>
    </w:p>
    <w:p w:rsidR="00A41063" w:rsidRPr="00962676" w:rsidRDefault="00A41063" w:rsidP="00A41063">
      <w:pPr>
        <w:spacing w:after="0"/>
        <w:rPr>
          <w:rFonts w:ascii="Calibri" w:hAnsi="Calibri" w:cs="Calibri"/>
        </w:rPr>
      </w:pPr>
    </w:p>
    <w:tbl>
      <w:tblPr>
        <w:tblStyle w:val="TabloKlavuzu"/>
        <w:tblW w:w="6886" w:type="dxa"/>
        <w:tblLook w:val="04A0" w:firstRow="1" w:lastRow="0" w:firstColumn="1" w:lastColumn="0" w:noHBand="0" w:noVBand="1"/>
      </w:tblPr>
      <w:tblGrid>
        <w:gridCol w:w="1384"/>
        <w:gridCol w:w="1276"/>
        <w:gridCol w:w="709"/>
        <w:gridCol w:w="708"/>
        <w:gridCol w:w="2114"/>
        <w:gridCol w:w="695"/>
      </w:tblGrid>
      <w:tr w:rsidR="00965B5F" w:rsidRPr="00091DC1" w:rsidTr="001212A9">
        <w:tc>
          <w:tcPr>
            <w:tcW w:w="1384" w:type="dxa"/>
          </w:tcPr>
          <w:p w:rsidR="00965B5F" w:rsidRPr="00091DC1" w:rsidRDefault="00965B5F" w:rsidP="00AF5DBC">
            <w:pPr>
              <w:rPr>
                <w:rFonts w:ascii="Calibri" w:hAnsi="Calibri" w:cs="Calibri"/>
                <w:b/>
                <w:sz w:val="16"/>
                <w:szCs w:val="16"/>
              </w:rPr>
            </w:pPr>
            <w:r w:rsidRPr="00091DC1">
              <w:rPr>
                <w:rFonts w:ascii="Calibri" w:hAnsi="Calibri" w:cs="Calibri"/>
                <w:b/>
                <w:sz w:val="16"/>
                <w:szCs w:val="16"/>
              </w:rPr>
              <w:t>Madde</w:t>
            </w:r>
          </w:p>
        </w:tc>
        <w:tc>
          <w:tcPr>
            <w:tcW w:w="1276" w:type="dxa"/>
          </w:tcPr>
          <w:p w:rsidR="00965B5F" w:rsidRPr="00091DC1" w:rsidRDefault="00965B5F" w:rsidP="00AF5DBC">
            <w:pPr>
              <w:rPr>
                <w:rFonts w:ascii="Calibri" w:hAnsi="Calibri" w:cs="Calibri"/>
                <w:b/>
                <w:sz w:val="16"/>
                <w:szCs w:val="16"/>
              </w:rPr>
            </w:pPr>
            <w:proofErr w:type="spellStart"/>
            <w:r w:rsidRPr="00091DC1">
              <w:rPr>
                <w:rFonts w:ascii="Calibri" w:hAnsi="Calibri" w:cs="Calibri"/>
                <w:b/>
                <w:sz w:val="16"/>
                <w:szCs w:val="16"/>
              </w:rPr>
              <w:t>Cas</w:t>
            </w:r>
            <w:proofErr w:type="spellEnd"/>
            <w:r w:rsidRPr="00091DC1">
              <w:rPr>
                <w:rFonts w:ascii="Calibri" w:hAnsi="Calibri" w:cs="Calibri"/>
                <w:b/>
                <w:sz w:val="16"/>
                <w:szCs w:val="16"/>
              </w:rPr>
              <w:t xml:space="preserve"> No</w:t>
            </w:r>
          </w:p>
        </w:tc>
        <w:tc>
          <w:tcPr>
            <w:tcW w:w="709" w:type="dxa"/>
          </w:tcPr>
          <w:p w:rsidR="00965B5F" w:rsidRPr="00091DC1" w:rsidRDefault="00965B5F" w:rsidP="00AF5DBC">
            <w:pPr>
              <w:rPr>
                <w:rFonts w:ascii="Calibri" w:hAnsi="Calibri" w:cs="Calibri"/>
                <w:b/>
                <w:sz w:val="16"/>
                <w:szCs w:val="16"/>
              </w:rPr>
            </w:pPr>
            <w:r w:rsidRPr="00091DC1">
              <w:rPr>
                <w:rFonts w:ascii="Calibri" w:hAnsi="Calibri" w:cs="Calibri"/>
                <w:b/>
                <w:sz w:val="16"/>
                <w:szCs w:val="16"/>
              </w:rPr>
              <w:t>EC No</w:t>
            </w:r>
          </w:p>
        </w:tc>
        <w:tc>
          <w:tcPr>
            <w:tcW w:w="708" w:type="dxa"/>
          </w:tcPr>
          <w:p w:rsidR="00965B5F" w:rsidRPr="00091DC1" w:rsidRDefault="00965B5F" w:rsidP="00AF5DBC">
            <w:pPr>
              <w:rPr>
                <w:rFonts w:ascii="Calibri" w:hAnsi="Calibri" w:cs="Calibri"/>
                <w:b/>
                <w:sz w:val="16"/>
                <w:szCs w:val="16"/>
              </w:rPr>
            </w:pPr>
            <w:r w:rsidRPr="00091DC1">
              <w:rPr>
                <w:rFonts w:ascii="Calibri" w:hAnsi="Calibri" w:cs="Calibri"/>
                <w:b/>
                <w:sz w:val="16"/>
                <w:szCs w:val="16"/>
              </w:rPr>
              <w:t>%w/w</w:t>
            </w:r>
          </w:p>
        </w:tc>
        <w:tc>
          <w:tcPr>
            <w:tcW w:w="2114" w:type="dxa"/>
          </w:tcPr>
          <w:p w:rsidR="00965B5F" w:rsidRPr="00091DC1" w:rsidRDefault="00965B5F" w:rsidP="00AF5DBC">
            <w:pPr>
              <w:rPr>
                <w:rFonts w:ascii="Calibri" w:hAnsi="Calibri" w:cs="Calibri"/>
                <w:b/>
                <w:sz w:val="16"/>
                <w:szCs w:val="16"/>
              </w:rPr>
            </w:pPr>
            <w:r w:rsidRPr="00091DC1">
              <w:rPr>
                <w:rFonts w:ascii="Calibri" w:hAnsi="Calibri" w:cs="Calibri"/>
                <w:b/>
                <w:sz w:val="16"/>
                <w:szCs w:val="16"/>
              </w:rPr>
              <w:t>Zararlılık işareti kodu</w:t>
            </w:r>
          </w:p>
        </w:tc>
        <w:tc>
          <w:tcPr>
            <w:tcW w:w="695" w:type="dxa"/>
          </w:tcPr>
          <w:p w:rsidR="00965B5F" w:rsidRPr="00091DC1" w:rsidRDefault="00965B5F" w:rsidP="00AF5DBC">
            <w:pPr>
              <w:rPr>
                <w:rFonts w:ascii="Calibri" w:hAnsi="Calibri" w:cs="Calibri"/>
                <w:b/>
                <w:sz w:val="16"/>
                <w:szCs w:val="16"/>
              </w:rPr>
            </w:pPr>
            <w:r w:rsidRPr="00091DC1">
              <w:rPr>
                <w:rFonts w:ascii="Calibri" w:hAnsi="Calibri" w:cs="Calibri"/>
                <w:b/>
                <w:sz w:val="16"/>
                <w:szCs w:val="16"/>
              </w:rPr>
              <w:t>H</w:t>
            </w:r>
          </w:p>
        </w:tc>
      </w:tr>
      <w:tr w:rsidR="00965B5F" w:rsidRPr="00091DC1" w:rsidTr="001212A9">
        <w:tc>
          <w:tcPr>
            <w:tcW w:w="1384" w:type="dxa"/>
          </w:tcPr>
          <w:p w:rsidR="00965B5F" w:rsidRPr="00091DC1" w:rsidRDefault="00965B5F" w:rsidP="00AF5DBC">
            <w:pPr>
              <w:rPr>
                <w:rFonts w:ascii="Calibri" w:hAnsi="Calibri" w:cs="Calibri"/>
                <w:sz w:val="16"/>
                <w:szCs w:val="16"/>
              </w:rPr>
            </w:pPr>
            <w:proofErr w:type="spellStart"/>
            <w:r w:rsidRPr="00091DC1">
              <w:rPr>
                <w:rFonts w:ascii="Calibri" w:eastAsia="Times New Roman" w:hAnsi="Calibri" w:cs="Arial"/>
                <w:sz w:val="16"/>
                <w:szCs w:val="16"/>
                <w:lang w:eastAsia="tr-TR"/>
              </w:rPr>
              <w:t>Abamectin</w:t>
            </w:r>
            <w:proofErr w:type="spellEnd"/>
            <w:r w:rsidRPr="00091DC1">
              <w:rPr>
                <w:rFonts w:ascii="Calibri" w:eastAsia="Times New Roman" w:hAnsi="Calibri" w:cs="Arial"/>
                <w:sz w:val="16"/>
                <w:szCs w:val="16"/>
                <w:lang w:eastAsia="tr-TR"/>
              </w:rPr>
              <w:t xml:space="preserve"> B1</w:t>
            </w:r>
          </w:p>
        </w:tc>
        <w:tc>
          <w:tcPr>
            <w:tcW w:w="1276" w:type="dxa"/>
          </w:tcPr>
          <w:p w:rsidR="00965B5F" w:rsidRPr="00091DC1" w:rsidRDefault="00965B5F" w:rsidP="004D4D7A">
            <w:pPr>
              <w:rPr>
                <w:sz w:val="16"/>
                <w:szCs w:val="16"/>
              </w:rPr>
            </w:pPr>
            <w:r w:rsidRPr="00091DC1">
              <w:rPr>
                <w:sz w:val="16"/>
                <w:szCs w:val="16"/>
              </w:rPr>
              <w:t>71751-41-2 [1]</w:t>
            </w:r>
            <w:r w:rsidRPr="00091DC1">
              <w:rPr>
                <w:sz w:val="16"/>
                <w:szCs w:val="16"/>
              </w:rPr>
              <w:br/>
              <w:t>65195-55-3 [2]</w:t>
            </w:r>
          </w:p>
          <w:p w:rsidR="00965B5F" w:rsidRPr="00091DC1" w:rsidRDefault="00965B5F" w:rsidP="004D4D7A">
            <w:pPr>
              <w:rPr>
                <w:rFonts w:ascii="Calibri" w:hAnsi="Calibri" w:cs="Calibri"/>
                <w:sz w:val="16"/>
                <w:szCs w:val="16"/>
              </w:rPr>
            </w:pPr>
          </w:p>
        </w:tc>
        <w:tc>
          <w:tcPr>
            <w:tcW w:w="709" w:type="dxa"/>
          </w:tcPr>
          <w:p w:rsidR="00965B5F" w:rsidRPr="00091DC1" w:rsidRDefault="00965B5F" w:rsidP="00AF5DBC">
            <w:pPr>
              <w:rPr>
                <w:rFonts w:ascii="Calibri" w:hAnsi="Calibri" w:cs="Calibri"/>
                <w:sz w:val="16"/>
                <w:szCs w:val="16"/>
              </w:rPr>
            </w:pPr>
            <w:r w:rsidRPr="00091DC1">
              <w:rPr>
                <w:rFonts w:ascii="Calibri" w:hAnsi="Calibri" w:cs="Calibri"/>
                <w:sz w:val="16"/>
                <w:szCs w:val="16"/>
              </w:rPr>
              <w:t>--</w:t>
            </w:r>
          </w:p>
        </w:tc>
        <w:tc>
          <w:tcPr>
            <w:tcW w:w="708" w:type="dxa"/>
          </w:tcPr>
          <w:p w:rsidR="00965B5F" w:rsidRPr="00091DC1" w:rsidRDefault="00A71AC2" w:rsidP="00A71AC2">
            <w:pPr>
              <w:rPr>
                <w:sz w:val="16"/>
                <w:szCs w:val="16"/>
              </w:rPr>
            </w:pPr>
            <w:r>
              <w:rPr>
                <w:sz w:val="16"/>
                <w:szCs w:val="16"/>
              </w:rPr>
              <w:t>2.1</w:t>
            </w:r>
            <w:r w:rsidR="00965B5F" w:rsidRPr="00091DC1">
              <w:rPr>
                <w:sz w:val="16"/>
                <w:szCs w:val="16"/>
              </w:rPr>
              <w:t>1</w:t>
            </w:r>
          </w:p>
        </w:tc>
        <w:tc>
          <w:tcPr>
            <w:tcW w:w="2114" w:type="dxa"/>
          </w:tcPr>
          <w:p w:rsidR="00542856" w:rsidRDefault="00965B5F" w:rsidP="004D71B5">
            <w:pPr>
              <w:rPr>
                <w:sz w:val="16"/>
                <w:szCs w:val="16"/>
              </w:rPr>
            </w:pPr>
            <w:r w:rsidRPr="00091DC1">
              <w:rPr>
                <w:sz w:val="16"/>
                <w:szCs w:val="16"/>
              </w:rPr>
              <w:t xml:space="preserve">Üreme </w:t>
            </w:r>
            <w:proofErr w:type="gramStart"/>
            <w:r w:rsidRPr="00091DC1">
              <w:rPr>
                <w:sz w:val="16"/>
                <w:szCs w:val="16"/>
              </w:rPr>
              <w:t>sis.Tok</w:t>
            </w:r>
            <w:proofErr w:type="gramEnd"/>
            <w:r w:rsidRPr="00091DC1">
              <w:rPr>
                <w:sz w:val="16"/>
                <w:szCs w:val="16"/>
              </w:rPr>
              <w:t>.2GHS06</w:t>
            </w:r>
            <w:r w:rsidRPr="00091DC1">
              <w:rPr>
                <w:sz w:val="16"/>
                <w:szCs w:val="16"/>
              </w:rPr>
              <w:br/>
              <w:t>Ak.Tok.2;</w:t>
            </w:r>
          </w:p>
          <w:p w:rsidR="00965B5F" w:rsidRPr="00091DC1" w:rsidRDefault="00965B5F" w:rsidP="004D71B5">
            <w:pPr>
              <w:rPr>
                <w:sz w:val="16"/>
                <w:szCs w:val="16"/>
              </w:rPr>
            </w:pPr>
            <w:proofErr w:type="gramStart"/>
            <w:r w:rsidRPr="00091DC1">
              <w:rPr>
                <w:sz w:val="16"/>
                <w:szCs w:val="16"/>
              </w:rPr>
              <w:t>Ak.Tok</w:t>
            </w:r>
            <w:proofErr w:type="gramEnd"/>
            <w:r w:rsidRPr="00091DC1">
              <w:rPr>
                <w:sz w:val="16"/>
                <w:szCs w:val="16"/>
              </w:rPr>
              <w:t>.1;</w:t>
            </w:r>
          </w:p>
          <w:p w:rsidR="00965B5F" w:rsidRPr="00091DC1" w:rsidRDefault="00965B5F" w:rsidP="00190EFB">
            <w:pPr>
              <w:rPr>
                <w:sz w:val="16"/>
                <w:szCs w:val="16"/>
              </w:rPr>
            </w:pPr>
            <w:r w:rsidRPr="00091DC1">
              <w:rPr>
                <w:sz w:val="16"/>
                <w:szCs w:val="16"/>
              </w:rPr>
              <w:t>SuculAk.1;</w:t>
            </w:r>
          </w:p>
          <w:p w:rsidR="00965B5F" w:rsidRPr="00091DC1" w:rsidRDefault="00965B5F" w:rsidP="00965B5F">
            <w:pPr>
              <w:rPr>
                <w:rFonts w:ascii="Calibri" w:hAnsi="Calibri" w:cs="Calibri"/>
                <w:color w:val="FF0000"/>
                <w:sz w:val="16"/>
                <w:szCs w:val="16"/>
              </w:rPr>
            </w:pPr>
            <w:r w:rsidRPr="00091DC1">
              <w:rPr>
                <w:sz w:val="16"/>
                <w:szCs w:val="16"/>
              </w:rPr>
              <w:t>Sucul Kronik1 GHS09</w:t>
            </w:r>
            <w:r w:rsidRPr="00091DC1">
              <w:rPr>
                <w:sz w:val="16"/>
                <w:szCs w:val="16"/>
              </w:rPr>
              <w:br/>
              <w:t>Tehlikeli</w:t>
            </w:r>
          </w:p>
        </w:tc>
        <w:tc>
          <w:tcPr>
            <w:tcW w:w="695" w:type="dxa"/>
          </w:tcPr>
          <w:p w:rsidR="00965B5F" w:rsidRPr="00091DC1" w:rsidRDefault="00965B5F" w:rsidP="004D71B5">
            <w:pPr>
              <w:rPr>
                <w:sz w:val="16"/>
                <w:szCs w:val="16"/>
              </w:rPr>
            </w:pPr>
            <w:r w:rsidRPr="00091DC1">
              <w:rPr>
                <w:sz w:val="16"/>
                <w:szCs w:val="16"/>
              </w:rPr>
              <w:t>H361d</w:t>
            </w:r>
            <w:r w:rsidRPr="00091DC1">
              <w:rPr>
                <w:sz w:val="16"/>
                <w:szCs w:val="16"/>
              </w:rPr>
              <w:br/>
              <w:t>H300</w:t>
            </w:r>
          </w:p>
          <w:p w:rsidR="00965B5F" w:rsidRPr="00091DC1" w:rsidRDefault="00965B5F" w:rsidP="004D71B5">
            <w:pPr>
              <w:rPr>
                <w:sz w:val="16"/>
                <w:szCs w:val="16"/>
              </w:rPr>
            </w:pPr>
            <w:r w:rsidRPr="00091DC1">
              <w:rPr>
                <w:sz w:val="16"/>
                <w:szCs w:val="16"/>
              </w:rPr>
              <w:t>H330</w:t>
            </w:r>
            <w:r w:rsidRPr="00091DC1">
              <w:rPr>
                <w:sz w:val="16"/>
                <w:szCs w:val="16"/>
              </w:rPr>
              <w:br/>
              <w:t>H400</w:t>
            </w:r>
            <w:r w:rsidRPr="00091DC1">
              <w:rPr>
                <w:sz w:val="16"/>
                <w:szCs w:val="16"/>
              </w:rPr>
              <w:br/>
              <w:t>H410</w:t>
            </w:r>
          </w:p>
          <w:p w:rsidR="00965B5F" w:rsidRPr="00091DC1" w:rsidRDefault="00965B5F" w:rsidP="00AF5DBC">
            <w:pPr>
              <w:rPr>
                <w:rFonts w:ascii="Calibri" w:hAnsi="Calibri" w:cs="Calibri"/>
                <w:sz w:val="16"/>
                <w:szCs w:val="16"/>
              </w:rPr>
            </w:pPr>
          </w:p>
        </w:tc>
      </w:tr>
      <w:tr w:rsidR="00965B5F" w:rsidRPr="00091DC1" w:rsidTr="001212A9">
        <w:tc>
          <w:tcPr>
            <w:tcW w:w="1384" w:type="dxa"/>
            <w:vAlign w:val="center"/>
          </w:tcPr>
          <w:p w:rsidR="00965B5F" w:rsidRPr="00091DC1" w:rsidRDefault="00A71AC2" w:rsidP="00AF5DBC">
            <w:pPr>
              <w:rPr>
                <w:sz w:val="16"/>
                <w:szCs w:val="16"/>
              </w:rPr>
            </w:pPr>
            <w:proofErr w:type="spellStart"/>
            <w:r>
              <w:rPr>
                <w:sz w:val="16"/>
                <w:szCs w:val="16"/>
              </w:rPr>
              <w:t>Solventnaphtha</w:t>
            </w:r>
            <w:proofErr w:type="spellEnd"/>
            <w:r>
              <w:rPr>
                <w:sz w:val="16"/>
                <w:szCs w:val="16"/>
              </w:rPr>
              <w:t xml:space="preserve"> 150</w:t>
            </w:r>
          </w:p>
        </w:tc>
        <w:tc>
          <w:tcPr>
            <w:tcW w:w="1276" w:type="dxa"/>
          </w:tcPr>
          <w:p w:rsidR="00E72A6F" w:rsidRPr="00A71AC2" w:rsidRDefault="00E72A6F" w:rsidP="00AF5DBC">
            <w:pPr>
              <w:rPr>
                <w:rFonts w:ascii="Calibri" w:hAnsi="Calibri" w:cs="Calibri"/>
                <w:sz w:val="16"/>
                <w:szCs w:val="16"/>
              </w:rPr>
            </w:pPr>
            <w:r w:rsidRPr="00A71AC2">
              <w:rPr>
                <w:rFonts w:ascii="Calibri" w:hAnsi="Calibri" w:cs="Calibri"/>
                <w:sz w:val="16"/>
                <w:szCs w:val="16"/>
              </w:rPr>
              <w:t>64742-94-5</w:t>
            </w:r>
          </w:p>
        </w:tc>
        <w:tc>
          <w:tcPr>
            <w:tcW w:w="709" w:type="dxa"/>
          </w:tcPr>
          <w:p w:rsidR="00965B5F" w:rsidRPr="00091DC1" w:rsidRDefault="001212A9" w:rsidP="00AF5DBC">
            <w:pPr>
              <w:rPr>
                <w:rFonts w:ascii="Calibri" w:hAnsi="Calibri" w:cs="Calibri"/>
                <w:sz w:val="16"/>
                <w:szCs w:val="16"/>
              </w:rPr>
            </w:pPr>
            <w:r>
              <w:rPr>
                <w:rFonts w:ascii="Calibri" w:hAnsi="Calibri" w:cs="Calibri"/>
                <w:sz w:val="16"/>
                <w:szCs w:val="16"/>
              </w:rPr>
              <w:t>-</w:t>
            </w:r>
          </w:p>
        </w:tc>
        <w:tc>
          <w:tcPr>
            <w:tcW w:w="708" w:type="dxa"/>
          </w:tcPr>
          <w:p w:rsidR="00965B5F" w:rsidRPr="00091DC1" w:rsidRDefault="00542856" w:rsidP="00542856">
            <w:pPr>
              <w:rPr>
                <w:rFonts w:ascii="Calibri" w:hAnsi="Calibri" w:cs="Calibri"/>
                <w:sz w:val="16"/>
                <w:szCs w:val="16"/>
              </w:rPr>
            </w:pPr>
            <w:r>
              <w:rPr>
                <w:rFonts w:ascii="Calibri" w:hAnsi="Calibri" w:cs="Calibri"/>
                <w:sz w:val="16"/>
                <w:szCs w:val="16"/>
              </w:rPr>
              <w:t>8</w:t>
            </w:r>
            <w:r w:rsidR="001212A9">
              <w:rPr>
                <w:rFonts w:ascii="Calibri" w:hAnsi="Calibri" w:cs="Calibri"/>
                <w:sz w:val="16"/>
                <w:szCs w:val="16"/>
              </w:rPr>
              <w:t>7</w:t>
            </w:r>
          </w:p>
        </w:tc>
        <w:tc>
          <w:tcPr>
            <w:tcW w:w="2114" w:type="dxa"/>
          </w:tcPr>
          <w:p w:rsidR="001212A9" w:rsidRDefault="00542856" w:rsidP="001212A9">
            <w:pPr>
              <w:rPr>
                <w:rFonts w:ascii="Calibri" w:hAnsi="Calibri" w:cs="Calibri"/>
                <w:sz w:val="16"/>
                <w:szCs w:val="16"/>
              </w:rPr>
            </w:pPr>
            <w:proofErr w:type="spellStart"/>
            <w:r>
              <w:rPr>
                <w:rFonts w:ascii="Calibri" w:hAnsi="Calibri" w:cs="Calibri"/>
                <w:sz w:val="16"/>
                <w:szCs w:val="16"/>
              </w:rPr>
              <w:t>Asp</w:t>
            </w:r>
            <w:proofErr w:type="spellEnd"/>
            <w:r>
              <w:rPr>
                <w:rFonts w:ascii="Calibri" w:hAnsi="Calibri" w:cs="Calibri"/>
                <w:sz w:val="16"/>
                <w:szCs w:val="16"/>
              </w:rPr>
              <w:t>. Tok.1 GHSO8</w:t>
            </w:r>
          </w:p>
          <w:p w:rsidR="00542856" w:rsidRPr="00091DC1" w:rsidRDefault="00542856" w:rsidP="001212A9">
            <w:pPr>
              <w:rPr>
                <w:rFonts w:ascii="Calibri" w:hAnsi="Calibri" w:cs="Calibri"/>
                <w:sz w:val="16"/>
                <w:szCs w:val="16"/>
              </w:rPr>
            </w:pPr>
            <w:r w:rsidRPr="00542856">
              <w:rPr>
                <w:rFonts w:ascii="Calibri" w:hAnsi="Calibri" w:cs="Calibri"/>
                <w:sz w:val="16"/>
                <w:szCs w:val="16"/>
              </w:rPr>
              <w:t>Tehlikeli</w:t>
            </w:r>
          </w:p>
        </w:tc>
        <w:tc>
          <w:tcPr>
            <w:tcW w:w="695" w:type="dxa"/>
          </w:tcPr>
          <w:p w:rsidR="001212A9" w:rsidRPr="00091DC1" w:rsidRDefault="00542856" w:rsidP="00AF5DBC">
            <w:pPr>
              <w:rPr>
                <w:rFonts w:ascii="Calibri" w:hAnsi="Calibri" w:cs="Calibri"/>
                <w:sz w:val="16"/>
                <w:szCs w:val="16"/>
              </w:rPr>
            </w:pPr>
            <w:r>
              <w:rPr>
                <w:rFonts w:ascii="Calibri" w:hAnsi="Calibri" w:cs="Calibri"/>
                <w:sz w:val="16"/>
                <w:szCs w:val="16"/>
              </w:rPr>
              <w:t>H304</w:t>
            </w:r>
          </w:p>
        </w:tc>
      </w:tr>
      <w:tr w:rsidR="00965B5F" w:rsidRPr="00091DC1" w:rsidTr="001212A9">
        <w:tc>
          <w:tcPr>
            <w:tcW w:w="1384" w:type="dxa"/>
            <w:vAlign w:val="center"/>
          </w:tcPr>
          <w:p w:rsidR="00965B5F" w:rsidRPr="00091DC1" w:rsidRDefault="00965B5F" w:rsidP="00AF5DBC">
            <w:pPr>
              <w:rPr>
                <w:rFonts w:eastAsia="SimSun" w:cs="Calibri"/>
                <w:kern w:val="2"/>
                <w:sz w:val="16"/>
                <w:szCs w:val="16"/>
                <w:lang w:val="en-US" w:eastAsia="zh-CN"/>
              </w:rPr>
            </w:pPr>
            <w:proofErr w:type="spellStart"/>
            <w:r w:rsidRPr="00091DC1">
              <w:rPr>
                <w:rFonts w:eastAsia="SimSun" w:cs="Calibri"/>
                <w:kern w:val="2"/>
                <w:sz w:val="16"/>
                <w:szCs w:val="16"/>
                <w:lang w:val="en-US" w:eastAsia="zh-CN"/>
              </w:rPr>
              <w:t>Diğer</w:t>
            </w:r>
            <w:proofErr w:type="spellEnd"/>
            <w:r w:rsidRPr="00091DC1">
              <w:rPr>
                <w:rFonts w:eastAsia="SimSun" w:cs="Calibri"/>
                <w:kern w:val="2"/>
                <w:sz w:val="16"/>
                <w:szCs w:val="16"/>
                <w:lang w:val="en-US" w:eastAsia="zh-CN"/>
              </w:rPr>
              <w:t xml:space="preserve"> yard. </w:t>
            </w:r>
            <w:proofErr w:type="spellStart"/>
            <w:r w:rsidRPr="00091DC1">
              <w:rPr>
                <w:rFonts w:eastAsia="SimSun" w:cs="Calibri"/>
                <w:kern w:val="2"/>
                <w:sz w:val="16"/>
                <w:szCs w:val="16"/>
                <w:lang w:val="en-US" w:eastAsia="zh-CN"/>
              </w:rPr>
              <w:t>Malz</w:t>
            </w:r>
            <w:proofErr w:type="spellEnd"/>
            <w:r w:rsidRPr="00091DC1">
              <w:rPr>
                <w:rFonts w:eastAsia="SimSun" w:cs="Calibri"/>
                <w:kern w:val="2"/>
                <w:sz w:val="16"/>
                <w:szCs w:val="16"/>
                <w:lang w:val="en-US" w:eastAsia="zh-CN"/>
              </w:rPr>
              <w:t>.</w:t>
            </w:r>
          </w:p>
        </w:tc>
        <w:tc>
          <w:tcPr>
            <w:tcW w:w="1276" w:type="dxa"/>
          </w:tcPr>
          <w:p w:rsidR="00965B5F" w:rsidRPr="00091DC1" w:rsidRDefault="00965B5F" w:rsidP="00AF5DBC">
            <w:pPr>
              <w:rPr>
                <w:rFonts w:eastAsia="SimSun" w:cs="Calibri"/>
                <w:kern w:val="2"/>
                <w:sz w:val="16"/>
                <w:szCs w:val="16"/>
                <w:lang w:val="en-US" w:eastAsia="zh-CN"/>
              </w:rPr>
            </w:pPr>
            <w:r w:rsidRPr="00091DC1">
              <w:rPr>
                <w:rFonts w:eastAsia="SimSun" w:cs="Calibri"/>
                <w:kern w:val="2"/>
                <w:sz w:val="16"/>
                <w:szCs w:val="16"/>
                <w:lang w:val="en-US" w:eastAsia="zh-CN"/>
              </w:rPr>
              <w:t>--</w:t>
            </w:r>
          </w:p>
        </w:tc>
        <w:tc>
          <w:tcPr>
            <w:tcW w:w="709" w:type="dxa"/>
          </w:tcPr>
          <w:p w:rsidR="00965B5F" w:rsidRPr="00091DC1" w:rsidRDefault="00965B5F" w:rsidP="00AF5DBC">
            <w:pPr>
              <w:rPr>
                <w:rFonts w:ascii="Calibri" w:hAnsi="Calibri" w:cs="Calibri"/>
                <w:sz w:val="16"/>
                <w:szCs w:val="16"/>
              </w:rPr>
            </w:pPr>
            <w:r w:rsidRPr="00091DC1">
              <w:rPr>
                <w:rFonts w:ascii="Calibri" w:hAnsi="Calibri" w:cs="Calibri"/>
                <w:sz w:val="16"/>
                <w:szCs w:val="16"/>
              </w:rPr>
              <w:t>--</w:t>
            </w:r>
          </w:p>
        </w:tc>
        <w:tc>
          <w:tcPr>
            <w:tcW w:w="708" w:type="dxa"/>
          </w:tcPr>
          <w:p w:rsidR="00965B5F" w:rsidRPr="00091DC1" w:rsidRDefault="008C1A8D" w:rsidP="00542856">
            <w:pPr>
              <w:rPr>
                <w:rFonts w:ascii="Calibri" w:hAnsi="Calibri" w:cs="Calibri"/>
                <w:sz w:val="16"/>
                <w:szCs w:val="16"/>
              </w:rPr>
            </w:pPr>
            <w:r>
              <w:rPr>
                <w:rFonts w:ascii="Calibri" w:hAnsi="Calibri" w:cs="Calibri"/>
                <w:sz w:val="16"/>
                <w:szCs w:val="16"/>
              </w:rPr>
              <w:t>11</w:t>
            </w:r>
            <w:r w:rsidR="00542856">
              <w:rPr>
                <w:rFonts w:ascii="Calibri" w:hAnsi="Calibri" w:cs="Calibri"/>
                <w:sz w:val="16"/>
                <w:szCs w:val="16"/>
              </w:rPr>
              <w:t>-12</w:t>
            </w:r>
          </w:p>
        </w:tc>
        <w:tc>
          <w:tcPr>
            <w:tcW w:w="2114" w:type="dxa"/>
          </w:tcPr>
          <w:p w:rsidR="00965B5F" w:rsidRPr="00091DC1" w:rsidRDefault="00091DC1" w:rsidP="00AF5DBC">
            <w:pPr>
              <w:rPr>
                <w:sz w:val="16"/>
                <w:szCs w:val="16"/>
              </w:rPr>
            </w:pPr>
            <w:r w:rsidRPr="00091DC1">
              <w:rPr>
                <w:sz w:val="16"/>
                <w:szCs w:val="16"/>
              </w:rPr>
              <w:t>Tehlikeli olmayan madde veya karışım.</w:t>
            </w:r>
          </w:p>
        </w:tc>
        <w:tc>
          <w:tcPr>
            <w:tcW w:w="695" w:type="dxa"/>
          </w:tcPr>
          <w:p w:rsidR="00965B5F" w:rsidRPr="00091DC1" w:rsidRDefault="00091DC1" w:rsidP="00AF5DBC">
            <w:pPr>
              <w:rPr>
                <w:sz w:val="16"/>
                <w:szCs w:val="16"/>
              </w:rPr>
            </w:pPr>
            <w:r w:rsidRPr="00091DC1">
              <w:rPr>
                <w:sz w:val="16"/>
                <w:szCs w:val="16"/>
              </w:rPr>
              <w:t>--</w:t>
            </w:r>
          </w:p>
        </w:tc>
      </w:tr>
    </w:tbl>
    <w:p w:rsidR="004D4D7A" w:rsidRDefault="004D4D7A" w:rsidP="002323CC">
      <w:pPr>
        <w:spacing w:after="0"/>
        <w:rPr>
          <w:rFonts w:ascii="Calibri" w:hAnsi="Calibri" w:cs="Calibri"/>
          <w:b/>
          <w:i/>
        </w:rPr>
      </w:pPr>
    </w:p>
    <w:p w:rsidR="00962676" w:rsidRDefault="00962676" w:rsidP="006A7E44">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474AB4">
        <w:rPr>
          <w:rFonts w:ascii="Calibri" w:hAnsi="Calibri" w:cs="Calibri"/>
          <w:b/>
          <w:i/>
        </w:rPr>
        <w:t>4.</w:t>
      </w:r>
      <w:r w:rsidR="00474AB4" w:rsidRPr="00474AB4">
        <w:rPr>
          <w:rFonts w:ascii="Calibri" w:hAnsi="Calibri" w:cs="Calibri"/>
          <w:b/>
          <w:i/>
        </w:rPr>
        <w:t>İLK YARDIM ÖNLEMLERİ</w:t>
      </w:r>
    </w:p>
    <w:p w:rsidR="00E94A01" w:rsidRPr="00E94A01" w:rsidRDefault="00E94A01" w:rsidP="00E94A01">
      <w:pPr>
        <w:spacing w:after="0"/>
        <w:rPr>
          <w:rFonts w:ascii="Calibri" w:eastAsia="Times New Roman" w:hAnsi="Calibri" w:cs="Times New Roman"/>
          <w:lang w:eastAsia="tr-TR"/>
        </w:rPr>
      </w:pPr>
      <w:r w:rsidRPr="00E94A01">
        <w:rPr>
          <w:rFonts w:ascii="Calibri" w:eastAsia="Times New Roman" w:hAnsi="Calibri" w:cs="Times New Roman"/>
          <w:b/>
          <w:lang w:eastAsia="tr-TR"/>
        </w:rPr>
        <w:t>Solunması Durumunda:</w:t>
      </w:r>
      <w:r w:rsidRPr="00E94A01">
        <w:rPr>
          <w:rFonts w:ascii="Calibri" w:eastAsia="Times New Roman" w:hAnsi="Calibri" w:cs="Times New Roman"/>
          <w:lang w:eastAsia="tr-TR"/>
        </w:rPr>
        <w:t xml:space="preserve"> Hastayı açık havaya çıkarın Soluk alıp verme düzenli değilse veya durmuşsa suni solunum uygulayın. Hastayı rahat ve sıcak yerde tutun Derhal bir doktora veya zehir merkezine ulaşın.</w:t>
      </w:r>
    </w:p>
    <w:p w:rsidR="00E94A01" w:rsidRPr="00E94A01" w:rsidRDefault="00E94A01" w:rsidP="00E94A01">
      <w:pPr>
        <w:spacing w:after="0"/>
        <w:rPr>
          <w:rFonts w:ascii="Calibri" w:eastAsia="Times New Roman" w:hAnsi="Calibri" w:cs="Times New Roman"/>
          <w:lang w:eastAsia="tr-TR"/>
        </w:rPr>
      </w:pPr>
      <w:r w:rsidRPr="00E94A01">
        <w:rPr>
          <w:rFonts w:ascii="Calibri" w:eastAsia="Times New Roman" w:hAnsi="Calibri" w:cs="Times New Roman"/>
          <w:b/>
          <w:lang w:eastAsia="tr-TR"/>
        </w:rPr>
        <w:t>Göze teması durumunda:</w:t>
      </w:r>
      <w:r w:rsidRPr="00E94A01">
        <w:rPr>
          <w:rFonts w:ascii="Calibri" w:eastAsia="Times New Roman" w:hAnsi="Calibri" w:cs="Times New Roman"/>
          <w:lang w:eastAsia="tr-TR"/>
        </w:rPr>
        <w:t xml:space="preserve"> Derhal gözleri bol su ile 15 dakika boyunca yıkayın. Varsa </w:t>
      </w:r>
      <w:proofErr w:type="spellStart"/>
      <w:r w:rsidRPr="00E94A01">
        <w:rPr>
          <w:rFonts w:ascii="Calibri" w:eastAsia="Times New Roman" w:hAnsi="Calibri" w:cs="Times New Roman"/>
          <w:lang w:eastAsia="tr-TR"/>
        </w:rPr>
        <w:t>kontakt</w:t>
      </w:r>
      <w:proofErr w:type="spellEnd"/>
      <w:r w:rsidRPr="00E94A01">
        <w:rPr>
          <w:rFonts w:ascii="Calibri" w:eastAsia="Times New Roman" w:hAnsi="Calibri" w:cs="Times New Roman"/>
          <w:lang w:eastAsia="tr-TR"/>
        </w:rPr>
        <w:t xml:space="preserve"> lenslerinizi hemen çıkarın. Derhal tıbbi yardım alın.</w:t>
      </w:r>
    </w:p>
    <w:p w:rsidR="00E94A01" w:rsidRPr="00E94A01" w:rsidRDefault="00E94A01" w:rsidP="00E94A01">
      <w:pPr>
        <w:spacing w:after="0"/>
        <w:rPr>
          <w:rFonts w:ascii="Calibri" w:eastAsia="Times New Roman" w:hAnsi="Calibri" w:cs="Times New Roman"/>
          <w:lang w:eastAsia="tr-TR"/>
        </w:rPr>
      </w:pPr>
      <w:r w:rsidRPr="00E94A01">
        <w:rPr>
          <w:rFonts w:ascii="Calibri" w:eastAsia="Times New Roman" w:hAnsi="Calibri" w:cs="Times New Roman"/>
          <w:b/>
          <w:lang w:eastAsia="tr-TR"/>
        </w:rPr>
        <w:t>Deri teması durumunda:</w:t>
      </w:r>
      <w:r w:rsidRPr="00E94A01">
        <w:rPr>
          <w:rFonts w:ascii="Calibri" w:eastAsia="Times New Roman" w:hAnsi="Calibri" w:cs="Times New Roman"/>
          <w:lang w:eastAsia="tr-TR"/>
        </w:rPr>
        <w:t xml:space="preserve"> Derhal ilacın bulaştığı giysileri çıkarın. Temas eden yeri bol su ile yıkayın. Deri tahriş olmuşsa doktora başvurun. İlacın bulaştığı giysileri tekrar kullanmadan önce yıkayın. </w:t>
      </w:r>
    </w:p>
    <w:p w:rsidR="00E94A01" w:rsidRPr="00E94A01" w:rsidRDefault="00E94A01" w:rsidP="00E94A01">
      <w:pPr>
        <w:spacing w:after="0"/>
        <w:rPr>
          <w:rFonts w:ascii="Calibri" w:eastAsia="Times New Roman" w:hAnsi="Calibri" w:cs="Times New Roman"/>
          <w:lang w:eastAsia="tr-TR"/>
        </w:rPr>
      </w:pPr>
      <w:r w:rsidRPr="00E94A01">
        <w:rPr>
          <w:rFonts w:ascii="Calibri" w:eastAsia="Times New Roman" w:hAnsi="Calibri" w:cs="Times New Roman"/>
          <w:b/>
          <w:lang w:eastAsia="tr-TR"/>
        </w:rPr>
        <w:t>Semptomlar:</w:t>
      </w:r>
      <w:r w:rsidRPr="00E94A01">
        <w:rPr>
          <w:rFonts w:ascii="Calibri" w:eastAsia="Times New Roman" w:hAnsi="Calibri" w:cs="Times New Roman"/>
          <w:lang w:eastAsia="tr-TR"/>
        </w:rPr>
        <w:t xml:space="preserve"> Gözbebeğinde </w:t>
      </w:r>
      <w:proofErr w:type="gramStart"/>
      <w:r w:rsidRPr="00E94A01">
        <w:rPr>
          <w:rFonts w:ascii="Calibri" w:eastAsia="Times New Roman" w:hAnsi="Calibri" w:cs="Times New Roman"/>
          <w:lang w:eastAsia="tr-TR"/>
        </w:rPr>
        <w:t>küçülme,koordinasyon</w:t>
      </w:r>
      <w:proofErr w:type="gramEnd"/>
      <w:r w:rsidRPr="00E94A01">
        <w:rPr>
          <w:rFonts w:ascii="Calibri" w:eastAsia="Times New Roman" w:hAnsi="Calibri" w:cs="Times New Roman"/>
          <w:lang w:eastAsia="tr-TR"/>
        </w:rPr>
        <w:t xml:space="preserve"> eksikliği, titreme.</w:t>
      </w:r>
    </w:p>
    <w:p w:rsidR="00E94A01" w:rsidRPr="00E94A01" w:rsidRDefault="00E94A01" w:rsidP="00E94A01">
      <w:pPr>
        <w:spacing w:after="0"/>
        <w:rPr>
          <w:rFonts w:ascii="Calibri" w:eastAsia="Times New Roman" w:hAnsi="Calibri" w:cs="Times New Roman"/>
          <w:lang w:eastAsia="tr-TR"/>
        </w:rPr>
      </w:pPr>
      <w:r w:rsidRPr="00E94A01">
        <w:rPr>
          <w:rFonts w:ascii="Calibri" w:eastAsia="Times New Roman" w:hAnsi="Calibri" w:cs="Times New Roman"/>
          <w:b/>
          <w:lang w:eastAsia="tr-TR"/>
        </w:rPr>
        <w:t>Tıbbi Tavsiye:</w:t>
      </w:r>
      <w:r w:rsidRPr="00E94A01">
        <w:rPr>
          <w:rFonts w:ascii="Calibri" w:eastAsia="Times New Roman" w:hAnsi="Calibri" w:cs="Times New Roman"/>
          <w:lang w:eastAsia="tr-TR"/>
        </w:rPr>
        <w:t xml:space="preserve"> Bu maddenin hayvanlarda GABA aktivitelerini geliştirdiği düşünülmektedir. </w:t>
      </w:r>
      <w:proofErr w:type="spellStart"/>
      <w:r w:rsidRPr="00E94A01">
        <w:rPr>
          <w:rFonts w:ascii="Calibri" w:eastAsia="Times New Roman" w:hAnsi="Calibri" w:cs="Times New Roman"/>
          <w:lang w:eastAsia="tr-TR"/>
        </w:rPr>
        <w:t>Toksik</w:t>
      </w:r>
      <w:proofErr w:type="spellEnd"/>
      <w:r w:rsidRPr="00E94A01">
        <w:rPr>
          <w:rFonts w:ascii="Calibri" w:eastAsia="Times New Roman" w:hAnsi="Calibri" w:cs="Times New Roman"/>
          <w:lang w:eastAsia="tr-TR"/>
        </w:rPr>
        <w:t xml:space="preserve"> </w:t>
      </w:r>
      <w:proofErr w:type="spellStart"/>
      <w:r w:rsidRPr="00E94A01">
        <w:rPr>
          <w:rFonts w:ascii="Calibri" w:eastAsia="Times New Roman" w:hAnsi="Calibri" w:cs="Times New Roman"/>
          <w:lang w:eastAsia="tr-TR"/>
        </w:rPr>
        <w:t>mectin</w:t>
      </w:r>
      <w:proofErr w:type="spellEnd"/>
      <w:r w:rsidRPr="00E94A01">
        <w:rPr>
          <w:rFonts w:ascii="Calibri" w:eastAsia="Times New Roman" w:hAnsi="Calibri" w:cs="Times New Roman"/>
          <w:lang w:eastAsia="tr-TR"/>
        </w:rPr>
        <w:t xml:space="preserve"> çıkabilecek hastalarda GABA aktivitelerini destekleyebilecek ilaçlar kullanılmamalıdır. Toksisite kimyasal absorbanların hemen kullanılması ile azaltılabilir.(aktif kömür) Eğer açığa çıkan toksisite ileri derece kusmaya sebep olursa </w:t>
      </w:r>
      <w:proofErr w:type="spellStart"/>
      <w:r w:rsidRPr="00E94A01">
        <w:rPr>
          <w:rFonts w:ascii="Calibri" w:eastAsia="Times New Roman" w:hAnsi="Calibri" w:cs="Times New Roman"/>
          <w:lang w:eastAsia="tr-TR"/>
        </w:rPr>
        <w:t>elektorilit</w:t>
      </w:r>
      <w:proofErr w:type="spellEnd"/>
      <w:r w:rsidRPr="00E94A01">
        <w:rPr>
          <w:rFonts w:ascii="Calibri" w:eastAsia="Times New Roman" w:hAnsi="Calibri" w:cs="Times New Roman"/>
          <w:lang w:eastAsia="tr-TR"/>
        </w:rPr>
        <w:t xml:space="preserve"> ve oluşan sıvının miktarı dengelenmelidir. Semptomlara, yapılan ölçümlere bağlı olarak, önerilen diğer destekçilerle birlikte, uygun destekleyici sıvı değişimi terapisi uygulanmalıdır.</w:t>
      </w:r>
    </w:p>
    <w:p w:rsidR="00091DC1" w:rsidRPr="00474AB4" w:rsidRDefault="00091DC1" w:rsidP="002323CC">
      <w:pPr>
        <w:spacing w:after="0"/>
        <w:rPr>
          <w:rFonts w:ascii="Calibri" w:hAnsi="Calibri" w:cs="Calibri"/>
          <w:b/>
          <w:i/>
        </w:rPr>
      </w:pPr>
    </w:p>
    <w:p w:rsidR="00962676" w:rsidRDefault="00474AB4" w:rsidP="006A7E44">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lastRenderedPageBreak/>
        <w:t>5.YANGINLA MÜCADELE ÖNLEMLERİ</w:t>
      </w:r>
    </w:p>
    <w:p w:rsidR="00E94A01" w:rsidRPr="00E94A01" w:rsidRDefault="00E94A01" w:rsidP="00E94A01">
      <w:pPr>
        <w:spacing w:after="0"/>
        <w:rPr>
          <w:rFonts w:ascii="Calibri" w:eastAsia="Times New Roman" w:hAnsi="Calibri" w:cs="Times New Roman"/>
          <w:lang w:eastAsia="tr-TR"/>
        </w:rPr>
      </w:pPr>
      <w:r w:rsidRPr="00E94A01">
        <w:rPr>
          <w:rFonts w:ascii="Calibri" w:eastAsia="Times New Roman" w:hAnsi="Calibri" w:cs="Times New Roman"/>
          <w:b/>
          <w:lang w:eastAsia="tr-TR"/>
        </w:rPr>
        <w:t>Küçük yangınlar için söndürme araçları:</w:t>
      </w:r>
      <w:r w:rsidRPr="00E94A01">
        <w:rPr>
          <w:rFonts w:ascii="Calibri" w:eastAsia="Times New Roman" w:hAnsi="Calibri" w:cs="Times New Roman"/>
          <w:lang w:eastAsia="tr-TR"/>
        </w:rPr>
        <w:t xml:space="preserve"> Su sisi, alkol dayanımlı köpük, karbondioksit veya kuru kimyasal toz kullanılabilir.</w:t>
      </w:r>
    </w:p>
    <w:p w:rsidR="00E94A01" w:rsidRPr="00E94A01" w:rsidRDefault="00E94A01" w:rsidP="00E94A01">
      <w:pPr>
        <w:spacing w:after="0"/>
        <w:rPr>
          <w:rFonts w:ascii="Calibri" w:eastAsia="Times New Roman" w:hAnsi="Calibri" w:cs="Times New Roman"/>
          <w:lang w:eastAsia="tr-TR"/>
        </w:rPr>
      </w:pPr>
      <w:r w:rsidRPr="00E94A01">
        <w:rPr>
          <w:rFonts w:ascii="Calibri" w:eastAsia="Times New Roman" w:hAnsi="Calibri" w:cs="Times New Roman"/>
          <w:b/>
          <w:lang w:eastAsia="tr-TR"/>
        </w:rPr>
        <w:t>Büyük yangınlar için söndürme araçları:</w:t>
      </w:r>
      <w:r w:rsidRPr="00E94A01">
        <w:rPr>
          <w:rFonts w:ascii="Calibri" w:eastAsia="Times New Roman" w:hAnsi="Calibri" w:cs="Times New Roman"/>
          <w:lang w:eastAsia="tr-TR"/>
        </w:rPr>
        <w:t xml:space="preserve"> Alkol dayanımlı köpük ya da su sisi kullanılır. </w:t>
      </w:r>
    </w:p>
    <w:p w:rsidR="00E94A01" w:rsidRPr="00E94A01" w:rsidRDefault="00E94A01" w:rsidP="00E94A01">
      <w:pPr>
        <w:spacing w:after="0"/>
        <w:rPr>
          <w:rFonts w:ascii="Calibri" w:eastAsia="Times New Roman" w:hAnsi="Calibri" w:cs="Times New Roman"/>
          <w:lang w:eastAsia="tr-TR"/>
        </w:rPr>
      </w:pPr>
      <w:r w:rsidRPr="00E94A01">
        <w:rPr>
          <w:rFonts w:ascii="Calibri" w:eastAsia="Times New Roman" w:hAnsi="Calibri" w:cs="Times New Roman"/>
          <w:b/>
          <w:lang w:eastAsia="tr-TR"/>
        </w:rPr>
        <w:t>Güvenlik nedeniyle kullanılmaması gereken söndürme araçları:</w:t>
      </w:r>
      <w:r w:rsidRPr="00E94A01">
        <w:rPr>
          <w:rFonts w:ascii="Calibri" w:eastAsia="Times New Roman" w:hAnsi="Calibri" w:cs="Times New Roman"/>
          <w:lang w:eastAsia="tr-TR"/>
        </w:rPr>
        <w:t xml:space="preserve"> Yangını yayıp dağıtabileceğinden su jeti kullanılmamalıdır. </w:t>
      </w:r>
    </w:p>
    <w:p w:rsidR="00E94A01" w:rsidRPr="00E94A01" w:rsidRDefault="00E94A01" w:rsidP="00E94A01">
      <w:pPr>
        <w:spacing w:after="0"/>
        <w:rPr>
          <w:rFonts w:ascii="Calibri" w:eastAsia="Times New Roman" w:hAnsi="Calibri" w:cs="Times New Roman"/>
          <w:lang w:eastAsia="tr-TR"/>
        </w:rPr>
      </w:pPr>
      <w:r w:rsidRPr="00E94A01">
        <w:rPr>
          <w:rFonts w:ascii="Calibri" w:eastAsia="Times New Roman" w:hAnsi="Calibri" w:cs="Times New Roman"/>
          <w:b/>
          <w:lang w:eastAsia="tr-TR"/>
        </w:rPr>
        <w:t>Yangın esnasında oluşabilecek tehlikeler:</w:t>
      </w:r>
      <w:r w:rsidRPr="00E94A01">
        <w:rPr>
          <w:rFonts w:ascii="Calibri" w:eastAsia="Times New Roman" w:hAnsi="Calibri" w:cs="Times New Roman"/>
          <w:lang w:eastAsia="tr-TR"/>
        </w:rPr>
        <w:t xml:space="preserve"> Ürün yanıcı organik bileşikler içerdiğinden yanması durumunda zararlı maddeler içeren yoğun siyah duman açığa çıkar.(Bakınız Bölüm 10) </w:t>
      </w:r>
    </w:p>
    <w:p w:rsidR="00E94A01" w:rsidRPr="00E94A01" w:rsidRDefault="00E94A01" w:rsidP="00E94A01">
      <w:pPr>
        <w:spacing w:after="0"/>
        <w:rPr>
          <w:rFonts w:ascii="Calibri" w:eastAsia="Times New Roman" w:hAnsi="Calibri" w:cs="Times New Roman"/>
          <w:lang w:eastAsia="tr-TR"/>
        </w:rPr>
      </w:pPr>
      <w:r w:rsidRPr="00E94A01">
        <w:rPr>
          <w:rFonts w:ascii="Calibri" w:eastAsia="Times New Roman" w:hAnsi="Calibri" w:cs="Times New Roman"/>
          <w:lang w:eastAsia="tr-TR"/>
        </w:rPr>
        <w:t xml:space="preserve">Açığa çıkan kimyasalların solunması sağlığa zararlı olabilir </w:t>
      </w:r>
    </w:p>
    <w:p w:rsidR="00E94A01" w:rsidRPr="00E94A01" w:rsidRDefault="00E94A01" w:rsidP="00E94A01">
      <w:pPr>
        <w:spacing w:after="0"/>
        <w:rPr>
          <w:rFonts w:ascii="Calibri" w:eastAsia="Times New Roman" w:hAnsi="Calibri" w:cs="Times New Roman"/>
          <w:lang w:eastAsia="tr-TR"/>
        </w:rPr>
      </w:pPr>
      <w:r w:rsidRPr="00E94A01">
        <w:rPr>
          <w:rFonts w:ascii="Calibri" w:eastAsia="Times New Roman" w:hAnsi="Calibri" w:cs="Times New Roman"/>
          <w:b/>
          <w:lang w:eastAsia="tr-TR"/>
        </w:rPr>
        <w:t>Yangına müdahale:</w:t>
      </w:r>
      <w:r w:rsidRPr="00E94A01">
        <w:rPr>
          <w:rFonts w:ascii="Calibri" w:eastAsia="Times New Roman" w:hAnsi="Calibri" w:cs="Times New Roman"/>
          <w:lang w:eastAsia="tr-TR"/>
        </w:rPr>
        <w:t xml:space="preserve"> Yangına müdahale ederken tüplü soluma aparatı kullanılmalı ve müdahale esnasında kullanılacak gerekli koruma giysileri giyilmelidir. </w:t>
      </w:r>
    </w:p>
    <w:p w:rsidR="00E94A01" w:rsidRPr="00E94A01" w:rsidRDefault="00E94A01" w:rsidP="00E94A01">
      <w:pPr>
        <w:spacing w:after="0"/>
        <w:rPr>
          <w:rFonts w:ascii="Calibri" w:eastAsia="Times New Roman" w:hAnsi="Calibri" w:cs="Times New Roman"/>
          <w:lang w:eastAsia="tr-TR"/>
        </w:rPr>
      </w:pPr>
      <w:r w:rsidRPr="00E94A01">
        <w:rPr>
          <w:rFonts w:ascii="Calibri" w:eastAsia="Times New Roman" w:hAnsi="Calibri" w:cs="Times New Roman"/>
          <w:b/>
          <w:lang w:eastAsia="tr-TR"/>
        </w:rPr>
        <w:t>Diğer bilgiler:</w:t>
      </w:r>
      <w:r w:rsidRPr="00E94A01">
        <w:rPr>
          <w:rFonts w:ascii="Calibri" w:eastAsia="Times New Roman" w:hAnsi="Calibri" w:cs="Times New Roman"/>
          <w:lang w:eastAsia="tr-TR"/>
        </w:rPr>
        <w:t xml:space="preserve"> Söndürme suyunun kanalizasyona ya da su kaynaklarına karışmasına engel olunuz. Aleve maruz kalan ürünlerin kaplarını su spreyi ile soğutunuz. </w:t>
      </w:r>
    </w:p>
    <w:p w:rsidR="005C51AE" w:rsidRDefault="005C51AE" w:rsidP="002323CC">
      <w:pPr>
        <w:spacing w:after="0"/>
        <w:rPr>
          <w:rFonts w:ascii="Calibri" w:hAnsi="Calibri" w:cs="Calibri"/>
          <w:b/>
          <w:i/>
        </w:rPr>
      </w:pPr>
    </w:p>
    <w:p w:rsidR="00474AB4" w:rsidRDefault="00474AB4" w:rsidP="006A7E44">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6.KAZA SONUCU YAYILMA ÖNLEMLERİ</w:t>
      </w:r>
    </w:p>
    <w:p w:rsidR="00C713B3" w:rsidRPr="00C713B3" w:rsidRDefault="00C713B3" w:rsidP="00C713B3">
      <w:pPr>
        <w:spacing w:after="0"/>
        <w:rPr>
          <w:rFonts w:ascii="Calibri" w:eastAsia="Times New Roman" w:hAnsi="Calibri" w:cs="Times New Roman"/>
          <w:lang w:eastAsia="tr-TR"/>
        </w:rPr>
      </w:pPr>
      <w:r w:rsidRPr="00C713B3">
        <w:rPr>
          <w:rFonts w:ascii="Calibri" w:eastAsia="Times New Roman" w:hAnsi="Calibri" w:cs="Times New Roman"/>
          <w:b/>
          <w:lang w:eastAsia="tr-TR"/>
        </w:rPr>
        <w:t>Kişisel Önlemler:</w:t>
      </w:r>
      <w:r w:rsidRPr="00C713B3">
        <w:rPr>
          <w:rFonts w:ascii="Calibri" w:eastAsia="Times New Roman" w:hAnsi="Calibri" w:cs="Times New Roman"/>
          <w:lang w:eastAsia="tr-TR"/>
        </w:rPr>
        <w:t xml:space="preserve"> Koruyucu önlemler için Bölüm 7 ve </w:t>
      </w:r>
      <w:smartTag w:uri="urn:schemas-microsoft-com:office:smarttags" w:element="metricconverter">
        <w:smartTagPr>
          <w:attr w:name="ProductID" w:val="8’"/>
        </w:smartTagPr>
        <w:r w:rsidRPr="00C713B3">
          <w:rPr>
            <w:rFonts w:ascii="Calibri" w:eastAsia="Times New Roman" w:hAnsi="Calibri" w:cs="Times New Roman"/>
            <w:lang w:eastAsia="tr-TR"/>
          </w:rPr>
          <w:t>8’</w:t>
        </w:r>
      </w:smartTag>
      <w:r w:rsidRPr="00C713B3">
        <w:rPr>
          <w:rFonts w:ascii="Calibri" w:eastAsia="Times New Roman" w:hAnsi="Calibri" w:cs="Times New Roman"/>
          <w:lang w:eastAsia="tr-TR"/>
        </w:rPr>
        <w:t xml:space="preserve"> e bakınız. İnsanları dökülme/saçılmanın olduğu bölgeden uzakta tutun. Patlamaya sebep olacak gaz oluşmasını engelleyin. Seviyesi alçak alanlarda gaz birikebilir. Ortamdan yanıcı ve ateşleyici malzemeleri uzaklaştırın. </w:t>
      </w:r>
    </w:p>
    <w:p w:rsidR="00C713B3" w:rsidRPr="00C713B3" w:rsidRDefault="00C713B3" w:rsidP="00C713B3">
      <w:pPr>
        <w:spacing w:after="0"/>
        <w:rPr>
          <w:rFonts w:ascii="Calibri" w:eastAsia="Times New Roman" w:hAnsi="Calibri" w:cs="Times New Roman"/>
          <w:lang w:eastAsia="tr-TR"/>
        </w:rPr>
      </w:pPr>
      <w:r w:rsidRPr="00C713B3">
        <w:rPr>
          <w:rFonts w:ascii="Calibri" w:eastAsia="Times New Roman" w:hAnsi="Calibri" w:cs="Times New Roman"/>
          <w:b/>
          <w:lang w:eastAsia="tr-TR"/>
        </w:rPr>
        <w:t>Çevresel Önlemler:</w:t>
      </w:r>
      <w:r w:rsidRPr="00C713B3">
        <w:rPr>
          <w:rFonts w:ascii="Calibri" w:eastAsia="Times New Roman" w:hAnsi="Calibri" w:cs="Times New Roman"/>
          <w:lang w:eastAsia="tr-TR"/>
        </w:rPr>
        <w:t xml:space="preserve"> Eğer yeterince güvenliyse daha fazla dökülme olmasını önleyin. </w:t>
      </w:r>
    </w:p>
    <w:p w:rsidR="00C713B3" w:rsidRPr="00C713B3" w:rsidRDefault="00C713B3" w:rsidP="00C713B3">
      <w:pPr>
        <w:spacing w:after="0"/>
        <w:rPr>
          <w:rFonts w:ascii="Calibri" w:eastAsia="Times New Roman" w:hAnsi="Calibri" w:cs="Times New Roman"/>
          <w:lang w:eastAsia="tr-TR"/>
        </w:rPr>
      </w:pPr>
      <w:r w:rsidRPr="00C713B3">
        <w:rPr>
          <w:rFonts w:ascii="Calibri" w:eastAsia="Times New Roman" w:hAnsi="Calibri" w:cs="Times New Roman"/>
          <w:lang w:eastAsia="tr-TR"/>
        </w:rPr>
        <w:t>Yerüstü ve yeraltı su kaynaklarına karıştırmayın.</w:t>
      </w:r>
    </w:p>
    <w:p w:rsidR="00C713B3" w:rsidRPr="00C713B3" w:rsidRDefault="00C713B3" w:rsidP="00C713B3">
      <w:pPr>
        <w:spacing w:after="0"/>
        <w:rPr>
          <w:rFonts w:ascii="Calibri" w:eastAsia="Times New Roman" w:hAnsi="Calibri" w:cs="Times New Roman"/>
          <w:lang w:eastAsia="tr-TR"/>
        </w:rPr>
      </w:pPr>
      <w:r w:rsidRPr="00C713B3">
        <w:rPr>
          <w:rFonts w:ascii="Calibri" w:eastAsia="Times New Roman" w:hAnsi="Calibri" w:cs="Times New Roman"/>
          <w:b/>
          <w:lang w:eastAsia="tr-TR"/>
        </w:rPr>
        <w:t>Temizleme metodu:</w:t>
      </w:r>
      <w:r w:rsidRPr="00C713B3">
        <w:rPr>
          <w:rFonts w:ascii="Calibri" w:eastAsia="Times New Roman" w:hAnsi="Calibri" w:cs="Times New Roman"/>
          <w:lang w:eastAsia="tr-TR"/>
        </w:rPr>
        <w:t xml:space="preserve"> Yanıcı olmayan bir </w:t>
      </w:r>
      <w:proofErr w:type="spellStart"/>
      <w:r w:rsidRPr="00C713B3">
        <w:rPr>
          <w:rFonts w:ascii="Calibri" w:eastAsia="Times New Roman" w:hAnsi="Calibri" w:cs="Times New Roman"/>
          <w:lang w:eastAsia="tr-TR"/>
        </w:rPr>
        <w:t>absorbant</w:t>
      </w:r>
      <w:proofErr w:type="spellEnd"/>
      <w:r w:rsidRPr="00C713B3">
        <w:rPr>
          <w:rFonts w:ascii="Calibri" w:eastAsia="Times New Roman" w:hAnsi="Calibri" w:cs="Times New Roman"/>
          <w:lang w:eastAsia="tr-TR"/>
        </w:rPr>
        <w:t xml:space="preserve"> maddeyle (kum, toprak) döküntüyü çevreleyin ve toplayın. </w:t>
      </w:r>
    </w:p>
    <w:p w:rsidR="00C713B3" w:rsidRPr="00C713B3" w:rsidRDefault="00C713B3" w:rsidP="00C713B3">
      <w:pPr>
        <w:spacing w:after="0"/>
        <w:rPr>
          <w:rFonts w:ascii="Calibri" w:eastAsia="Times New Roman" w:hAnsi="Calibri" w:cs="Times New Roman"/>
          <w:lang w:eastAsia="tr-TR"/>
        </w:rPr>
      </w:pPr>
      <w:r w:rsidRPr="00C713B3">
        <w:rPr>
          <w:rFonts w:ascii="Calibri" w:eastAsia="Times New Roman" w:hAnsi="Calibri" w:cs="Times New Roman"/>
          <w:lang w:eastAsia="tr-TR"/>
        </w:rPr>
        <w:t xml:space="preserve">Yerel veya ulusal düzenlemelere göre bertaraf edilmek üzere bir varilin içine koyun. (Bkz. Bölüm 13) </w:t>
      </w:r>
    </w:p>
    <w:p w:rsidR="00C713B3" w:rsidRPr="00C713B3" w:rsidRDefault="00C713B3" w:rsidP="00C713B3">
      <w:pPr>
        <w:spacing w:after="0"/>
        <w:rPr>
          <w:rFonts w:ascii="Calibri" w:eastAsia="Times New Roman" w:hAnsi="Calibri" w:cs="Times New Roman"/>
          <w:lang w:eastAsia="tr-TR"/>
        </w:rPr>
      </w:pPr>
      <w:r w:rsidRPr="00C713B3">
        <w:rPr>
          <w:rFonts w:ascii="Calibri" w:eastAsia="Times New Roman" w:hAnsi="Calibri" w:cs="Times New Roman"/>
          <w:b/>
          <w:lang w:eastAsia="tr-TR"/>
        </w:rPr>
        <w:t>Ek Tavsiye:</w:t>
      </w:r>
      <w:r w:rsidRPr="00C713B3">
        <w:rPr>
          <w:rFonts w:ascii="Calibri" w:eastAsia="Times New Roman" w:hAnsi="Calibri" w:cs="Times New Roman"/>
          <w:lang w:eastAsia="tr-TR"/>
        </w:rPr>
        <w:t xml:space="preserve"> Ürün nehir, göl ya da kanalizasyon gibi sulara karışırsa yerel yetkililere haber verin. </w:t>
      </w:r>
    </w:p>
    <w:p w:rsidR="00FE3103" w:rsidRDefault="00FE3103" w:rsidP="008825AC">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7.KULLANMA VE DEPOLAMA</w:t>
      </w:r>
    </w:p>
    <w:p w:rsidR="00C713B3" w:rsidRPr="00C713B3" w:rsidRDefault="00C713B3" w:rsidP="00C713B3">
      <w:pPr>
        <w:spacing w:after="0"/>
        <w:rPr>
          <w:rFonts w:ascii="Calibri" w:eastAsia="Times New Roman" w:hAnsi="Calibri" w:cs="Times New Roman"/>
          <w:lang w:eastAsia="tr-TR"/>
        </w:rPr>
      </w:pPr>
      <w:r w:rsidRPr="00C713B3">
        <w:rPr>
          <w:rFonts w:ascii="Calibri" w:eastAsia="Times New Roman" w:hAnsi="Calibri" w:cs="Times New Roman"/>
          <w:b/>
          <w:lang w:eastAsia="tr-TR"/>
        </w:rPr>
        <w:t>Güvenli kullanım için tavsiyeler:</w:t>
      </w:r>
      <w:r w:rsidRPr="00C713B3">
        <w:rPr>
          <w:rFonts w:ascii="Calibri" w:eastAsia="Times New Roman" w:hAnsi="Calibri" w:cs="Times New Roman"/>
          <w:lang w:eastAsia="tr-TR"/>
        </w:rPr>
        <w:t xml:space="preserve"> Cilt ve göz ile temasından kaçının. Kullanım esnasında yemeyin, içmeyin, sigara kullanmayın. Kişisel koruma için Bölüm 8’e bakın. </w:t>
      </w:r>
    </w:p>
    <w:p w:rsidR="00C713B3" w:rsidRPr="00C713B3" w:rsidRDefault="00C713B3" w:rsidP="00C713B3">
      <w:pPr>
        <w:spacing w:after="0"/>
        <w:rPr>
          <w:rFonts w:ascii="Calibri" w:eastAsia="Times New Roman" w:hAnsi="Calibri" w:cs="Times New Roman"/>
          <w:b/>
          <w:lang w:eastAsia="tr-TR"/>
        </w:rPr>
      </w:pPr>
      <w:r w:rsidRPr="00C713B3">
        <w:rPr>
          <w:rFonts w:ascii="Calibri" w:eastAsia="Times New Roman" w:hAnsi="Calibri" w:cs="Times New Roman"/>
          <w:b/>
          <w:lang w:eastAsia="tr-TR"/>
        </w:rPr>
        <w:t xml:space="preserve">DEPOLAMA </w:t>
      </w:r>
    </w:p>
    <w:p w:rsidR="00C713B3" w:rsidRPr="00C713B3" w:rsidRDefault="00C713B3" w:rsidP="00C713B3">
      <w:pPr>
        <w:spacing w:after="0"/>
        <w:rPr>
          <w:rFonts w:ascii="Calibri" w:eastAsia="Times New Roman" w:hAnsi="Calibri" w:cs="Times New Roman"/>
          <w:lang w:eastAsia="tr-TR"/>
        </w:rPr>
      </w:pPr>
      <w:r w:rsidRPr="00C713B3">
        <w:rPr>
          <w:rFonts w:ascii="Calibri" w:eastAsia="Times New Roman" w:hAnsi="Calibri" w:cs="Times New Roman"/>
          <w:lang w:eastAsia="tr-TR"/>
        </w:rPr>
        <w:t xml:space="preserve">Güvenli depolama: Ambalajları ağzı sıkıca kapatılmış şekilde, kuru, serin ve iyi havalandırılmış yerde saklayınız. Yanıcı malzemelerden uzak tutunuz. </w:t>
      </w:r>
      <w:proofErr w:type="spellStart"/>
      <w:r w:rsidRPr="00C713B3">
        <w:rPr>
          <w:rFonts w:ascii="Calibri" w:eastAsia="Times New Roman" w:hAnsi="Calibri" w:cs="Times New Roman"/>
          <w:lang w:eastAsia="tr-TR"/>
        </w:rPr>
        <w:t>Sprikler</w:t>
      </w:r>
      <w:proofErr w:type="spellEnd"/>
      <w:r w:rsidRPr="00C713B3">
        <w:rPr>
          <w:rFonts w:ascii="Calibri" w:eastAsia="Times New Roman" w:hAnsi="Calibri" w:cs="Times New Roman"/>
          <w:lang w:eastAsia="tr-TR"/>
        </w:rPr>
        <w:t xml:space="preserve"> sistemi olan depolarda saklayınız. Çocukların ulaşamayacağı yerlerde saklayınız. Yiyecek, içecek ve hayvan yemlerinden uzak tutunuz.</w:t>
      </w:r>
    </w:p>
    <w:p w:rsidR="005C51AE" w:rsidRDefault="005C51AE" w:rsidP="00FE3103">
      <w:pPr>
        <w:spacing w:after="0"/>
        <w:rPr>
          <w:rFonts w:ascii="Calibri" w:hAnsi="Calibri" w:cs="Calibri"/>
          <w:b/>
          <w:i/>
        </w:rPr>
      </w:pPr>
    </w:p>
    <w:p w:rsidR="00FE3103" w:rsidRDefault="00FE3103" w:rsidP="008825AC">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8.</w:t>
      </w:r>
      <w:r w:rsidRPr="00FE3103">
        <w:rPr>
          <w:rFonts w:ascii="Calibri" w:hAnsi="Calibri" w:cs="Calibri"/>
          <w:b/>
          <w:bCs/>
          <w:i/>
          <w:iCs/>
        </w:rPr>
        <w:t xml:space="preserve"> MARUZ KALMA KONTROLLERİ VE KİŞİSEL KORUMA</w:t>
      </w:r>
    </w:p>
    <w:p w:rsidR="00C713B3" w:rsidRPr="00C713B3" w:rsidRDefault="00C713B3" w:rsidP="00C713B3">
      <w:pPr>
        <w:spacing w:after="0"/>
        <w:rPr>
          <w:rFonts w:ascii="Calibri" w:eastAsia="Times New Roman" w:hAnsi="Calibri" w:cs="Times New Roman"/>
          <w:b/>
          <w:lang w:eastAsia="tr-TR"/>
        </w:rPr>
      </w:pPr>
      <w:r w:rsidRPr="00C713B3">
        <w:rPr>
          <w:rFonts w:ascii="Calibri" w:eastAsia="Times New Roman" w:hAnsi="Calibri" w:cs="Times New Roman"/>
          <w:b/>
          <w:lang w:eastAsia="tr-TR"/>
        </w:rPr>
        <w:t xml:space="preserve">Mühendislik önlemleri: </w:t>
      </w:r>
    </w:p>
    <w:p w:rsidR="00C713B3" w:rsidRPr="00C713B3" w:rsidRDefault="00C713B3" w:rsidP="00C713B3">
      <w:pPr>
        <w:spacing w:after="0"/>
        <w:rPr>
          <w:rFonts w:ascii="Calibri" w:eastAsia="Times New Roman" w:hAnsi="Calibri" w:cs="Times New Roman"/>
          <w:lang w:eastAsia="tr-TR"/>
        </w:rPr>
      </w:pPr>
      <w:r w:rsidRPr="00C713B3">
        <w:rPr>
          <w:rFonts w:ascii="Calibri" w:eastAsia="Times New Roman" w:hAnsi="Calibri" w:cs="Times New Roman"/>
          <w:lang w:eastAsia="tr-TR"/>
        </w:rPr>
        <w:t xml:space="preserve">Eğer maruz kalma önlenemiyorsa, en güvenilir teknik koruma kapalı ortamda muhafaza ve ürünün tecrit edilmesidir. Bu önleme ek olarak alınabilecek önlemle, kullanımda doğabilecek gerçek risklere bağlıdır. Havada ürüne ait buhar veya gaz oluşumu gözlenirse, havalandırma kullanılmalıdır. Havadaki buhar oluşumunu ölçüp değerlendirin ve ilgili </w:t>
      </w:r>
      <w:proofErr w:type="spellStart"/>
      <w:r w:rsidRPr="00C713B3">
        <w:rPr>
          <w:rFonts w:ascii="Calibri" w:eastAsia="Times New Roman" w:hAnsi="Calibri" w:cs="Times New Roman"/>
          <w:lang w:eastAsia="tr-TR"/>
        </w:rPr>
        <w:t>maruziyet</w:t>
      </w:r>
      <w:proofErr w:type="spellEnd"/>
      <w:r w:rsidRPr="00C713B3">
        <w:rPr>
          <w:rFonts w:ascii="Calibri" w:eastAsia="Times New Roman" w:hAnsi="Calibri" w:cs="Times New Roman"/>
          <w:lang w:eastAsia="tr-TR"/>
        </w:rPr>
        <w:t xml:space="preserve"> sınırını geçmemek için ek önlemler alın. Gerekli olması durumunda iş hijyeni tavsiyesi alın. </w:t>
      </w:r>
    </w:p>
    <w:p w:rsidR="00C713B3" w:rsidRPr="00C713B3" w:rsidRDefault="00C713B3" w:rsidP="00C713B3">
      <w:pPr>
        <w:spacing w:after="0"/>
        <w:rPr>
          <w:rFonts w:ascii="Calibri" w:eastAsia="Times New Roman" w:hAnsi="Calibri" w:cs="Times New Roman"/>
          <w:b/>
          <w:lang w:eastAsia="tr-TR"/>
        </w:rPr>
      </w:pPr>
      <w:r w:rsidRPr="00C713B3">
        <w:rPr>
          <w:rFonts w:ascii="Calibri" w:eastAsia="Times New Roman" w:hAnsi="Calibri" w:cs="Times New Roman"/>
          <w:b/>
          <w:lang w:eastAsia="tr-TR"/>
        </w:rPr>
        <w:t xml:space="preserve">Kişisel koruyucu </w:t>
      </w:r>
      <w:proofErr w:type="gramStart"/>
      <w:r w:rsidRPr="00C713B3">
        <w:rPr>
          <w:rFonts w:ascii="Calibri" w:eastAsia="Times New Roman" w:hAnsi="Calibri" w:cs="Times New Roman"/>
          <w:b/>
          <w:lang w:eastAsia="tr-TR"/>
        </w:rPr>
        <w:t>ekipmanlar</w:t>
      </w:r>
      <w:proofErr w:type="gramEnd"/>
      <w:r w:rsidRPr="00C713B3">
        <w:rPr>
          <w:rFonts w:ascii="Calibri" w:eastAsia="Times New Roman" w:hAnsi="Calibri" w:cs="Times New Roman"/>
          <w:b/>
          <w:lang w:eastAsia="tr-TR"/>
        </w:rPr>
        <w:t xml:space="preserve">: </w:t>
      </w:r>
    </w:p>
    <w:p w:rsidR="00C713B3" w:rsidRPr="00C713B3" w:rsidRDefault="00C713B3" w:rsidP="00C713B3">
      <w:pPr>
        <w:spacing w:after="0"/>
        <w:rPr>
          <w:rFonts w:ascii="Calibri" w:eastAsia="Times New Roman" w:hAnsi="Calibri" w:cs="Times New Roman"/>
          <w:lang w:eastAsia="tr-TR"/>
        </w:rPr>
      </w:pPr>
      <w:r w:rsidRPr="00C713B3">
        <w:rPr>
          <w:rFonts w:ascii="Calibri" w:eastAsia="Times New Roman" w:hAnsi="Calibri" w:cs="Times New Roman"/>
          <w:lang w:eastAsia="tr-TR"/>
        </w:rPr>
        <w:lastRenderedPageBreak/>
        <w:t xml:space="preserve">Koruyucu önlemler: Mühendislik önlemleri her zaman kişisel koruyucu ekipman kullanımından önce düşünülmelidir. Kişisel koruyucu ekipman seçilmeden önce profesyonel tavsiye alınmalıdır. Kişisel koruyucu ekipmanlar belli standartlara uygun olmalıdır. </w:t>
      </w:r>
    </w:p>
    <w:p w:rsidR="00C713B3" w:rsidRPr="00C713B3" w:rsidRDefault="00C713B3" w:rsidP="00C713B3">
      <w:pPr>
        <w:spacing w:after="0"/>
        <w:rPr>
          <w:rFonts w:ascii="Calibri" w:eastAsia="Times New Roman" w:hAnsi="Calibri" w:cs="Times New Roman"/>
          <w:lang w:eastAsia="tr-TR"/>
        </w:rPr>
      </w:pPr>
      <w:r w:rsidRPr="00C713B3">
        <w:rPr>
          <w:rFonts w:ascii="Calibri" w:eastAsia="Times New Roman" w:hAnsi="Calibri" w:cs="Times New Roman"/>
          <w:b/>
          <w:lang w:eastAsia="tr-TR"/>
        </w:rPr>
        <w:t>Solunum koruma:</w:t>
      </w:r>
      <w:r w:rsidRPr="00C713B3">
        <w:rPr>
          <w:rFonts w:ascii="Calibri" w:eastAsia="Times New Roman" w:hAnsi="Calibri" w:cs="Times New Roman"/>
          <w:lang w:eastAsia="tr-TR"/>
        </w:rPr>
        <w:t xml:space="preserve"> Normalde kişisel bir solunum koruma gerektirmez. </w:t>
      </w:r>
    </w:p>
    <w:p w:rsidR="00C713B3" w:rsidRPr="00C713B3" w:rsidRDefault="00C713B3" w:rsidP="00C713B3">
      <w:pPr>
        <w:spacing w:after="0"/>
        <w:rPr>
          <w:rFonts w:ascii="Calibri" w:eastAsia="Times New Roman" w:hAnsi="Calibri" w:cs="Times New Roman"/>
          <w:lang w:eastAsia="tr-TR"/>
        </w:rPr>
      </w:pPr>
      <w:r w:rsidRPr="00C713B3">
        <w:rPr>
          <w:rFonts w:ascii="Calibri" w:eastAsia="Times New Roman" w:hAnsi="Calibri" w:cs="Times New Roman"/>
          <w:lang w:eastAsia="tr-TR"/>
        </w:rPr>
        <w:t xml:space="preserve">Etkili teknik yöntemler uygulamaya konulana kadar soluma filtresi kullanılabilir. </w:t>
      </w:r>
    </w:p>
    <w:p w:rsidR="00C713B3" w:rsidRPr="00C713B3" w:rsidRDefault="00C713B3" w:rsidP="00C713B3">
      <w:pPr>
        <w:spacing w:after="0"/>
        <w:rPr>
          <w:rFonts w:ascii="Calibri" w:eastAsia="Times New Roman" w:hAnsi="Calibri" w:cs="Times New Roman"/>
          <w:lang w:eastAsia="tr-TR"/>
        </w:rPr>
      </w:pPr>
      <w:r w:rsidRPr="00C713B3">
        <w:rPr>
          <w:rFonts w:ascii="Calibri" w:eastAsia="Times New Roman" w:hAnsi="Calibri" w:cs="Times New Roman"/>
          <w:b/>
          <w:lang w:eastAsia="tr-TR"/>
        </w:rPr>
        <w:t>El koruma:</w:t>
      </w:r>
      <w:r w:rsidRPr="00C713B3">
        <w:rPr>
          <w:rFonts w:ascii="Calibri" w:eastAsia="Times New Roman" w:hAnsi="Calibri" w:cs="Times New Roman"/>
          <w:lang w:eastAsia="tr-TR"/>
        </w:rPr>
        <w:t xml:space="preserve"> Kimyasal dayanımlı eldivenler kullanılmalıdır. </w:t>
      </w:r>
    </w:p>
    <w:p w:rsidR="00C713B3" w:rsidRPr="00C713B3" w:rsidRDefault="00C713B3" w:rsidP="00C713B3">
      <w:pPr>
        <w:spacing w:after="0"/>
        <w:rPr>
          <w:rFonts w:ascii="Calibri" w:eastAsia="Times New Roman" w:hAnsi="Calibri" w:cs="Times New Roman"/>
          <w:lang w:eastAsia="tr-TR"/>
        </w:rPr>
      </w:pPr>
      <w:r w:rsidRPr="00C713B3">
        <w:rPr>
          <w:rFonts w:ascii="Calibri" w:eastAsia="Times New Roman" w:hAnsi="Calibri" w:cs="Times New Roman"/>
          <w:lang w:eastAsia="tr-TR"/>
        </w:rPr>
        <w:t xml:space="preserve">Eldivenlerin uygun standartlarda olduğu onaylanmalıdır. Eldivenler maruz kalma süresine uygun olarak belli bir delinme süresine sahip olmalıdır. Eldivenlerin delinme süresi ise inceliğine, malzemesine ve yapımına bağlıdır. Eldivenler delinme süresine bağlı olarak sık sık değiştirilmelidir. Uygun malzeme: </w:t>
      </w:r>
      <w:proofErr w:type="spellStart"/>
      <w:r w:rsidRPr="00C713B3">
        <w:rPr>
          <w:rFonts w:ascii="Calibri" w:eastAsia="Times New Roman" w:hAnsi="Calibri" w:cs="Times New Roman"/>
          <w:lang w:eastAsia="tr-TR"/>
        </w:rPr>
        <w:t>nitril</w:t>
      </w:r>
      <w:proofErr w:type="spellEnd"/>
      <w:r w:rsidRPr="00C713B3">
        <w:rPr>
          <w:rFonts w:ascii="Calibri" w:eastAsia="Times New Roman" w:hAnsi="Calibri" w:cs="Times New Roman"/>
          <w:lang w:eastAsia="tr-TR"/>
        </w:rPr>
        <w:t xml:space="preserve"> kauçuk </w:t>
      </w:r>
    </w:p>
    <w:p w:rsidR="00C713B3" w:rsidRPr="00C713B3" w:rsidRDefault="00C713B3" w:rsidP="00C713B3">
      <w:pPr>
        <w:spacing w:after="0"/>
        <w:rPr>
          <w:rFonts w:ascii="Calibri" w:eastAsia="Times New Roman" w:hAnsi="Calibri" w:cs="Times New Roman"/>
          <w:lang w:eastAsia="tr-TR"/>
        </w:rPr>
      </w:pPr>
      <w:r w:rsidRPr="00C713B3">
        <w:rPr>
          <w:rFonts w:ascii="Calibri" w:eastAsia="Times New Roman" w:hAnsi="Calibri" w:cs="Times New Roman"/>
          <w:b/>
          <w:lang w:eastAsia="tr-TR"/>
        </w:rPr>
        <w:t>Göz koruma:</w:t>
      </w:r>
      <w:r w:rsidRPr="00C713B3">
        <w:rPr>
          <w:rFonts w:ascii="Calibri" w:eastAsia="Times New Roman" w:hAnsi="Calibri" w:cs="Times New Roman"/>
          <w:lang w:eastAsia="tr-TR"/>
        </w:rPr>
        <w:t xml:space="preserve"> Genellikle göz koruması gerekli görülmemektedir.</w:t>
      </w:r>
    </w:p>
    <w:p w:rsidR="00C713B3" w:rsidRPr="00C713B3" w:rsidRDefault="00C713B3" w:rsidP="00C713B3">
      <w:pPr>
        <w:spacing w:after="0"/>
        <w:rPr>
          <w:rFonts w:ascii="Calibri" w:eastAsia="Times New Roman" w:hAnsi="Calibri" w:cs="Times New Roman"/>
          <w:lang w:eastAsia="tr-TR"/>
        </w:rPr>
      </w:pPr>
      <w:r w:rsidRPr="00C713B3">
        <w:rPr>
          <w:rFonts w:ascii="Calibri" w:eastAsia="Times New Roman" w:hAnsi="Calibri" w:cs="Times New Roman"/>
          <w:b/>
          <w:lang w:eastAsia="tr-TR"/>
        </w:rPr>
        <w:t>Cilt ve vücut koruma:</w:t>
      </w:r>
      <w:r w:rsidRPr="00C713B3">
        <w:rPr>
          <w:rFonts w:ascii="Calibri" w:eastAsia="Times New Roman" w:hAnsi="Calibri" w:cs="Times New Roman"/>
          <w:lang w:eastAsia="tr-TR"/>
        </w:rPr>
        <w:t xml:space="preserve"> Maruz kalmayı belirleyin ve temas etmesi muhtemel olan yerleri, ilacı geçirme özelliği olan kumaşın üstünü seçtiğiniz kimyasal kararlılığı olan bir malzeme ile kaplayın. Koruyucu giysiyi çıkardıktan sonra sabun ve suyla yıkayın. Koruyucu giysiyi tekrar kullanmadan önce tüm kimyasallarından arındırın ya da tek kullanımlık ekipmanları (önlük, tulum, kolluk, botlar) kullanın. Eğer mümkünse toz geçirmeyen koruma takımlarını giyin. </w:t>
      </w:r>
    </w:p>
    <w:p w:rsidR="00FE3103" w:rsidRDefault="00FE3103" w:rsidP="008825AC">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9.FİZİKSEL VE KİMYASAL ÖZELLİKLERİ</w:t>
      </w:r>
    </w:p>
    <w:p w:rsidR="00FE3103" w:rsidRDefault="00FE3103" w:rsidP="00FE3103">
      <w:pPr>
        <w:spacing w:after="0"/>
        <w:rPr>
          <w:rFonts w:ascii="Calibri" w:hAnsi="Calibri" w:cs="Calibri"/>
          <w:b/>
          <w:bCs/>
          <w:iCs/>
        </w:rPr>
      </w:pPr>
      <w:r>
        <w:rPr>
          <w:rFonts w:ascii="Calibri" w:hAnsi="Calibri" w:cs="Calibri"/>
          <w:b/>
          <w:bCs/>
          <w:iCs/>
        </w:rPr>
        <w:t xml:space="preserve">Temel Fiziksel Ve Kimyasal </w:t>
      </w:r>
      <w:proofErr w:type="gramStart"/>
      <w:r>
        <w:rPr>
          <w:rFonts w:ascii="Calibri" w:hAnsi="Calibri" w:cs="Calibri"/>
          <w:b/>
          <w:bCs/>
          <w:iCs/>
        </w:rPr>
        <w:t>Özellikler  Hakkında</w:t>
      </w:r>
      <w:proofErr w:type="gramEnd"/>
      <w:r>
        <w:rPr>
          <w:rFonts w:ascii="Calibri" w:hAnsi="Calibri" w:cs="Calibri"/>
          <w:b/>
          <w:bCs/>
          <w:iCs/>
        </w:rPr>
        <w:t xml:space="preserve"> Bilgi</w:t>
      </w:r>
    </w:p>
    <w:p w:rsidR="00F37478" w:rsidRDefault="00F37478" w:rsidP="00FE3103">
      <w:pPr>
        <w:spacing w:after="0"/>
        <w:rPr>
          <w:rFonts w:ascii="Calibri" w:hAnsi="Calibri" w:cs="Calibri"/>
          <w:bCs/>
          <w:iCs/>
        </w:rPr>
      </w:pPr>
      <w:r w:rsidRPr="008825AC">
        <w:rPr>
          <w:rFonts w:ascii="Calibri" w:hAnsi="Calibri" w:cs="Calibri"/>
          <w:b/>
          <w:bCs/>
          <w:iCs/>
        </w:rPr>
        <w:t>Görünüm</w:t>
      </w:r>
      <w:r w:rsidR="008825AC">
        <w:rPr>
          <w:rFonts w:ascii="Calibri" w:hAnsi="Calibri" w:cs="Calibri"/>
          <w:b/>
          <w:bCs/>
          <w:iCs/>
        </w:rPr>
        <w:tab/>
      </w:r>
      <w:r w:rsidR="008825AC">
        <w:rPr>
          <w:rFonts w:ascii="Calibri" w:hAnsi="Calibri" w:cs="Calibri"/>
          <w:b/>
          <w:bCs/>
          <w:iCs/>
        </w:rPr>
        <w:tab/>
      </w:r>
      <w:r w:rsidR="00C713B3" w:rsidRPr="008825AC">
        <w:rPr>
          <w:rFonts w:ascii="Calibri" w:hAnsi="Calibri" w:cs="Calibri"/>
          <w:b/>
          <w:bCs/>
          <w:iCs/>
        </w:rPr>
        <w:t>:</w:t>
      </w:r>
      <w:r w:rsidR="00C713B3">
        <w:rPr>
          <w:rFonts w:ascii="Calibri" w:hAnsi="Calibri" w:cs="Calibri"/>
          <w:bCs/>
          <w:iCs/>
        </w:rPr>
        <w:t xml:space="preserve"> Berrak sıvı</w:t>
      </w:r>
    </w:p>
    <w:p w:rsidR="00F37478" w:rsidRDefault="00F37478" w:rsidP="00FE3103">
      <w:pPr>
        <w:spacing w:after="0"/>
        <w:rPr>
          <w:rFonts w:ascii="Calibri" w:hAnsi="Calibri" w:cs="Calibri"/>
          <w:bCs/>
          <w:iCs/>
        </w:rPr>
      </w:pPr>
      <w:r w:rsidRPr="008825AC">
        <w:rPr>
          <w:rFonts w:ascii="Calibri" w:hAnsi="Calibri" w:cs="Calibri"/>
          <w:b/>
          <w:bCs/>
          <w:iCs/>
        </w:rPr>
        <w:t>Koku</w:t>
      </w:r>
      <w:r w:rsidR="008825AC">
        <w:rPr>
          <w:rFonts w:ascii="Calibri" w:hAnsi="Calibri" w:cs="Calibri"/>
          <w:b/>
          <w:bCs/>
          <w:iCs/>
        </w:rPr>
        <w:tab/>
      </w:r>
      <w:r w:rsidR="008825AC">
        <w:rPr>
          <w:rFonts w:ascii="Calibri" w:hAnsi="Calibri" w:cs="Calibri"/>
          <w:b/>
          <w:bCs/>
          <w:iCs/>
        </w:rPr>
        <w:tab/>
      </w:r>
      <w:r w:rsidR="008825AC">
        <w:rPr>
          <w:rFonts w:ascii="Calibri" w:hAnsi="Calibri" w:cs="Calibri"/>
          <w:b/>
          <w:bCs/>
          <w:iCs/>
        </w:rPr>
        <w:tab/>
      </w:r>
      <w:r w:rsidR="00C713B3" w:rsidRPr="008825AC">
        <w:rPr>
          <w:rFonts w:ascii="Calibri" w:hAnsi="Calibri" w:cs="Calibri"/>
          <w:b/>
          <w:bCs/>
          <w:iCs/>
        </w:rPr>
        <w:t>:</w:t>
      </w:r>
      <w:r w:rsidR="001B1C2E">
        <w:rPr>
          <w:rFonts w:ascii="Calibri" w:hAnsi="Calibri" w:cs="Calibri"/>
          <w:bCs/>
          <w:iCs/>
        </w:rPr>
        <w:t xml:space="preserve"> Karakteristik koku</w:t>
      </w:r>
    </w:p>
    <w:p w:rsidR="00F37478" w:rsidRDefault="00F37478" w:rsidP="00FE3103">
      <w:pPr>
        <w:spacing w:after="0"/>
        <w:rPr>
          <w:rFonts w:ascii="Calibri" w:hAnsi="Calibri" w:cs="Calibri"/>
          <w:bCs/>
          <w:iCs/>
        </w:rPr>
      </w:pPr>
      <w:r w:rsidRPr="008825AC">
        <w:rPr>
          <w:rFonts w:ascii="Calibri" w:hAnsi="Calibri" w:cs="Calibri"/>
          <w:b/>
          <w:bCs/>
          <w:iCs/>
        </w:rPr>
        <w:t>Renk</w:t>
      </w:r>
      <w:r w:rsidR="008825AC">
        <w:rPr>
          <w:rFonts w:ascii="Calibri" w:hAnsi="Calibri" w:cs="Calibri"/>
          <w:b/>
          <w:bCs/>
          <w:iCs/>
        </w:rPr>
        <w:tab/>
      </w:r>
      <w:r w:rsidR="008825AC">
        <w:rPr>
          <w:rFonts w:ascii="Calibri" w:hAnsi="Calibri" w:cs="Calibri"/>
          <w:b/>
          <w:bCs/>
          <w:iCs/>
        </w:rPr>
        <w:tab/>
      </w:r>
      <w:r w:rsidR="008825AC">
        <w:rPr>
          <w:rFonts w:ascii="Calibri" w:hAnsi="Calibri" w:cs="Calibri"/>
          <w:b/>
          <w:bCs/>
          <w:iCs/>
        </w:rPr>
        <w:tab/>
      </w:r>
      <w:r w:rsidR="00C713B3" w:rsidRPr="008825AC">
        <w:rPr>
          <w:rFonts w:ascii="Calibri" w:hAnsi="Calibri" w:cs="Calibri"/>
          <w:b/>
          <w:bCs/>
          <w:iCs/>
        </w:rPr>
        <w:t>:</w:t>
      </w:r>
      <w:r w:rsidR="00C713B3">
        <w:rPr>
          <w:rFonts w:ascii="Calibri" w:hAnsi="Calibri" w:cs="Calibri"/>
          <w:bCs/>
          <w:iCs/>
        </w:rPr>
        <w:t xml:space="preserve"> </w:t>
      </w:r>
      <w:r w:rsidR="004710B5">
        <w:rPr>
          <w:rFonts w:ascii="Calibri" w:hAnsi="Calibri" w:cs="Calibri"/>
          <w:bCs/>
          <w:iCs/>
        </w:rPr>
        <w:t xml:space="preserve">Açık </w:t>
      </w:r>
      <w:r w:rsidR="00C713B3">
        <w:rPr>
          <w:rFonts w:ascii="Calibri" w:hAnsi="Calibri" w:cs="Calibri"/>
          <w:bCs/>
          <w:iCs/>
        </w:rPr>
        <w:t>Sarı renkli</w:t>
      </w:r>
    </w:p>
    <w:p w:rsidR="00F37478" w:rsidRDefault="00F37478" w:rsidP="00FE3103">
      <w:pPr>
        <w:spacing w:after="0"/>
        <w:rPr>
          <w:rFonts w:ascii="Calibri" w:hAnsi="Calibri" w:cs="Calibri"/>
          <w:b/>
          <w:bCs/>
          <w:iCs/>
        </w:rPr>
      </w:pPr>
      <w:r>
        <w:rPr>
          <w:rFonts w:ascii="Calibri" w:hAnsi="Calibri" w:cs="Calibri"/>
          <w:b/>
          <w:bCs/>
          <w:iCs/>
        </w:rPr>
        <w:t>Diğer Bilgiler</w:t>
      </w:r>
    </w:p>
    <w:p w:rsidR="00F37478" w:rsidRPr="00AF5996" w:rsidRDefault="00F37478" w:rsidP="00FE3103">
      <w:pPr>
        <w:spacing w:after="0"/>
        <w:rPr>
          <w:rFonts w:ascii="Calibri" w:hAnsi="Calibri" w:cs="Calibri"/>
          <w:bCs/>
          <w:iCs/>
        </w:rPr>
      </w:pPr>
      <w:r w:rsidRPr="008825AC">
        <w:rPr>
          <w:rFonts w:ascii="Calibri" w:hAnsi="Calibri" w:cs="Calibri"/>
          <w:b/>
          <w:bCs/>
          <w:iCs/>
        </w:rPr>
        <w:t>Nispi Yoğunluk</w:t>
      </w:r>
      <w:r w:rsidR="008825AC">
        <w:rPr>
          <w:rFonts w:ascii="Calibri" w:hAnsi="Calibri" w:cs="Calibri"/>
          <w:b/>
          <w:bCs/>
          <w:iCs/>
        </w:rPr>
        <w:tab/>
      </w:r>
      <w:r w:rsidR="008825AC">
        <w:rPr>
          <w:rFonts w:ascii="Calibri" w:hAnsi="Calibri" w:cs="Calibri"/>
          <w:b/>
          <w:bCs/>
          <w:iCs/>
        </w:rPr>
        <w:tab/>
      </w:r>
      <w:r w:rsidR="00C713B3" w:rsidRPr="008825AC">
        <w:rPr>
          <w:rFonts w:ascii="Calibri" w:hAnsi="Calibri" w:cs="Calibri"/>
          <w:b/>
          <w:bCs/>
          <w:iCs/>
        </w:rPr>
        <w:t>:</w:t>
      </w:r>
      <w:r w:rsidR="00C713B3" w:rsidRPr="00AF5996">
        <w:rPr>
          <w:rFonts w:ascii="Calibri" w:hAnsi="Calibri" w:cs="Calibri"/>
          <w:bCs/>
          <w:iCs/>
        </w:rPr>
        <w:t>0.9</w:t>
      </w:r>
      <w:r w:rsidR="00A71AC2">
        <w:rPr>
          <w:rFonts w:ascii="Calibri" w:hAnsi="Calibri" w:cs="Calibri"/>
          <w:bCs/>
          <w:iCs/>
        </w:rPr>
        <w:t>0</w:t>
      </w:r>
      <w:r w:rsidR="00C713B3" w:rsidRPr="00AF5996">
        <w:rPr>
          <w:rFonts w:ascii="Calibri" w:hAnsi="Calibri" w:cs="Calibri"/>
          <w:bCs/>
          <w:iCs/>
        </w:rPr>
        <w:t xml:space="preserve"> (2</w:t>
      </w:r>
      <w:r w:rsidR="00A71AC2">
        <w:rPr>
          <w:rFonts w:ascii="Calibri" w:hAnsi="Calibri" w:cs="Calibri"/>
          <w:bCs/>
          <w:iCs/>
        </w:rPr>
        <w:t>0</w:t>
      </w:r>
      <w:r w:rsidR="00C713B3" w:rsidRPr="00AF5996">
        <w:rPr>
          <w:rFonts w:ascii="Calibri" w:hAnsi="Calibri" w:cs="Calibri"/>
          <w:bCs/>
          <w:iCs/>
        </w:rPr>
        <w:t xml:space="preserve"> </w:t>
      </w:r>
      <w:r w:rsidR="00C713B3" w:rsidRPr="00AF5996">
        <w:rPr>
          <w:rFonts w:ascii="Calibri" w:hAnsi="Calibri" w:cs="Calibri"/>
          <w:bCs/>
          <w:iCs/>
          <w:vertAlign w:val="superscript"/>
        </w:rPr>
        <w:t>0</w:t>
      </w:r>
      <w:r w:rsidR="00C713B3" w:rsidRPr="00AF5996">
        <w:rPr>
          <w:rFonts w:ascii="Calibri" w:hAnsi="Calibri" w:cs="Calibri"/>
          <w:bCs/>
          <w:iCs/>
        </w:rPr>
        <w:t>C de)</w:t>
      </w:r>
    </w:p>
    <w:p w:rsidR="00F37478" w:rsidRPr="004710B5" w:rsidRDefault="00F37478" w:rsidP="00FE3103">
      <w:pPr>
        <w:spacing w:after="0"/>
        <w:rPr>
          <w:rFonts w:ascii="Calibri" w:hAnsi="Calibri" w:cs="Calibri"/>
          <w:bCs/>
          <w:iCs/>
          <w:color w:val="FF0000"/>
        </w:rPr>
      </w:pPr>
      <w:r w:rsidRPr="008825AC">
        <w:rPr>
          <w:rFonts w:ascii="Calibri" w:hAnsi="Calibri" w:cs="Calibri"/>
          <w:b/>
          <w:bCs/>
          <w:iCs/>
        </w:rPr>
        <w:t>Parlama Noktası</w:t>
      </w:r>
      <w:r w:rsidR="008825AC">
        <w:rPr>
          <w:rFonts w:ascii="Calibri" w:hAnsi="Calibri" w:cs="Calibri"/>
          <w:b/>
          <w:bCs/>
          <w:iCs/>
        </w:rPr>
        <w:tab/>
      </w:r>
      <w:r w:rsidR="00C713B3" w:rsidRPr="008825AC">
        <w:rPr>
          <w:rFonts w:ascii="Calibri" w:hAnsi="Calibri" w:cs="Calibri"/>
          <w:b/>
          <w:bCs/>
          <w:iCs/>
        </w:rPr>
        <w:t>:</w:t>
      </w:r>
      <w:r w:rsidR="00C713B3">
        <w:rPr>
          <w:rFonts w:ascii="Calibri" w:hAnsi="Calibri" w:cs="Calibri"/>
          <w:bCs/>
          <w:iCs/>
        </w:rPr>
        <w:t xml:space="preserve"> </w:t>
      </w:r>
      <w:r w:rsidR="00A71AC2">
        <w:rPr>
          <w:rFonts w:ascii="Calibri" w:hAnsi="Calibri" w:cs="Calibri"/>
          <w:bCs/>
          <w:iCs/>
        </w:rPr>
        <w:t>50</w:t>
      </w:r>
      <w:r w:rsidR="00C713B3" w:rsidRPr="00AF5996">
        <w:rPr>
          <w:rFonts w:ascii="Calibri" w:hAnsi="Calibri" w:cs="Calibri"/>
          <w:bCs/>
          <w:iCs/>
          <w:vertAlign w:val="superscript"/>
        </w:rPr>
        <w:t>0</w:t>
      </w:r>
      <w:r w:rsidR="00C713B3" w:rsidRPr="00AF5996">
        <w:rPr>
          <w:rFonts w:ascii="Calibri" w:hAnsi="Calibri" w:cs="Calibri"/>
          <w:bCs/>
          <w:iCs/>
        </w:rPr>
        <w:t>C</w:t>
      </w:r>
    </w:p>
    <w:p w:rsidR="00F37478" w:rsidRDefault="00F37478" w:rsidP="00FE3103">
      <w:pPr>
        <w:spacing w:after="0"/>
        <w:rPr>
          <w:rFonts w:ascii="Calibri" w:hAnsi="Calibri" w:cs="Calibri"/>
          <w:bCs/>
          <w:iCs/>
        </w:rPr>
      </w:pPr>
      <w:r w:rsidRPr="008825AC">
        <w:rPr>
          <w:rFonts w:ascii="Calibri" w:hAnsi="Calibri" w:cs="Calibri"/>
          <w:b/>
          <w:bCs/>
          <w:iCs/>
        </w:rPr>
        <w:t>Kaynama Noktası</w:t>
      </w:r>
      <w:r w:rsidR="008825AC">
        <w:rPr>
          <w:rFonts w:ascii="Calibri" w:hAnsi="Calibri" w:cs="Calibri"/>
          <w:b/>
          <w:bCs/>
          <w:iCs/>
        </w:rPr>
        <w:tab/>
      </w:r>
      <w:r w:rsidR="001B1C2E" w:rsidRPr="008825AC">
        <w:rPr>
          <w:rFonts w:ascii="Calibri" w:hAnsi="Calibri" w:cs="Calibri"/>
          <w:b/>
          <w:bCs/>
          <w:iCs/>
        </w:rPr>
        <w:t>:</w:t>
      </w:r>
      <w:r w:rsidR="001B1C2E">
        <w:rPr>
          <w:rFonts w:ascii="Calibri" w:hAnsi="Calibri" w:cs="Calibri"/>
          <w:bCs/>
          <w:iCs/>
        </w:rPr>
        <w:t xml:space="preserve"> Bilinmiyor</w:t>
      </w:r>
    </w:p>
    <w:p w:rsidR="00F37478" w:rsidRDefault="00F37478" w:rsidP="00FE3103">
      <w:pPr>
        <w:spacing w:after="0"/>
        <w:rPr>
          <w:rFonts w:ascii="Calibri" w:hAnsi="Calibri" w:cs="Calibri"/>
          <w:bCs/>
          <w:iCs/>
        </w:rPr>
      </w:pPr>
      <w:r w:rsidRPr="008825AC">
        <w:rPr>
          <w:rFonts w:ascii="Calibri" w:hAnsi="Calibri" w:cs="Calibri"/>
          <w:b/>
          <w:bCs/>
          <w:iCs/>
        </w:rPr>
        <w:t>Patlama Tehlikesi</w:t>
      </w:r>
      <w:r w:rsidR="008825AC">
        <w:rPr>
          <w:rFonts w:ascii="Calibri" w:hAnsi="Calibri" w:cs="Calibri"/>
          <w:b/>
          <w:bCs/>
          <w:iCs/>
        </w:rPr>
        <w:tab/>
      </w:r>
      <w:r w:rsidR="001B1C2E" w:rsidRPr="008825AC">
        <w:rPr>
          <w:rFonts w:ascii="Calibri" w:hAnsi="Calibri" w:cs="Calibri"/>
          <w:b/>
          <w:bCs/>
          <w:iCs/>
        </w:rPr>
        <w:t>:</w:t>
      </w:r>
      <w:r w:rsidR="001B1C2E">
        <w:rPr>
          <w:rFonts w:ascii="Calibri" w:hAnsi="Calibri" w:cs="Calibri"/>
          <w:bCs/>
          <w:iCs/>
        </w:rPr>
        <w:t xml:space="preserve"> Tespit edilmemiş</w:t>
      </w:r>
    </w:p>
    <w:p w:rsidR="00F37478" w:rsidRDefault="00F37478" w:rsidP="00FE3103">
      <w:pPr>
        <w:spacing w:after="0"/>
        <w:rPr>
          <w:rFonts w:ascii="Calibri" w:hAnsi="Calibri" w:cs="Calibri"/>
          <w:bCs/>
          <w:iCs/>
        </w:rPr>
      </w:pPr>
      <w:proofErr w:type="spellStart"/>
      <w:r w:rsidRPr="008825AC">
        <w:rPr>
          <w:rFonts w:ascii="Calibri" w:hAnsi="Calibri" w:cs="Calibri"/>
          <w:b/>
          <w:bCs/>
          <w:iCs/>
        </w:rPr>
        <w:t>Vizkozite</w:t>
      </w:r>
      <w:proofErr w:type="spellEnd"/>
      <w:r w:rsidR="008825AC">
        <w:rPr>
          <w:rFonts w:ascii="Calibri" w:hAnsi="Calibri" w:cs="Calibri"/>
          <w:b/>
          <w:bCs/>
          <w:iCs/>
        </w:rPr>
        <w:tab/>
      </w:r>
      <w:r w:rsidR="008825AC">
        <w:rPr>
          <w:rFonts w:ascii="Calibri" w:hAnsi="Calibri" w:cs="Calibri"/>
          <w:b/>
          <w:bCs/>
          <w:iCs/>
        </w:rPr>
        <w:tab/>
      </w:r>
      <w:r w:rsidR="001B1C2E" w:rsidRPr="008825AC">
        <w:rPr>
          <w:rFonts w:ascii="Calibri" w:hAnsi="Calibri" w:cs="Calibri"/>
          <w:b/>
          <w:bCs/>
          <w:iCs/>
        </w:rPr>
        <w:t>:</w:t>
      </w:r>
      <w:r w:rsidR="001B1C2E">
        <w:rPr>
          <w:rFonts w:ascii="Calibri" w:hAnsi="Calibri" w:cs="Calibri"/>
          <w:bCs/>
          <w:iCs/>
        </w:rPr>
        <w:t xml:space="preserve"> Akıcıdır</w:t>
      </w:r>
    </w:p>
    <w:p w:rsidR="001B1C2E" w:rsidRDefault="00F37478" w:rsidP="00FE3103">
      <w:pPr>
        <w:spacing w:after="0"/>
        <w:rPr>
          <w:rFonts w:ascii="Calibri" w:hAnsi="Calibri" w:cs="Calibri"/>
          <w:bCs/>
          <w:iCs/>
        </w:rPr>
      </w:pPr>
      <w:r w:rsidRPr="008825AC">
        <w:rPr>
          <w:rFonts w:ascii="Calibri" w:hAnsi="Calibri" w:cs="Calibri"/>
          <w:b/>
          <w:bCs/>
          <w:iCs/>
        </w:rPr>
        <w:t>Çözünürlük</w:t>
      </w:r>
      <w:r w:rsidR="008825AC">
        <w:rPr>
          <w:rFonts w:ascii="Calibri" w:hAnsi="Calibri" w:cs="Calibri"/>
          <w:b/>
          <w:bCs/>
          <w:iCs/>
        </w:rPr>
        <w:tab/>
      </w:r>
      <w:r w:rsidR="008825AC">
        <w:rPr>
          <w:rFonts w:ascii="Calibri" w:hAnsi="Calibri" w:cs="Calibri"/>
          <w:b/>
          <w:bCs/>
          <w:iCs/>
        </w:rPr>
        <w:tab/>
      </w:r>
      <w:r w:rsidR="001B1C2E" w:rsidRPr="008825AC">
        <w:rPr>
          <w:rFonts w:ascii="Calibri" w:hAnsi="Calibri" w:cs="Calibri"/>
          <w:b/>
          <w:bCs/>
          <w:iCs/>
        </w:rPr>
        <w:t xml:space="preserve">: </w:t>
      </w:r>
      <w:r w:rsidR="001B1C2E">
        <w:t xml:space="preserve">Aromatik hidrokarbonlarda </w:t>
      </w:r>
      <w:proofErr w:type="spellStart"/>
      <w:proofErr w:type="gramStart"/>
      <w:r w:rsidR="001B1C2E">
        <w:t>çözünür.Su</w:t>
      </w:r>
      <w:proofErr w:type="spellEnd"/>
      <w:proofErr w:type="gramEnd"/>
      <w:r w:rsidR="001B1C2E">
        <w:t xml:space="preserve"> içinde </w:t>
      </w:r>
      <w:proofErr w:type="spellStart"/>
      <w:r w:rsidR="001B1C2E">
        <w:t>emilsiye</w:t>
      </w:r>
      <w:proofErr w:type="spellEnd"/>
      <w:r w:rsidR="001B1C2E">
        <w:t xml:space="preserve"> olur.</w:t>
      </w:r>
    </w:p>
    <w:p w:rsidR="00F37478" w:rsidRDefault="00F37478" w:rsidP="00FE3103">
      <w:pPr>
        <w:spacing w:after="0"/>
        <w:rPr>
          <w:rFonts w:ascii="Calibri" w:hAnsi="Calibri" w:cs="Calibri"/>
          <w:bCs/>
          <w:iCs/>
        </w:rPr>
      </w:pPr>
      <w:r w:rsidRPr="008825AC">
        <w:rPr>
          <w:rFonts w:ascii="Calibri" w:hAnsi="Calibri" w:cs="Calibri"/>
          <w:b/>
          <w:bCs/>
          <w:iCs/>
        </w:rPr>
        <w:t>Buhar Basıncı</w:t>
      </w:r>
      <w:r w:rsidR="008825AC">
        <w:rPr>
          <w:rFonts w:ascii="Calibri" w:hAnsi="Calibri" w:cs="Calibri"/>
          <w:b/>
          <w:bCs/>
          <w:iCs/>
        </w:rPr>
        <w:tab/>
      </w:r>
      <w:r w:rsidR="008825AC">
        <w:rPr>
          <w:rFonts w:ascii="Calibri" w:hAnsi="Calibri" w:cs="Calibri"/>
          <w:b/>
          <w:bCs/>
          <w:iCs/>
        </w:rPr>
        <w:tab/>
      </w:r>
      <w:r w:rsidR="001B1C2E" w:rsidRPr="008825AC">
        <w:rPr>
          <w:rFonts w:ascii="Calibri" w:hAnsi="Calibri" w:cs="Calibri"/>
          <w:b/>
          <w:bCs/>
          <w:iCs/>
        </w:rPr>
        <w:t>:</w:t>
      </w:r>
      <w:r w:rsidR="001B1C2E">
        <w:rPr>
          <w:rFonts w:ascii="Calibri" w:hAnsi="Calibri" w:cs="Calibri"/>
          <w:bCs/>
          <w:iCs/>
        </w:rPr>
        <w:t xml:space="preserve"> </w:t>
      </w:r>
      <w:r w:rsidR="001B1C2E">
        <w:t xml:space="preserve">2 x 10-4 </w:t>
      </w:r>
      <w:proofErr w:type="spellStart"/>
      <w:r w:rsidR="001B1C2E">
        <w:t>mPa</w:t>
      </w:r>
      <w:proofErr w:type="spellEnd"/>
      <w:r w:rsidR="001B1C2E">
        <w:t xml:space="preserve"> 25°C (</w:t>
      </w:r>
      <w:proofErr w:type="spellStart"/>
      <w:r w:rsidR="001B1C2E">
        <w:t>Abamectin</w:t>
      </w:r>
      <w:proofErr w:type="spellEnd"/>
      <w:r w:rsidR="001B1C2E">
        <w:t>)</w:t>
      </w:r>
    </w:p>
    <w:p w:rsidR="00F37478" w:rsidRDefault="00F37478" w:rsidP="00FE3103">
      <w:pPr>
        <w:spacing w:after="0"/>
        <w:rPr>
          <w:rFonts w:ascii="Calibri" w:hAnsi="Calibri" w:cs="Calibri"/>
          <w:bCs/>
          <w:iCs/>
        </w:rPr>
      </w:pPr>
      <w:r w:rsidRPr="008825AC">
        <w:rPr>
          <w:rFonts w:ascii="Calibri" w:hAnsi="Calibri" w:cs="Calibri"/>
          <w:b/>
          <w:bCs/>
          <w:iCs/>
        </w:rPr>
        <w:t>Dağılım Katsayısı</w:t>
      </w:r>
      <w:r w:rsidR="008825AC">
        <w:rPr>
          <w:rFonts w:ascii="Calibri" w:hAnsi="Calibri" w:cs="Calibri"/>
          <w:b/>
          <w:bCs/>
          <w:iCs/>
        </w:rPr>
        <w:tab/>
      </w:r>
      <w:r w:rsidR="001B1C2E" w:rsidRPr="008825AC">
        <w:rPr>
          <w:rFonts w:ascii="Calibri" w:hAnsi="Calibri" w:cs="Calibri"/>
          <w:b/>
          <w:bCs/>
          <w:iCs/>
        </w:rPr>
        <w:t>:</w:t>
      </w:r>
      <w:r w:rsidR="001B1C2E">
        <w:rPr>
          <w:rFonts w:ascii="Calibri" w:hAnsi="Calibri" w:cs="Calibri"/>
          <w:bCs/>
          <w:iCs/>
        </w:rPr>
        <w:t xml:space="preserve"> Tespit edilmemiş</w:t>
      </w:r>
    </w:p>
    <w:p w:rsidR="00F37478" w:rsidRDefault="00C713B3" w:rsidP="00FE3103">
      <w:pPr>
        <w:spacing w:after="0"/>
        <w:rPr>
          <w:rFonts w:ascii="Calibri" w:hAnsi="Calibri" w:cs="Calibri"/>
          <w:bCs/>
          <w:iCs/>
        </w:rPr>
      </w:pPr>
      <w:proofErr w:type="spellStart"/>
      <w:r w:rsidRPr="008825AC">
        <w:rPr>
          <w:rFonts w:ascii="Calibri" w:hAnsi="Calibri" w:cs="Calibri"/>
          <w:b/>
          <w:bCs/>
          <w:iCs/>
        </w:rPr>
        <w:t>pH</w:t>
      </w:r>
      <w:proofErr w:type="spellEnd"/>
      <w:r w:rsidRPr="008825AC">
        <w:rPr>
          <w:rFonts w:ascii="Calibri" w:hAnsi="Calibri" w:cs="Calibri"/>
          <w:b/>
          <w:bCs/>
          <w:iCs/>
        </w:rPr>
        <w:t xml:space="preserve"> Değeri </w:t>
      </w:r>
      <w:r w:rsidR="008825AC">
        <w:rPr>
          <w:rFonts w:ascii="Calibri" w:hAnsi="Calibri" w:cs="Calibri"/>
          <w:b/>
          <w:bCs/>
          <w:iCs/>
        </w:rPr>
        <w:tab/>
      </w:r>
      <w:r w:rsidR="008825AC">
        <w:rPr>
          <w:rFonts w:ascii="Calibri" w:hAnsi="Calibri" w:cs="Calibri"/>
          <w:b/>
          <w:bCs/>
          <w:iCs/>
        </w:rPr>
        <w:tab/>
      </w:r>
      <w:r w:rsidRPr="008825AC">
        <w:rPr>
          <w:rFonts w:ascii="Calibri" w:hAnsi="Calibri" w:cs="Calibri"/>
          <w:b/>
          <w:bCs/>
          <w:iCs/>
        </w:rPr>
        <w:t>:</w:t>
      </w:r>
      <w:r>
        <w:rPr>
          <w:rFonts w:ascii="Calibri" w:hAnsi="Calibri" w:cs="Calibri"/>
          <w:bCs/>
          <w:iCs/>
        </w:rPr>
        <w:t xml:space="preserve"> </w:t>
      </w:r>
      <w:r w:rsidR="00A71AC2">
        <w:rPr>
          <w:rFonts w:ascii="Calibri" w:hAnsi="Calibri" w:cs="Calibri"/>
          <w:bCs/>
          <w:iCs/>
        </w:rPr>
        <w:t>4-</w:t>
      </w:r>
      <w:r>
        <w:rPr>
          <w:rFonts w:ascii="Calibri" w:hAnsi="Calibri" w:cs="Calibri"/>
          <w:bCs/>
          <w:iCs/>
        </w:rPr>
        <w:t>6</w:t>
      </w:r>
    </w:p>
    <w:p w:rsidR="00F37478" w:rsidRDefault="00F37478" w:rsidP="008825AC">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10.KARARLILIK VE TEPKİME</w:t>
      </w:r>
    </w:p>
    <w:p w:rsidR="001B1C2E" w:rsidRPr="001B1C2E" w:rsidRDefault="001B1C2E" w:rsidP="001B1C2E">
      <w:pPr>
        <w:spacing w:after="0"/>
        <w:rPr>
          <w:rFonts w:ascii="Calibri" w:eastAsia="Times New Roman" w:hAnsi="Calibri" w:cs="Times New Roman"/>
          <w:lang w:eastAsia="tr-TR"/>
        </w:rPr>
      </w:pPr>
      <w:r w:rsidRPr="001B1C2E">
        <w:rPr>
          <w:rFonts w:ascii="Calibri" w:eastAsia="Times New Roman" w:hAnsi="Calibri" w:cs="Times New Roman"/>
          <w:b/>
          <w:lang w:eastAsia="tr-TR"/>
        </w:rPr>
        <w:t>Tehlikeli bozunma ürünleri:</w:t>
      </w:r>
      <w:r w:rsidRPr="001B1C2E">
        <w:rPr>
          <w:rFonts w:ascii="Calibri" w:eastAsia="Times New Roman" w:hAnsi="Calibri" w:cs="Times New Roman"/>
          <w:lang w:eastAsia="tr-TR"/>
        </w:rPr>
        <w:t xml:space="preserve"> Yanma ve termal </w:t>
      </w:r>
      <w:proofErr w:type="spellStart"/>
      <w:r w:rsidRPr="001B1C2E">
        <w:rPr>
          <w:rFonts w:ascii="Calibri" w:eastAsia="Times New Roman" w:hAnsi="Calibri" w:cs="Times New Roman"/>
          <w:lang w:eastAsia="tr-TR"/>
        </w:rPr>
        <w:t>bozunma</w:t>
      </w:r>
      <w:proofErr w:type="spellEnd"/>
      <w:r w:rsidRPr="001B1C2E">
        <w:rPr>
          <w:rFonts w:ascii="Calibri" w:eastAsia="Times New Roman" w:hAnsi="Calibri" w:cs="Times New Roman"/>
          <w:lang w:eastAsia="tr-TR"/>
        </w:rPr>
        <w:t xml:space="preserve"> sonucu </w:t>
      </w:r>
      <w:proofErr w:type="spellStart"/>
      <w:r w:rsidRPr="001B1C2E">
        <w:rPr>
          <w:rFonts w:ascii="Calibri" w:eastAsia="Times New Roman" w:hAnsi="Calibri" w:cs="Times New Roman"/>
          <w:lang w:eastAsia="tr-TR"/>
        </w:rPr>
        <w:t>toksik</w:t>
      </w:r>
      <w:proofErr w:type="spellEnd"/>
      <w:r w:rsidRPr="001B1C2E">
        <w:rPr>
          <w:rFonts w:ascii="Calibri" w:eastAsia="Times New Roman" w:hAnsi="Calibri" w:cs="Times New Roman"/>
          <w:lang w:eastAsia="tr-TR"/>
        </w:rPr>
        <w:t xml:space="preserve"> ve tahriş edici gazlar açığa çıkar. </w:t>
      </w:r>
    </w:p>
    <w:p w:rsidR="001B1C2E" w:rsidRPr="001B1C2E" w:rsidRDefault="001B1C2E" w:rsidP="001B1C2E">
      <w:pPr>
        <w:spacing w:after="0"/>
        <w:rPr>
          <w:rFonts w:ascii="Calibri" w:eastAsia="Times New Roman" w:hAnsi="Calibri" w:cs="Times New Roman"/>
          <w:lang w:eastAsia="tr-TR"/>
        </w:rPr>
      </w:pPr>
      <w:r w:rsidRPr="001B1C2E">
        <w:rPr>
          <w:rFonts w:ascii="Calibri" w:eastAsia="Times New Roman" w:hAnsi="Calibri" w:cs="Times New Roman"/>
          <w:b/>
          <w:lang w:eastAsia="tr-TR"/>
        </w:rPr>
        <w:t>Tehlikeli Reaksiyonlar:</w:t>
      </w:r>
      <w:r w:rsidRPr="001B1C2E">
        <w:rPr>
          <w:rFonts w:ascii="Calibri" w:eastAsia="Times New Roman" w:hAnsi="Calibri" w:cs="Times New Roman"/>
          <w:lang w:eastAsia="tr-TR"/>
        </w:rPr>
        <w:t xml:space="preserve"> Bilinen tehlikeli bir reaksiyonun yoktur. </w:t>
      </w:r>
    </w:p>
    <w:p w:rsidR="001B1C2E" w:rsidRPr="001B1C2E" w:rsidRDefault="001B1C2E" w:rsidP="001B1C2E">
      <w:pPr>
        <w:spacing w:after="0"/>
        <w:rPr>
          <w:rFonts w:ascii="Calibri" w:eastAsia="Times New Roman" w:hAnsi="Calibri" w:cs="Times New Roman"/>
          <w:lang w:eastAsia="tr-TR"/>
        </w:rPr>
      </w:pPr>
      <w:r w:rsidRPr="001B1C2E">
        <w:rPr>
          <w:rFonts w:ascii="Calibri" w:eastAsia="Times New Roman" w:hAnsi="Calibri" w:cs="Times New Roman"/>
          <w:lang w:eastAsia="tr-TR"/>
        </w:rPr>
        <w:t xml:space="preserve">Tehlikeli </w:t>
      </w:r>
      <w:proofErr w:type="spellStart"/>
      <w:r w:rsidRPr="001B1C2E">
        <w:rPr>
          <w:rFonts w:ascii="Calibri" w:eastAsia="Times New Roman" w:hAnsi="Calibri" w:cs="Times New Roman"/>
          <w:lang w:eastAsia="tr-TR"/>
        </w:rPr>
        <w:t>polimerizasyon</w:t>
      </w:r>
      <w:proofErr w:type="spellEnd"/>
      <w:r w:rsidRPr="001B1C2E">
        <w:rPr>
          <w:rFonts w:ascii="Calibri" w:eastAsia="Times New Roman" w:hAnsi="Calibri" w:cs="Times New Roman"/>
          <w:lang w:eastAsia="tr-TR"/>
        </w:rPr>
        <w:t xml:space="preserve"> oluşmaz. </w:t>
      </w:r>
    </w:p>
    <w:p w:rsidR="001B1C2E" w:rsidRPr="001B1C2E" w:rsidRDefault="001B1C2E" w:rsidP="001B1C2E">
      <w:pPr>
        <w:spacing w:after="0"/>
        <w:rPr>
          <w:rFonts w:ascii="Calibri" w:eastAsia="Times New Roman" w:hAnsi="Calibri" w:cs="Arial"/>
          <w:lang w:eastAsia="tr-TR"/>
        </w:rPr>
      </w:pPr>
      <w:r w:rsidRPr="001B1C2E">
        <w:rPr>
          <w:rFonts w:ascii="Calibri" w:eastAsia="Times New Roman" w:hAnsi="Calibri" w:cs="Times New Roman"/>
          <w:lang w:eastAsia="tr-TR"/>
        </w:rPr>
        <w:t>Normal şartlar altında stabildir</w:t>
      </w:r>
      <w:r w:rsidRPr="001B1C2E">
        <w:rPr>
          <w:rFonts w:ascii="Calibri" w:eastAsia="Times New Roman" w:hAnsi="Calibri" w:cs="Arial"/>
          <w:lang w:eastAsia="tr-TR"/>
        </w:rPr>
        <w:t xml:space="preserve">. </w:t>
      </w:r>
    </w:p>
    <w:p w:rsidR="00C77746" w:rsidRDefault="00C77746" w:rsidP="008825AC">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11.TOKSİKOLOJİ BİLGİSİ</w:t>
      </w:r>
    </w:p>
    <w:p w:rsidR="001B1C2E" w:rsidRPr="001B1C2E" w:rsidRDefault="001B1C2E" w:rsidP="001B1C2E">
      <w:pPr>
        <w:spacing w:after="0"/>
        <w:rPr>
          <w:rFonts w:ascii="Calibri" w:eastAsia="Times New Roman" w:hAnsi="Calibri" w:cs="Times New Roman"/>
          <w:lang w:eastAsia="tr-TR"/>
        </w:rPr>
      </w:pPr>
      <w:r w:rsidRPr="001B1C2E">
        <w:rPr>
          <w:rFonts w:ascii="Calibri" w:eastAsia="Times New Roman" w:hAnsi="Calibri" w:cs="Times New Roman"/>
          <w:b/>
          <w:lang w:eastAsia="tr-TR"/>
        </w:rPr>
        <w:t>Ağız yoluyla akut zehirlenme</w:t>
      </w:r>
      <w:r w:rsidRPr="001B1C2E">
        <w:rPr>
          <w:rFonts w:ascii="Calibri" w:eastAsia="Times New Roman" w:hAnsi="Calibri" w:cs="Times New Roman"/>
          <w:lang w:eastAsia="tr-TR"/>
        </w:rPr>
        <w:tab/>
        <w:t>: LD</w:t>
      </w:r>
      <w:r w:rsidRPr="001B1C2E">
        <w:rPr>
          <w:rFonts w:ascii="Calibri" w:eastAsia="Times New Roman" w:hAnsi="Calibri" w:cs="Times New Roman"/>
          <w:vertAlign w:val="subscript"/>
          <w:lang w:eastAsia="tr-TR"/>
        </w:rPr>
        <w:t>50</w:t>
      </w:r>
      <w:r w:rsidRPr="001B1C2E">
        <w:rPr>
          <w:rFonts w:ascii="Calibri" w:eastAsia="Times New Roman" w:hAnsi="Calibri" w:cs="Times New Roman"/>
          <w:lang w:eastAsia="tr-TR"/>
        </w:rPr>
        <w:t xml:space="preserve"> dişi ve erkek sıçanlarda, 300 mg/kg </w:t>
      </w:r>
    </w:p>
    <w:p w:rsidR="001B1C2E" w:rsidRPr="001B1C2E" w:rsidRDefault="001B1C2E" w:rsidP="001B1C2E">
      <w:pPr>
        <w:spacing w:after="0"/>
        <w:rPr>
          <w:rFonts w:ascii="Calibri" w:eastAsia="Times New Roman" w:hAnsi="Calibri" w:cs="Times New Roman"/>
          <w:lang w:eastAsia="tr-TR"/>
        </w:rPr>
      </w:pPr>
      <w:r w:rsidRPr="001B1C2E">
        <w:rPr>
          <w:rFonts w:ascii="Calibri" w:eastAsia="Times New Roman" w:hAnsi="Calibri" w:cs="Times New Roman"/>
          <w:lang w:eastAsia="tr-TR"/>
        </w:rPr>
        <w:t>GHS-Sınıflandırmasına göre Kategori 3</w:t>
      </w:r>
    </w:p>
    <w:p w:rsidR="001B1C2E" w:rsidRPr="001B1C2E" w:rsidRDefault="001B1C2E" w:rsidP="001B1C2E">
      <w:pPr>
        <w:spacing w:after="0"/>
        <w:rPr>
          <w:rFonts w:ascii="Calibri" w:eastAsia="Times New Roman" w:hAnsi="Calibri" w:cs="Times New Roman"/>
          <w:lang w:eastAsia="tr-TR"/>
        </w:rPr>
      </w:pPr>
      <w:r w:rsidRPr="001B1C2E">
        <w:rPr>
          <w:rFonts w:ascii="Calibri" w:eastAsia="Times New Roman" w:hAnsi="Calibri" w:cs="Times New Roman"/>
          <w:b/>
          <w:lang w:eastAsia="tr-TR"/>
        </w:rPr>
        <w:t>Soluma yoluyla akut zehirlenme</w:t>
      </w:r>
      <w:r w:rsidRPr="001B1C2E">
        <w:rPr>
          <w:rFonts w:ascii="Calibri" w:eastAsia="Times New Roman" w:hAnsi="Calibri" w:cs="Times New Roman"/>
          <w:lang w:eastAsia="tr-TR"/>
        </w:rPr>
        <w:t>: LC</w:t>
      </w:r>
      <w:r w:rsidRPr="001B1C2E">
        <w:rPr>
          <w:rFonts w:ascii="Calibri" w:eastAsia="Times New Roman" w:hAnsi="Calibri" w:cs="Times New Roman"/>
          <w:vertAlign w:val="subscript"/>
          <w:lang w:eastAsia="tr-TR"/>
        </w:rPr>
        <w:t>50</w:t>
      </w:r>
      <w:r w:rsidRPr="001B1C2E">
        <w:rPr>
          <w:rFonts w:ascii="Calibri" w:eastAsia="Times New Roman" w:hAnsi="Calibri" w:cs="Times New Roman"/>
          <w:lang w:eastAsia="tr-TR"/>
        </w:rPr>
        <w:t xml:space="preserve"> dişi ve erkek sıçanlarda </w:t>
      </w:r>
      <w:proofErr w:type="gramStart"/>
      <w:r w:rsidRPr="001B1C2E">
        <w:rPr>
          <w:rFonts w:ascii="Calibri" w:eastAsia="Times New Roman" w:hAnsi="Calibri" w:cs="Times New Roman"/>
          <w:lang w:eastAsia="tr-TR"/>
        </w:rPr>
        <w:t>7.8</w:t>
      </w:r>
      <w:proofErr w:type="gramEnd"/>
      <w:r w:rsidRPr="001B1C2E">
        <w:rPr>
          <w:rFonts w:ascii="Calibri" w:eastAsia="Times New Roman" w:hAnsi="Calibri" w:cs="Times New Roman"/>
          <w:lang w:eastAsia="tr-TR"/>
        </w:rPr>
        <w:t xml:space="preserve"> mg/l, 4 h</w:t>
      </w:r>
    </w:p>
    <w:p w:rsidR="001B1C2E" w:rsidRPr="001B1C2E" w:rsidRDefault="001B1C2E" w:rsidP="001B1C2E">
      <w:pPr>
        <w:spacing w:after="0"/>
        <w:rPr>
          <w:rFonts w:ascii="Calibri" w:eastAsia="Times New Roman" w:hAnsi="Calibri" w:cs="Times New Roman"/>
          <w:lang w:eastAsia="tr-TR"/>
        </w:rPr>
      </w:pPr>
      <w:r w:rsidRPr="001B1C2E">
        <w:rPr>
          <w:rFonts w:ascii="Calibri" w:eastAsia="Times New Roman" w:hAnsi="Calibri" w:cs="Times New Roman"/>
          <w:lang w:eastAsia="tr-TR"/>
        </w:rPr>
        <w:t xml:space="preserve">GHS-Sınıflandırmasına göre Kategori yok </w:t>
      </w:r>
    </w:p>
    <w:p w:rsidR="001B1C2E" w:rsidRPr="001B1C2E" w:rsidRDefault="001B1C2E" w:rsidP="001B1C2E">
      <w:pPr>
        <w:spacing w:after="0"/>
        <w:rPr>
          <w:rFonts w:ascii="Calibri" w:eastAsia="Times New Roman" w:hAnsi="Calibri" w:cs="Times New Roman"/>
          <w:lang w:eastAsia="tr-TR"/>
        </w:rPr>
      </w:pPr>
      <w:r w:rsidRPr="001B1C2E">
        <w:rPr>
          <w:rFonts w:ascii="Calibri" w:eastAsia="Times New Roman" w:hAnsi="Calibri" w:cs="Times New Roman"/>
          <w:b/>
          <w:lang w:eastAsia="tr-TR"/>
        </w:rPr>
        <w:lastRenderedPageBreak/>
        <w:t>Deri yoluyla akut zehirlenme</w:t>
      </w:r>
      <w:r w:rsidRPr="001B1C2E">
        <w:rPr>
          <w:rFonts w:ascii="Calibri" w:eastAsia="Times New Roman" w:hAnsi="Calibri" w:cs="Times New Roman"/>
          <w:lang w:eastAsia="tr-TR"/>
        </w:rPr>
        <w:tab/>
        <w:t>: LD</w:t>
      </w:r>
      <w:r w:rsidRPr="001B1C2E">
        <w:rPr>
          <w:rFonts w:ascii="Calibri" w:eastAsia="Times New Roman" w:hAnsi="Calibri" w:cs="Times New Roman"/>
          <w:vertAlign w:val="subscript"/>
          <w:lang w:eastAsia="tr-TR"/>
        </w:rPr>
        <w:t>50</w:t>
      </w:r>
      <w:r w:rsidRPr="001B1C2E">
        <w:rPr>
          <w:rFonts w:ascii="Calibri" w:eastAsia="Times New Roman" w:hAnsi="Calibri" w:cs="Times New Roman"/>
          <w:lang w:eastAsia="tr-TR"/>
        </w:rPr>
        <w:t xml:space="preserve"> dişi ve erkek sıçanlarda &gt; 2,000 mg/kg </w:t>
      </w:r>
    </w:p>
    <w:p w:rsidR="001B1C2E" w:rsidRPr="001B1C2E" w:rsidRDefault="001B1C2E" w:rsidP="001B1C2E">
      <w:pPr>
        <w:spacing w:after="0"/>
        <w:rPr>
          <w:rFonts w:ascii="Calibri" w:eastAsia="Times New Roman" w:hAnsi="Calibri" w:cs="Times New Roman"/>
          <w:lang w:eastAsia="tr-TR"/>
        </w:rPr>
      </w:pPr>
      <w:r w:rsidRPr="001B1C2E">
        <w:rPr>
          <w:rFonts w:ascii="Calibri" w:eastAsia="Times New Roman" w:hAnsi="Calibri" w:cs="Times New Roman"/>
          <w:lang w:eastAsia="tr-TR"/>
        </w:rPr>
        <w:t xml:space="preserve">GHS-Sınıflandırmasına göre Kategori yok </w:t>
      </w:r>
    </w:p>
    <w:p w:rsidR="001B1C2E" w:rsidRPr="001B1C2E" w:rsidRDefault="001B1C2E" w:rsidP="001B1C2E">
      <w:pPr>
        <w:spacing w:after="0"/>
        <w:rPr>
          <w:rFonts w:ascii="Calibri" w:eastAsia="Times New Roman" w:hAnsi="Calibri" w:cs="Times New Roman"/>
          <w:lang w:eastAsia="tr-TR"/>
        </w:rPr>
      </w:pPr>
      <w:r w:rsidRPr="001B1C2E">
        <w:rPr>
          <w:rFonts w:ascii="Calibri" w:eastAsia="Times New Roman" w:hAnsi="Calibri" w:cs="Times New Roman"/>
          <w:b/>
          <w:lang w:eastAsia="tr-TR"/>
        </w:rPr>
        <w:t>Göz tahrişi</w:t>
      </w:r>
      <w:r w:rsidRPr="001B1C2E">
        <w:rPr>
          <w:rFonts w:ascii="Calibri" w:eastAsia="Times New Roman" w:hAnsi="Calibri" w:cs="Times New Roman"/>
          <w:lang w:eastAsia="tr-TR"/>
        </w:rPr>
        <w:tab/>
      </w:r>
      <w:r w:rsidRPr="001B1C2E">
        <w:rPr>
          <w:rFonts w:ascii="Calibri" w:eastAsia="Times New Roman" w:hAnsi="Calibri" w:cs="Times New Roman"/>
          <w:lang w:eastAsia="tr-TR"/>
        </w:rPr>
        <w:tab/>
      </w:r>
      <w:r w:rsidRPr="001B1C2E">
        <w:rPr>
          <w:rFonts w:ascii="Calibri" w:eastAsia="Times New Roman" w:hAnsi="Calibri" w:cs="Times New Roman"/>
          <w:lang w:eastAsia="tr-TR"/>
        </w:rPr>
        <w:tab/>
        <w:t xml:space="preserve">: Tavşanlarda gözleri tahriş eder. </w:t>
      </w:r>
    </w:p>
    <w:p w:rsidR="001B1C2E" w:rsidRPr="001B1C2E" w:rsidRDefault="001B1C2E" w:rsidP="001B1C2E">
      <w:pPr>
        <w:spacing w:after="0"/>
        <w:rPr>
          <w:rFonts w:ascii="Calibri" w:eastAsia="Times New Roman" w:hAnsi="Calibri" w:cs="Times New Roman"/>
          <w:lang w:eastAsia="tr-TR"/>
        </w:rPr>
      </w:pPr>
      <w:r w:rsidRPr="001B1C2E">
        <w:rPr>
          <w:rFonts w:ascii="Calibri" w:eastAsia="Times New Roman" w:hAnsi="Calibri" w:cs="Times New Roman"/>
          <w:lang w:eastAsia="tr-TR"/>
        </w:rPr>
        <w:t xml:space="preserve">GHS-Sınıflandırmasına göre Kategori 2A </w:t>
      </w:r>
    </w:p>
    <w:p w:rsidR="001B1C2E" w:rsidRPr="001B1C2E" w:rsidRDefault="001B1C2E" w:rsidP="001B1C2E">
      <w:pPr>
        <w:spacing w:after="0"/>
        <w:rPr>
          <w:rFonts w:ascii="Calibri" w:eastAsia="Times New Roman" w:hAnsi="Calibri" w:cs="Arial"/>
          <w:lang w:eastAsia="tr-TR"/>
        </w:rPr>
      </w:pPr>
      <w:r w:rsidRPr="001B1C2E">
        <w:rPr>
          <w:rFonts w:ascii="Calibri" w:eastAsia="Times New Roman" w:hAnsi="Calibri" w:cs="Times New Roman"/>
          <w:b/>
          <w:lang w:eastAsia="tr-TR"/>
        </w:rPr>
        <w:t>Deri tahrişi</w:t>
      </w:r>
      <w:r w:rsidRPr="001B1C2E">
        <w:rPr>
          <w:rFonts w:ascii="Calibri" w:eastAsia="Times New Roman" w:hAnsi="Calibri" w:cs="Times New Roman"/>
          <w:b/>
          <w:lang w:eastAsia="tr-TR"/>
        </w:rPr>
        <w:tab/>
      </w:r>
      <w:r w:rsidRPr="001B1C2E">
        <w:rPr>
          <w:rFonts w:ascii="Calibri" w:eastAsia="Times New Roman" w:hAnsi="Calibri" w:cs="Times New Roman"/>
          <w:lang w:eastAsia="tr-TR"/>
        </w:rPr>
        <w:tab/>
      </w:r>
      <w:r w:rsidRPr="001B1C2E">
        <w:rPr>
          <w:rFonts w:ascii="Calibri" w:eastAsia="Times New Roman" w:hAnsi="Calibri" w:cs="Times New Roman"/>
          <w:lang w:eastAsia="tr-TR"/>
        </w:rPr>
        <w:tab/>
        <w:t>: Tahriş edici değildir</w:t>
      </w:r>
      <w:r w:rsidRPr="001B1C2E">
        <w:rPr>
          <w:rFonts w:ascii="Calibri" w:eastAsia="Times New Roman" w:hAnsi="Calibri" w:cs="Arial"/>
          <w:lang w:eastAsia="tr-TR"/>
        </w:rPr>
        <w:t xml:space="preserve">. </w:t>
      </w:r>
    </w:p>
    <w:p w:rsidR="001B1C2E" w:rsidRPr="001B1C2E" w:rsidRDefault="001B1C2E" w:rsidP="001B1C2E">
      <w:pPr>
        <w:spacing w:after="0"/>
        <w:rPr>
          <w:rFonts w:ascii="Calibri" w:eastAsia="Times New Roman" w:hAnsi="Calibri" w:cs="Times New Roman"/>
          <w:lang w:eastAsia="tr-TR"/>
        </w:rPr>
      </w:pPr>
      <w:r w:rsidRPr="001B1C2E">
        <w:rPr>
          <w:rFonts w:ascii="Calibri" w:eastAsia="Times New Roman" w:hAnsi="Calibri" w:cs="Times New Roman"/>
          <w:b/>
          <w:lang w:eastAsia="tr-TR"/>
        </w:rPr>
        <w:t>Alerji/Duyarlılık</w:t>
      </w:r>
      <w:r w:rsidRPr="001B1C2E">
        <w:rPr>
          <w:rFonts w:ascii="Calibri" w:eastAsia="Times New Roman" w:hAnsi="Calibri" w:cs="Times New Roman"/>
          <w:b/>
          <w:lang w:eastAsia="tr-TR"/>
        </w:rPr>
        <w:tab/>
      </w:r>
      <w:r w:rsidRPr="001B1C2E">
        <w:rPr>
          <w:rFonts w:ascii="Calibri" w:eastAsia="Times New Roman" w:hAnsi="Calibri" w:cs="Times New Roman"/>
          <w:lang w:eastAsia="tr-TR"/>
        </w:rPr>
        <w:tab/>
        <w:t xml:space="preserve">: Kobay: Hayvan deneylerinde ciltte duyarlılık oluşturmuştur. </w:t>
      </w:r>
    </w:p>
    <w:p w:rsidR="001B1C2E" w:rsidRPr="001B1C2E" w:rsidRDefault="001B1C2E" w:rsidP="001B1C2E">
      <w:pPr>
        <w:spacing w:after="0"/>
        <w:rPr>
          <w:rFonts w:ascii="Calibri" w:eastAsia="Times New Roman" w:hAnsi="Calibri" w:cs="Times New Roman"/>
          <w:lang w:eastAsia="tr-TR"/>
        </w:rPr>
      </w:pPr>
      <w:r w:rsidRPr="001B1C2E">
        <w:rPr>
          <w:rFonts w:ascii="Calibri" w:eastAsia="Times New Roman" w:hAnsi="Calibri" w:cs="Times New Roman"/>
          <w:lang w:eastAsia="tr-TR"/>
        </w:rPr>
        <w:t xml:space="preserve">GHS-Sınıflandırmasına göre Kategori 1 </w:t>
      </w:r>
    </w:p>
    <w:p w:rsidR="001B1C2E" w:rsidRPr="001B1C2E" w:rsidRDefault="001B1C2E" w:rsidP="001B1C2E">
      <w:pPr>
        <w:spacing w:after="0"/>
        <w:rPr>
          <w:rFonts w:ascii="Calibri" w:eastAsia="Times New Roman" w:hAnsi="Calibri" w:cs="Times New Roman"/>
          <w:b/>
          <w:lang w:eastAsia="tr-TR"/>
        </w:rPr>
      </w:pPr>
      <w:r w:rsidRPr="001B1C2E">
        <w:rPr>
          <w:rFonts w:ascii="Calibri" w:eastAsia="Times New Roman" w:hAnsi="Calibri" w:cs="Times New Roman"/>
          <w:b/>
          <w:lang w:eastAsia="tr-TR"/>
        </w:rPr>
        <w:t xml:space="preserve">Uzun Süreli Toksisite: </w:t>
      </w:r>
    </w:p>
    <w:p w:rsidR="001B1C2E" w:rsidRPr="001B1C2E" w:rsidRDefault="001B1C2E" w:rsidP="001B1C2E">
      <w:pPr>
        <w:spacing w:after="0"/>
        <w:rPr>
          <w:rFonts w:ascii="Calibri" w:eastAsia="Times New Roman" w:hAnsi="Calibri" w:cs="Times New Roman"/>
          <w:lang w:eastAsia="tr-TR"/>
        </w:rPr>
      </w:pPr>
      <w:proofErr w:type="spellStart"/>
      <w:r w:rsidRPr="001B1C2E">
        <w:rPr>
          <w:rFonts w:ascii="Calibri" w:eastAsia="Times New Roman" w:hAnsi="Calibri" w:cs="Times New Roman"/>
          <w:lang w:eastAsia="tr-TR"/>
        </w:rPr>
        <w:t>Abamectin</w:t>
      </w:r>
      <w:proofErr w:type="spellEnd"/>
      <w:r w:rsidRPr="001B1C2E">
        <w:rPr>
          <w:rFonts w:ascii="Calibri" w:eastAsia="Times New Roman" w:hAnsi="Calibri" w:cs="Times New Roman"/>
          <w:lang w:eastAsia="tr-TR"/>
        </w:rPr>
        <w:t xml:space="preserve">: Hayvan deneylerinde </w:t>
      </w:r>
      <w:proofErr w:type="spellStart"/>
      <w:r w:rsidRPr="001B1C2E">
        <w:rPr>
          <w:rFonts w:ascii="Calibri" w:eastAsia="Times New Roman" w:hAnsi="Calibri" w:cs="Times New Roman"/>
          <w:lang w:eastAsia="tr-TR"/>
        </w:rPr>
        <w:t>kanserojenik</w:t>
      </w:r>
      <w:proofErr w:type="spellEnd"/>
      <w:r w:rsidRPr="001B1C2E">
        <w:rPr>
          <w:rFonts w:ascii="Calibri" w:eastAsia="Times New Roman" w:hAnsi="Calibri" w:cs="Times New Roman"/>
          <w:lang w:eastAsia="tr-TR"/>
        </w:rPr>
        <w:t xml:space="preserve">, </w:t>
      </w:r>
      <w:proofErr w:type="spellStart"/>
      <w:r w:rsidRPr="001B1C2E">
        <w:rPr>
          <w:rFonts w:ascii="Calibri" w:eastAsia="Times New Roman" w:hAnsi="Calibri" w:cs="Times New Roman"/>
          <w:lang w:eastAsia="tr-TR"/>
        </w:rPr>
        <w:t>teratojenik</w:t>
      </w:r>
      <w:proofErr w:type="spellEnd"/>
      <w:r w:rsidRPr="001B1C2E">
        <w:rPr>
          <w:rFonts w:ascii="Calibri" w:eastAsia="Times New Roman" w:hAnsi="Calibri" w:cs="Times New Roman"/>
          <w:lang w:eastAsia="tr-TR"/>
        </w:rPr>
        <w:t xml:space="preserve">, ya da </w:t>
      </w:r>
      <w:proofErr w:type="spellStart"/>
      <w:r w:rsidRPr="001B1C2E">
        <w:rPr>
          <w:rFonts w:ascii="Calibri" w:eastAsia="Times New Roman" w:hAnsi="Calibri" w:cs="Times New Roman"/>
          <w:lang w:eastAsia="tr-TR"/>
        </w:rPr>
        <w:t>mutajenik</w:t>
      </w:r>
      <w:proofErr w:type="spellEnd"/>
      <w:r w:rsidRPr="001B1C2E">
        <w:rPr>
          <w:rFonts w:ascii="Calibri" w:eastAsia="Times New Roman" w:hAnsi="Calibri" w:cs="Times New Roman"/>
          <w:lang w:eastAsia="tr-TR"/>
        </w:rPr>
        <w:t xml:space="preserve"> etkiler görülmemiştir. </w:t>
      </w:r>
    </w:p>
    <w:p w:rsidR="001B1C2E" w:rsidRPr="001B1C2E" w:rsidRDefault="001B1C2E" w:rsidP="001B1C2E">
      <w:pPr>
        <w:spacing w:after="0"/>
        <w:rPr>
          <w:rFonts w:ascii="Calibri" w:eastAsia="Times New Roman" w:hAnsi="Calibri" w:cs="Times New Roman"/>
          <w:lang w:eastAsia="tr-TR"/>
        </w:rPr>
      </w:pPr>
      <w:r w:rsidRPr="001B1C2E">
        <w:rPr>
          <w:rFonts w:ascii="Calibri" w:eastAsia="Times New Roman" w:hAnsi="Calibri" w:cs="Times New Roman"/>
          <w:lang w:eastAsia="tr-TR"/>
        </w:rPr>
        <w:t xml:space="preserve">Sıçanlardaki doğurganlık zehirlenmesi insanlarla ilgili değildir. </w:t>
      </w:r>
    </w:p>
    <w:p w:rsidR="001B1C2E" w:rsidRPr="001B1C2E" w:rsidRDefault="001B1C2E" w:rsidP="001B1C2E">
      <w:pPr>
        <w:spacing w:after="0"/>
        <w:rPr>
          <w:rFonts w:ascii="Calibri" w:eastAsia="Times New Roman" w:hAnsi="Calibri" w:cs="Times New Roman"/>
          <w:lang w:eastAsia="tr-TR"/>
        </w:rPr>
      </w:pPr>
      <w:r w:rsidRPr="001B1C2E">
        <w:rPr>
          <w:rFonts w:ascii="Calibri" w:eastAsia="Times New Roman" w:hAnsi="Calibri" w:cs="Times New Roman"/>
          <w:lang w:eastAsia="tr-TR"/>
        </w:rPr>
        <w:t xml:space="preserve">Hayvanlara yapılan deneylerde merkezi sinir sistemini kronik olarak etkilediği görülmüştür. </w:t>
      </w:r>
    </w:p>
    <w:p w:rsidR="005C51AE" w:rsidRDefault="005C51AE" w:rsidP="00FE3103">
      <w:pPr>
        <w:spacing w:after="0"/>
        <w:rPr>
          <w:rFonts w:ascii="Calibri" w:hAnsi="Calibri" w:cs="Calibri"/>
          <w:b/>
          <w:bCs/>
          <w:i/>
          <w:iCs/>
        </w:rPr>
      </w:pPr>
    </w:p>
    <w:p w:rsidR="00C77746" w:rsidRDefault="00C77746" w:rsidP="008825AC">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12.EKOLOJİK BİLGİ</w:t>
      </w:r>
    </w:p>
    <w:p w:rsidR="001B1C2E" w:rsidRPr="001B1C2E" w:rsidRDefault="001B1C2E" w:rsidP="001B1C2E">
      <w:pPr>
        <w:spacing w:after="0"/>
        <w:rPr>
          <w:rFonts w:ascii="Calibri" w:eastAsia="Times New Roman" w:hAnsi="Calibri" w:cs="Times New Roman"/>
          <w:b/>
          <w:lang w:eastAsia="tr-TR"/>
        </w:rPr>
      </w:pPr>
      <w:r w:rsidRPr="001B1C2E">
        <w:rPr>
          <w:rFonts w:ascii="Calibri" w:eastAsia="Times New Roman" w:hAnsi="Calibri" w:cs="Times New Roman"/>
          <w:b/>
          <w:lang w:eastAsia="tr-TR"/>
        </w:rPr>
        <w:t xml:space="preserve">Doğada yok olma bilgileri ( Dayanım ve Ayrışma ) </w:t>
      </w:r>
    </w:p>
    <w:p w:rsidR="001B1C2E" w:rsidRPr="001B1C2E" w:rsidRDefault="001B1C2E" w:rsidP="001B1C2E">
      <w:pPr>
        <w:spacing w:after="0"/>
        <w:rPr>
          <w:rFonts w:ascii="Calibri" w:eastAsia="Times New Roman" w:hAnsi="Calibri" w:cs="Times New Roman"/>
          <w:lang w:eastAsia="tr-TR"/>
        </w:rPr>
      </w:pPr>
      <w:r w:rsidRPr="001B1C2E">
        <w:rPr>
          <w:rFonts w:ascii="Calibri" w:eastAsia="Times New Roman" w:hAnsi="Calibri" w:cs="Times New Roman"/>
          <w:b/>
          <w:lang w:eastAsia="tr-TR"/>
        </w:rPr>
        <w:t>Biyolojik çözülme</w:t>
      </w:r>
      <w:r w:rsidRPr="001B1C2E">
        <w:rPr>
          <w:rFonts w:ascii="Calibri" w:eastAsia="Times New Roman" w:hAnsi="Calibri" w:cs="Times New Roman"/>
          <w:b/>
          <w:lang w:eastAsia="tr-TR"/>
        </w:rPr>
        <w:tab/>
      </w:r>
      <w:r w:rsidRPr="001B1C2E">
        <w:rPr>
          <w:rFonts w:ascii="Calibri" w:eastAsia="Times New Roman" w:hAnsi="Calibri" w:cs="Times New Roman"/>
          <w:b/>
          <w:lang w:eastAsia="tr-TR"/>
        </w:rPr>
        <w:tab/>
        <w:t>:</w:t>
      </w:r>
      <w:proofErr w:type="spellStart"/>
      <w:r w:rsidRPr="001B1C2E">
        <w:rPr>
          <w:rFonts w:ascii="Calibri" w:eastAsia="Times New Roman" w:hAnsi="Calibri" w:cs="Times New Roman"/>
          <w:lang w:eastAsia="tr-TR"/>
        </w:rPr>
        <w:t>Abamectin</w:t>
      </w:r>
      <w:proofErr w:type="spellEnd"/>
      <w:r w:rsidRPr="001B1C2E">
        <w:rPr>
          <w:rFonts w:ascii="Calibri" w:eastAsia="Times New Roman" w:hAnsi="Calibri" w:cs="Times New Roman"/>
          <w:lang w:eastAsia="tr-TR"/>
        </w:rPr>
        <w:t xml:space="preserve"> biyolojik olarak çözülmez.</w:t>
      </w:r>
    </w:p>
    <w:p w:rsidR="001B1C2E" w:rsidRPr="001B1C2E" w:rsidRDefault="001B1C2E" w:rsidP="001B1C2E">
      <w:pPr>
        <w:spacing w:after="0"/>
        <w:rPr>
          <w:rFonts w:ascii="Calibri" w:eastAsia="Times New Roman" w:hAnsi="Calibri" w:cs="Times New Roman"/>
          <w:lang w:eastAsia="tr-TR"/>
        </w:rPr>
      </w:pPr>
      <w:r w:rsidRPr="001B1C2E">
        <w:rPr>
          <w:rFonts w:ascii="Calibri" w:eastAsia="Times New Roman" w:hAnsi="Calibri" w:cs="Times New Roman"/>
          <w:b/>
          <w:lang w:eastAsia="tr-TR"/>
        </w:rPr>
        <w:t xml:space="preserve">Sudaki </w:t>
      </w:r>
      <w:proofErr w:type="spellStart"/>
      <w:r w:rsidRPr="001B1C2E">
        <w:rPr>
          <w:rFonts w:ascii="Calibri" w:eastAsia="Times New Roman" w:hAnsi="Calibri" w:cs="Times New Roman"/>
          <w:b/>
          <w:lang w:eastAsia="tr-TR"/>
        </w:rPr>
        <w:t>stabilite</w:t>
      </w:r>
      <w:proofErr w:type="spellEnd"/>
      <w:r w:rsidRPr="001B1C2E">
        <w:rPr>
          <w:rFonts w:ascii="Calibri" w:eastAsia="Times New Roman" w:hAnsi="Calibri" w:cs="Times New Roman"/>
          <w:b/>
          <w:lang w:eastAsia="tr-TR"/>
        </w:rPr>
        <w:tab/>
      </w:r>
      <w:r w:rsidRPr="001B1C2E">
        <w:rPr>
          <w:rFonts w:ascii="Calibri" w:eastAsia="Times New Roman" w:hAnsi="Calibri" w:cs="Times New Roman"/>
          <w:b/>
          <w:lang w:eastAsia="tr-TR"/>
        </w:rPr>
        <w:tab/>
      </w:r>
      <w:r w:rsidRPr="001B1C2E">
        <w:rPr>
          <w:rFonts w:ascii="Calibri" w:eastAsia="Times New Roman" w:hAnsi="Calibri" w:cs="Times New Roman"/>
          <w:b/>
          <w:lang w:eastAsia="tr-TR"/>
        </w:rPr>
        <w:tab/>
        <w:t>:</w:t>
      </w:r>
      <w:r w:rsidRPr="001B1C2E">
        <w:rPr>
          <w:rFonts w:ascii="Calibri" w:eastAsia="Times New Roman" w:hAnsi="Calibri" w:cs="Times New Roman"/>
          <w:lang w:eastAsia="tr-TR"/>
        </w:rPr>
        <w:t xml:space="preserve"> Yarılanma ömrü: 1–7 gün </w:t>
      </w:r>
    </w:p>
    <w:p w:rsidR="001B1C2E" w:rsidRPr="001B1C2E" w:rsidRDefault="001B1C2E" w:rsidP="001B1C2E">
      <w:pPr>
        <w:spacing w:after="0"/>
        <w:rPr>
          <w:rFonts w:ascii="Calibri" w:eastAsia="Times New Roman" w:hAnsi="Calibri" w:cs="Times New Roman"/>
          <w:lang w:eastAsia="tr-TR"/>
        </w:rPr>
      </w:pPr>
      <w:proofErr w:type="spellStart"/>
      <w:r w:rsidRPr="001B1C2E">
        <w:rPr>
          <w:rFonts w:ascii="Calibri" w:eastAsia="Times New Roman" w:hAnsi="Calibri" w:cs="Times New Roman"/>
          <w:lang w:eastAsia="tr-TR"/>
        </w:rPr>
        <w:t>Abamectin</w:t>
      </w:r>
      <w:proofErr w:type="spellEnd"/>
      <w:r w:rsidRPr="001B1C2E">
        <w:rPr>
          <w:rFonts w:ascii="Calibri" w:eastAsia="Times New Roman" w:hAnsi="Calibri" w:cs="Times New Roman"/>
          <w:lang w:eastAsia="tr-TR"/>
        </w:rPr>
        <w:t xml:space="preserve"> suda kalıcı değildir. </w:t>
      </w:r>
    </w:p>
    <w:p w:rsidR="001B1C2E" w:rsidRPr="001B1C2E" w:rsidRDefault="001B1C2E" w:rsidP="001B1C2E">
      <w:pPr>
        <w:spacing w:after="0"/>
        <w:rPr>
          <w:rFonts w:ascii="Calibri" w:eastAsia="Times New Roman" w:hAnsi="Calibri" w:cs="Times New Roman"/>
          <w:lang w:eastAsia="tr-TR"/>
        </w:rPr>
      </w:pPr>
      <w:r w:rsidRPr="001B1C2E">
        <w:rPr>
          <w:rFonts w:ascii="Calibri" w:eastAsia="Times New Roman" w:hAnsi="Calibri" w:cs="Times New Roman"/>
          <w:b/>
          <w:lang w:eastAsia="tr-TR"/>
        </w:rPr>
        <w:t xml:space="preserve">Topraktaki </w:t>
      </w:r>
      <w:proofErr w:type="spellStart"/>
      <w:r w:rsidRPr="001B1C2E">
        <w:rPr>
          <w:rFonts w:ascii="Calibri" w:eastAsia="Times New Roman" w:hAnsi="Calibri" w:cs="Times New Roman"/>
          <w:b/>
          <w:lang w:eastAsia="tr-TR"/>
        </w:rPr>
        <w:t>stabilite</w:t>
      </w:r>
      <w:proofErr w:type="spellEnd"/>
      <w:r w:rsidRPr="001B1C2E">
        <w:rPr>
          <w:rFonts w:ascii="Calibri" w:eastAsia="Times New Roman" w:hAnsi="Calibri" w:cs="Times New Roman"/>
          <w:b/>
          <w:lang w:eastAsia="tr-TR"/>
        </w:rPr>
        <w:tab/>
      </w:r>
      <w:r w:rsidRPr="001B1C2E">
        <w:rPr>
          <w:rFonts w:ascii="Calibri" w:eastAsia="Times New Roman" w:hAnsi="Calibri" w:cs="Times New Roman"/>
          <w:b/>
          <w:lang w:eastAsia="tr-TR"/>
        </w:rPr>
        <w:tab/>
        <w:t>:</w:t>
      </w:r>
      <w:r w:rsidRPr="001B1C2E">
        <w:rPr>
          <w:rFonts w:ascii="Calibri" w:eastAsia="Times New Roman" w:hAnsi="Calibri" w:cs="Times New Roman"/>
          <w:lang w:eastAsia="tr-TR"/>
        </w:rPr>
        <w:t xml:space="preserve"> Yarılanma ömrü: 12 – 52 gün </w:t>
      </w:r>
    </w:p>
    <w:p w:rsidR="001B1C2E" w:rsidRPr="001B1C2E" w:rsidRDefault="001B1C2E" w:rsidP="001B1C2E">
      <w:pPr>
        <w:spacing w:after="0"/>
        <w:rPr>
          <w:rFonts w:ascii="Calibri" w:eastAsia="Times New Roman" w:hAnsi="Calibri" w:cs="Times New Roman"/>
          <w:lang w:eastAsia="tr-TR"/>
        </w:rPr>
      </w:pPr>
      <w:proofErr w:type="spellStart"/>
      <w:r w:rsidRPr="001B1C2E">
        <w:rPr>
          <w:rFonts w:ascii="Calibri" w:eastAsia="Times New Roman" w:hAnsi="Calibri" w:cs="Times New Roman"/>
          <w:lang w:eastAsia="tr-TR"/>
        </w:rPr>
        <w:t>Abamectin</w:t>
      </w:r>
      <w:proofErr w:type="spellEnd"/>
      <w:r w:rsidRPr="001B1C2E">
        <w:rPr>
          <w:rFonts w:ascii="Calibri" w:eastAsia="Times New Roman" w:hAnsi="Calibri" w:cs="Times New Roman"/>
          <w:lang w:eastAsia="tr-TR"/>
        </w:rPr>
        <w:t xml:space="preserve"> toprakta kalıcı değildir </w:t>
      </w:r>
    </w:p>
    <w:p w:rsidR="001B1C2E" w:rsidRPr="001B1C2E" w:rsidRDefault="001B1C2E" w:rsidP="001B1C2E">
      <w:pPr>
        <w:spacing w:after="0"/>
        <w:rPr>
          <w:rFonts w:ascii="Calibri" w:eastAsia="Times New Roman" w:hAnsi="Calibri" w:cs="Times New Roman"/>
          <w:lang w:eastAsia="tr-TR"/>
        </w:rPr>
      </w:pPr>
      <w:r w:rsidRPr="001B1C2E">
        <w:rPr>
          <w:rFonts w:ascii="Calibri" w:eastAsia="Times New Roman" w:hAnsi="Calibri" w:cs="Times New Roman"/>
          <w:b/>
          <w:lang w:eastAsia="tr-TR"/>
        </w:rPr>
        <w:t>Yayılma</w:t>
      </w:r>
      <w:r w:rsidRPr="001B1C2E">
        <w:rPr>
          <w:rFonts w:ascii="Calibri" w:eastAsia="Times New Roman" w:hAnsi="Calibri" w:cs="Times New Roman"/>
          <w:b/>
          <w:lang w:eastAsia="tr-TR"/>
        </w:rPr>
        <w:tab/>
      </w:r>
      <w:r w:rsidRPr="001B1C2E">
        <w:rPr>
          <w:rFonts w:ascii="Calibri" w:eastAsia="Times New Roman" w:hAnsi="Calibri" w:cs="Times New Roman"/>
          <w:b/>
          <w:lang w:eastAsia="tr-TR"/>
        </w:rPr>
        <w:tab/>
      </w:r>
      <w:r w:rsidRPr="001B1C2E">
        <w:rPr>
          <w:rFonts w:ascii="Calibri" w:eastAsia="Times New Roman" w:hAnsi="Calibri" w:cs="Times New Roman"/>
          <w:b/>
          <w:lang w:eastAsia="tr-TR"/>
        </w:rPr>
        <w:tab/>
        <w:t>:</w:t>
      </w:r>
      <w:proofErr w:type="spellStart"/>
      <w:r w:rsidRPr="001B1C2E">
        <w:rPr>
          <w:rFonts w:ascii="Calibri" w:eastAsia="Times New Roman" w:hAnsi="Calibri" w:cs="Times New Roman"/>
          <w:lang w:eastAsia="tr-TR"/>
        </w:rPr>
        <w:t>Abemectin</w:t>
      </w:r>
      <w:proofErr w:type="spellEnd"/>
      <w:r w:rsidRPr="001B1C2E">
        <w:rPr>
          <w:rFonts w:ascii="Calibri" w:eastAsia="Times New Roman" w:hAnsi="Calibri" w:cs="Times New Roman"/>
          <w:lang w:eastAsia="tr-TR"/>
        </w:rPr>
        <w:t xml:space="preserve"> toprakta az yayılım gösterir </w:t>
      </w:r>
    </w:p>
    <w:p w:rsidR="001B1C2E" w:rsidRPr="001B1C2E" w:rsidRDefault="001B1C2E" w:rsidP="001B1C2E">
      <w:pPr>
        <w:spacing w:after="0"/>
        <w:rPr>
          <w:rFonts w:ascii="Calibri" w:eastAsia="Times New Roman" w:hAnsi="Calibri" w:cs="Times New Roman"/>
          <w:lang w:eastAsia="tr-TR"/>
        </w:rPr>
      </w:pPr>
      <w:r w:rsidRPr="001B1C2E">
        <w:rPr>
          <w:rFonts w:ascii="Calibri" w:eastAsia="Times New Roman" w:hAnsi="Calibri" w:cs="Times New Roman"/>
          <w:b/>
          <w:lang w:eastAsia="tr-TR"/>
        </w:rPr>
        <w:t>Biyolojik birikme</w:t>
      </w:r>
      <w:r w:rsidRPr="001B1C2E">
        <w:rPr>
          <w:rFonts w:ascii="Calibri" w:eastAsia="Times New Roman" w:hAnsi="Calibri" w:cs="Times New Roman"/>
          <w:lang w:eastAsia="tr-TR"/>
        </w:rPr>
        <w:tab/>
      </w:r>
      <w:r w:rsidRPr="001B1C2E">
        <w:rPr>
          <w:rFonts w:ascii="Calibri" w:eastAsia="Times New Roman" w:hAnsi="Calibri" w:cs="Times New Roman"/>
          <w:lang w:eastAsia="tr-TR"/>
        </w:rPr>
        <w:tab/>
        <w:t xml:space="preserve">: </w:t>
      </w:r>
      <w:proofErr w:type="spellStart"/>
      <w:r w:rsidRPr="001B1C2E">
        <w:rPr>
          <w:rFonts w:ascii="Calibri" w:eastAsia="Times New Roman" w:hAnsi="Calibri" w:cs="Times New Roman"/>
          <w:lang w:eastAsia="tr-TR"/>
        </w:rPr>
        <w:t>Abamectin</w:t>
      </w:r>
      <w:proofErr w:type="spellEnd"/>
      <w:r w:rsidRPr="001B1C2E">
        <w:rPr>
          <w:rFonts w:ascii="Calibri" w:eastAsia="Times New Roman" w:hAnsi="Calibri" w:cs="Times New Roman"/>
          <w:lang w:eastAsia="tr-TR"/>
        </w:rPr>
        <w:t xml:space="preserve"> biyolojik olarak birikmez</w:t>
      </w:r>
    </w:p>
    <w:p w:rsidR="001B1C2E" w:rsidRPr="001B1C2E" w:rsidRDefault="001B1C2E" w:rsidP="001B1C2E">
      <w:pPr>
        <w:spacing w:after="0"/>
        <w:rPr>
          <w:rFonts w:ascii="Calibri" w:eastAsia="Times New Roman" w:hAnsi="Calibri" w:cs="Times New Roman"/>
          <w:lang w:eastAsia="tr-TR"/>
        </w:rPr>
      </w:pPr>
      <w:proofErr w:type="spellStart"/>
      <w:r w:rsidRPr="001B1C2E">
        <w:rPr>
          <w:rFonts w:ascii="Calibri" w:eastAsia="Times New Roman" w:hAnsi="Calibri" w:cs="Times New Roman"/>
          <w:b/>
          <w:lang w:eastAsia="tr-TR"/>
        </w:rPr>
        <w:t>Ekotoksikolojik</w:t>
      </w:r>
      <w:proofErr w:type="spellEnd"/>
      <w:r w:rsidRPr="001B1C2E">
        <w:rPr>
          <w:rFonts w:ascii="Calibri" w:eastAsia="Times New Roman" w:hAnsi="Calibri" w:cs="Times New Roman"/>
          <w:b/>
          <w:lang w:eastAsia="tr-TR"/>
        </w:rPr>
        <w:t xml:space="preserve"> bilgiler: </w:t>
      </w:r>
    </w:p>
    <w:p w:rsidR="001B1C2E" w:rsidRPr="001B1C2E" w:rsidRDefault="001B1C2E" w:rsidP="001B1C2E">
      <w:pPr>
        <w:spacing w:after="0"/>
        <w:rPr>
          <w:rFonts w:ascii="Calibri" w:eastAsia="Times New Roman" w:hAnsi="Calibri" w:cs="Times New Roman"/>
          <w:lang w:eastAsia="tr-TR"/>
        </w:rPr>
      </w:pPr>
      <w:r w:rsidRPr="001B1C2E">
        <w:rPr>
          <w:rFonts w:ascii="Calibri" w:eastAsia="Times New Roman" w:hAnsi="Calibri" w:cs="Times New Roman"/>
          <w:lang w:eastAsia="tr-TR"/>
        </w:rPr>
        <w:t>Balıklara Toksisite</w:t>
      </w:r>
      <w:r w:rsidRPr="001B1C2E">
        <w:rPr>
          <w:rFonts w:ascii="Calibri" w:eastAsia="Times New Roman" w:hAnsi="Calibri" w:cs="Times New Roman"/>
          <w:lang w:eastAsia="tr-TR"/>
        </w:rPr>
        <w:tab/>
      </w:r>
      <w:r w:rsidRPr="001B1C2E">
        <w:rPr>
          <w:rFonts w:ascii="Calibri" w:eastAsia="Times New Roman" w:hAnsi="Calibri" w:cs="Times New Roman"/>
          <w:lang w:eastAsia="tr-TR"/>
        </w:rPr>
        <w:tab/>
        <w:t>: LC</w:t>
      </w:r>
      <w:r w:rsidRPr="001B1C2E">
        <w:rPr>
          <w:rFonts w:ascii="Calibri" w:eastAsia="Times New Roman" w:hAnsi="Calibri" w:cs="Times New Roman"/>
          <w:vertAlign w:val="subscript"/>
          <w:lang w:eastAsia="tr-TR"/>
        </w:rPr>
        <w:t>50</w:t>
      </w:r>
      <w:r w:rsidRPr="001B1C2E">
        <w:rPr>
          <w:rFonts w:ascii="Calibri" w:eastAsia="Times New Roman" w:hAnsi="Calibri" w:cs="Times New Roman"/>
          <w:lang w:eastAsia="tr-TR"/>
        </w:rPr>
        <w:t>Corhynchusmykiss (çelik alabalık) 0.13 mg/l,96 saat</w:t>
      </w:r>
    </w:p>
    <w:p w:rsidR="001B1C2E" w:rsidRPr="001B1C2E" w:rsidRDefault="001B1C2E" w:rsidP="001B1C2E">
      <w:pPr>
        <w:spacing w:after="0"/>
        <w:rPr>
          <w:rFonts w:ascii="Calibri" w:eastAsia="Times New Roman" w:hAnsi="Calibri" w:cs="Times New Roman"/>
          <w:lang w:eastAsia="tr-TR"/>
        </w:rPr>
      </w:pPr>
      <w:r w:rsidRPr="001B1C2E">
        <w:rPr>
          <w:rFonts w:ascii="Calibri" w:eastAsia="Times New Roman" w:hAnsi="Calibri" w:cs="Times New Roman"/>
          <w:lang w:eastAsia="tr-TR"/>
        </w:rPr>
        <w:t>Su omurgalılarına Toksisite</w:t>
      </w:r>
      <w:r w:rsidRPr="001B1C2E">
        <w:rPr>
          <w:rFonts w:ascii="Calibri" w:eastAsia="Times New Roman" w:hAnsi="Calibri" w:cs="Times New Roman"/>
          <w:lang w:eastAsia="tr-TR"/>
        </w:rPr>
        <w:tab/>
        <w:t>: EC</w:t>
      </w:r>
      <w:r w:rsidRPr="001B1C2E">
        <w:rPr>
          <w:rFonts w:ascii="Calibri" w:eastAsia="Times New Roman" w:hAnsi="Calibri" w:cs="Times New Roman"/>
          <w:vertAlign w:val="subscript"/>
          <w:lang w:eastAsia="tr-TR"/>
        </w:rPr>
        <w:t>50</w:t>
      </w:r>
      <w:r w:rsidRPr="001B1C2E">
        <w:rPr>
          <w:rFonts w:ascii="Calibri" w:eastAsia="Times New Roman" w:hAnsi="Calibri" w:cs="Times New Roman"/>
          <w:lang w:eastAsia="tr-TR"/>
        </w:rPr>
        <w:t xml:space="preserve">Daphniamagna (su piresi ) , 0.029 mg/L, 48 saat </w:t>
      </w:r>
    </w:p>
    <w:p w:rsidR="001B1C2E" w:rsidRPr="001B1C2E" w:rsidRDefault="001B1C2E" w:rsidP="001B1C2E">
      <w:pPr>
        <w:spacing w:after="0"/>
        <w:rPr>
          <w:rFonts w:ascii="Calibri" w:eastAsia="Times New Roman" w:hAnsi="Calibri" w:cs="Times New Roman"/>
          <w:lang w:eastAsia="tr-TR"/>
        </w:rPr>
      </w:pPr>
      <w:r w:rsidRPr="001B1C2E">
        <w:rPr>
          <w:rFonts w:ascii="Calibri" w:eastAsia="Times New Roman" w:hAnsi="Calibri" w:cs="Times New Roman"/>
          <w:lang w:eastAsia="tr-TR"/>
        </w:rPr>
        <w:t xml:space="preserve">Yosunlara Toksisite </w:t>
      </w:r>
      <w:r w:rsidRPr="001B1C2E">
        <w:rPr>
          <w:rFonts w:ascii="Calibri" w:eastAsia="Times New Roman" w:hAnsi="Calibri" w:cs="Times New Roman"/>
          <w:lang w:eastAsia="tr-TR"/>
        </w:rPr>
        <w:tab/>
      </w:r>
      <w:r w:rsidRPr="001B1C2E">
        <w:rPr>
          <w:rFonts w:ascii="Calibri" w:eastAsia="Times New Roman" w:hAnsi="Calibri" w:cs="Times New Roman"/>
          <w:lang w:eastAsia="tr-TR"/>
        </w:rPr>
        <w:tab/>
        <w:t>:EbC</w:t>
      </w:r>
      <w:r w:rsidRPr="001B1C2E">
        <w:rPr>
          <w:rFonts w:ascii="Calibri" w:eastAsia="Times New Roman" w:hAnsi="Calibri" w:cs="Times New Roman"/>
          <w:vertAlign w:val="subscript"/>
          <w:lang w:eastAsia="tr-TR"/>
        </w:rPr>
        <w:t>50</w:t>
      </w:r>
      <w:r w:rsidRPr="001B1C2E">
        <w:rPr>
          <w:rFonts w:ascii="Calibri" w:eastAsia="Times New Roman" w:hAnsi="Calibri" w:cs="Times New Roman"/>
          <w:lang w:eastAsia="tr-TR"/>
        </w:rPr>
        <w:t xml:space="preserve">Pseudokirchneriellasubcapiata (yeşil alg) , &gt; 82 mg/L, 72 saat </w:t>
      </w:r>
    </w:p>
    <w:p w:rsidR="005C51AE" w:rsidRDefault="005C51AE" w:rsidP="00FE3103">
      <w:pPr>
        <w:spacing w:after="0"/>
        <w:rPr>
          <w:rFonts w:ascii="Calibri" w:hAnsi="Calibri" w:cs="Calibri"/>
          <w:b/>
          <w:bCs/>
          <w:i/>
          <w:iCs/>
        </w:rPr>
      </w:pPr>
    </w:p>
    <w:p w:rsidR="00C77746" w:rsidRDefault="00C77746" w:rsidP="008825AC">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13.BERTARAF BİLGİLERİ</w:t>
      </w:r>
    </w:p>
    <w:p w:rsidR="001B1C2E" w:rsidRPr="001B1C2E" w:rsidRDefault="001B1C2E" w:rsidP="001B1C2E">
      <w:pPr>
        <w:spacing w:after="0"/>
        <w:rPr>
          <w:rFonts w:ascii="Calibri" w:eastAsia="Times New Roman" w:hAnsi="Calibri" w:cs="Times New Roman"/>
          <w:lang w:eastAsia="tr-TR"/>
        </w:rPr>
      </w:pPr>
      <w:r w:rsidRPr="001B1C2E">
        <w:rPr>
          <w:rFonts w:ascii="Calibri" w:eastAsia="Times New Roman" w:hAnsi="Calibri" w:cs="Times New Roman"/>
          <w:b/>
          <w:lang w:eastAsia="tr-TR"/>
        </w:rPr>
        <w:t>Ürün:</w:t>
      </w:r>
      <w:r w:rsidRPr="001B1C2E">
        <w:rPr>
          <w:rFonts w:ascii="Calibri" w:eastAsia="Times New Roman" w:hAnsi="Calibri" w:cs="Times New Roman"/>
          <w:lang w:eastAsia="tr-TR"/>
        </w:rPr>
        <w:t xml:space="preserve"> Göl, gölet ve ya su kanallarını ürünle ya da kirli ürün ambalajı ile kirletmeyiniz. </w:t>
      </w:r>
    </w:p>
    <w:p w:rsidR="001B1C2E" w:rsidRPr="001B1C2E" w:rsidRDefault="001B1C2E" w:rsidP="001B1C2E">
      <w:pPr>
        <w:spacing w:after="0"/>
        <w:rPr>
          <w:rFonts w:ascii="Calibri" w:eastAsia="Times New Roman" w:hAnsi="Calibri" w:cs="Times New Roman"/>
          <w:lang w:eastAsia="tr-TR"/>
        </w:rPr>
      </w:pPr>
      <w:r w:rsidRPr="001B1C2E">
        <w:rPr>
          <w:rFonts w:ascii="Calibri" w:eastAsia="Times New Roman" w:hAnsi="Calibri" w:cs="Times New Roman"/>
          <w:lang w:eastAsia="tr-TR"/>
        </w:rPr>
        <w:t xml:space="preserve">Ürün atıklarını kanalizasyona dökmeyiniz. Uygun olması durumunda yakma ya da imha etmektense geri dönüşüm tercih edilmelidir. Geri dönüşüm mümkün değilse yerel yönetmeliklere uygun şekilde imha edilmelidir. </w:t>
      </w:r>
    </w:p>
    <w:p w:rsidR="001B1C2E" w:rsidRPr="001B1C2E" w:rsidRDefault="001B1C2E" w:rsidP="001B1C2E">
      <w:pPr>
        <w:spacing w:after="0"/>
        <w:rPr>
          <w:rFonts w:ascii="Calibri" w:eastAsia="Times New Roman" w:hAnsi="Calibri" w:cs="Times New Roman"/>
          <w:lang w:eastAsia="tr-TR"/>
        </w:rPr>
      </w:pPr>
      <w:r w:rsidRPr="001B1C2E">
        <w:rPr>
          <w:rFonts w:ascii="Calibri" w:eastAsia="Times New Roman" w:hAnsi="Calibri" w:cs="Times New Roman"/>
          <w:b/>
          <w:lang w:eastAsia="tr-TR"/>
        </w:rPr>
        <w:t>Kirli Ambalajlar:</w:t>
      </w:r>
      <w:r w:rsidRPr="001B1C2E">
        <w:rPr>
          <w:rFonts w:ascii="Calibri" w:eastAsia="Times New Roman" w:hAnsi="Calibri" w:cs="Times New Roman"/>
          <w:lang w:eastAsia="tr-TR"/>
        </w:rPr>
        <w:t xml:space="preserve"> Ambalaj içinde kalan ürünü tamamen boşaltınız. Ambalajları 3 kez durulayınız. Boş ambalajlar yerel geri dönüşüme veya imhaya gönderilmelidir. Boş ambalajları tekrar kullanmayınız. </w:t>
      </w:r>
    </w:p>
    <w:p w:rsidR="005C51AE" w:rsidRDefault="005C51AE" w:rsidP="00FE3103">
      <w:pPr>
        <w:spacing w:after="0"/>
        <w:rPr>
          <w:rFonts w:ascii="Calibri" w:hAnsi="Calibri" w:cs="Calibri"/>
          <w:b/>
          <w:bCs/>
          <w:i/>
          <w:iCs/>
        </w:rPr>
      </w:pPr>
    </w:p>
    <w:p w:rsidR="00C77746" w:rsidRPr="008825AC" w:rsidRDefault="00C77746" w:rsidP="008825AC">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8825AC">
        <w:rPr>
          <w:rFonts w:ascii="Calibri" w:hAnsi="Calibri" w:cs="Calibri"/>
          <w:b/>
          <w:bCs/>
          <w:i/>
          <w:iCs/>
        </w:rPr>
        <w:t>14.TAŞIMACILIK</w:t>
      </w:r>
    </w:p>
    <w:p w:rsidR="00F05ECC" w:rsidRPr="00F05ECC" w:rsidRDefault="00F05ECC" w:rsidP="00F05ECC">
      <w:pPr>
        <w:spacing w:after="0"/>
        <w:rPr>
          <w:rFonts w:ascii="Calibri" w:eastAsia="Times New Roman" w:hAnsi="Calibri" w:cs="Times New Roman"/>
          <w:lang w:eastAsia="tr-TR"/>
        </w:rPr>
      </w:pPr>
      <w:r w:rsidRPr="00F05ECC">
        <w:rPr>
          <w:rFonts w:ascii="Calibri" w:eastAsia="Times New Roman" w:hAnsi="Calibri" w:cs="Times New Roman"/>
          <w:lang w:eastAsia="tr-TR"/>
        </w:rPr>
        <w:t xml:space="preserve">ADR/RID </w:t>
      </w:r>
    </w:p>
    <w:p w:rsidR="00F05ECC" w:rsidRPr="00B26DE8" w:rsidRDefault="00F05ECC" w:rsidP="00F05ECC">
      <w:pPr>
        <w:spacing w:after="0"/>
        <w:rPr>
          <w:rFonts w:ascii="Calibri" w:eastAsia="Times New Roman" w:hAnsi="Calibri" w:cs="Times New Roman"/>
          <w:lang w:eastAsia="tr-TR"/>
        </w:rPr>
      </w:pPr>
      <w:r w:rsidRPr="00F05ECC">
        <w:rPr>
          <w:rFonts w:ascii="Calibri" w:eastAsia="Times New Roman" w:hAnsi="Calibri" w:cs="Times New Roman"/>
          <w:lang w:eastAsia="tr-TR"/>
        </w:rPr>
        <w:t>UN-No</w:t>
      </w:r>
      <w:r w:rsidRPr="00F05ECC">
        <w:rPr>
          <w:rFonts w:ascii="Calibri" w:eastAsia="Times New Roman" w:hAnsi="Calibri" w:cs="Times New Roman"/>
          <w:lang w:eastAsia="tr-TR"/>
        </w:rPr>
        <w:tab/>
      </w:r>
      <w:r w:rsidRPr="00F05ECC">
        <w:rPr>
          <w:rFonts w:ascii="Calibri" w:eastAsia="Times New Roman" w:hAnsi="Calibri" w:cs="Times New Roman"/>
          <w:lang w:eastAsia="tr-TR"/>
        </w:rPr>
        <w:tab/>
      </w:r>
      <w:r w:rsidRPr="00F05ECC">
        <w:rPr>
          <w:rFonts w:ascii="Calibri" w:eastAsia="Times New Roman" w:hAnsi="Calibri" w:cs="Times New Roman"/>
          <w:lang w:eastAsia="tr-TR"/>
        </w:rPr>
        <w:tab/>
        <w:t xml:space="preserve">: </w:t>
      </w:r>
      <w:r>
        <w:rPr>
          <w:rFonts w:ascii="Calibri" w:eastAsia="Times New Roman" w:hAnsi="Calibri" w:cs="Times New Roman"/>
          <w:lang w:eastAsia="tr-TR"/>
        </w:rPr>
        <w:t>UN</w:t>
      </w:r>
      <w:r w:rsidRPr="00F05ECC">
        <w:rPr>
          <w:rFonts w:ascii="Calibri" w:eastAsia="Times New Roman" w:hAnsi="Calibri" w:cs="Times New Roman"/>
          <w:lang w:eastAsia="tr-TR"/>
        </w:rPr>
        <w:t xml:space="preserve"> </w:t>
      </w:r>
      <w:r w:rsidR="009B5963" w:rsidRPr="00B26DE8">
        <w:rPr>
          <w:rFonts w:ascii="Calibri" w:eastAsia="Times New Roman" w:hAnsi="Calibri" w:cs="Times New Roman"/>
          <w:lang w:eastAsia="tr-TR"/>
        </w:rPr>
        <w:t>290</w:t>
      </w:r>
      <w:r w:rsidR="00B26DE8">
        <w:rPr>
          <w:rFonts w:ascii="Calibri" w:eastAsia="Times New Roman" w:hAnsi="Calibri" w:cs="Times New Roman"/>
          <w:lang w:eastAsia="tr-TR"/>
        </w:rPr>
        <w:t>2</w:t>
      </w:r>
    </w:p>
    <w:p w:rsidR="00F05ECC" w:rsidRPr="00F05ECC" w:rsidRDefault="00F05ECC" w:rsidP="00F05ECC">
      <w:pPr>
        <w:spacing w:after="0"/>
        <w:rPr>
          <w:rFonts w:ascii="Calibri" w:eastAsia="Times New Roman" w:hAnsi="Calibri" w:cs="Times New Roman"/>
          <w:lang w:eastAsia="tr-TR"/>
        </w:rPr>
      </w:pPr>
      <w:r w:rsidRPr="00F05ECC">
        <w:rPr>
          <w:rFonts w:ascii="Calibri" w:eastAsia="Times New Roman" w:hAnsi="Calibri" w:cs="Times New Roman"/>
          <w:lang w:eastAsia="tr-TR"/>
        </w:rPr>
        <w:t>Sınıf</w:t>
      </w:r>
      <w:r w:rsidRPr="00F05ECC">
        <w:rPr>
          <w:rFonts w:ascii="Calibri" w:eastAsia="Times New Roman" w:hAnsi="Calibri" w:cs="Times New Roman"/>
          <w:lang w:eastAsia="tr-TR"/>
        </w:rPr>
        <w:tab/>
      </w:r>
      <w:r w:rsidRPr="00F05ECC">
        <w:rPr>
          <w:rFonts w:ascii="Calibri" w:eastAsia="Times New Roman" w:hAnsi="Calibri" w:cs="Times New Roman"/>
          <w:lang w:eastAsia="tr-TR"/>
        </w:rPr>
        <w:tab/>
      </w:r>
      <w:r w:rsidRPr="00F05ECC">
        <w:rPr>
          <w:rFonts w:ascii="Calibri" w:eastAsia="Times New Roman" w:hAnsi="Calibri" w:cs="Times New Roman"/>
          <w:lang w:eastAsia="tr-TR"/>
        </w:rPr>
        <w:tab/>
        <w:t xml:space="preserve">: </w:t>
      </w:r>
      <w:proofErr w:type="gramStart"/>
      <w:r w:rsidRPr="00F05ECC">
        <w:rPr>
          <w:rFonts w:ascii="Calibri" w:eastAsia="Times New Roman" w:hAnsi="Calibri" w:cs="Times New Roman"/>
          <w:lang w:eastAsia="tr-TR"/>
        </w:rPr>
        <w:t>6.1</w:t>
      </w:r>
      <w:proofErr w:type="gramEnd"/>
    </w:p>
    <w:p w:rsidR="00F05ECC" w:rsidRPr="00F05ECC" w:rsidRDefault="00F05ECC" w:rsidP="00F05ECC">
      <w:pPr>
        <w:spacing w:after="0"/>
        <w:rPr>
          <w:rFonts w:ascii="Calibri" w:eastAsia="Times New Roman" w:hAnsi="Calibri" w:cs="Times New Roman"/>
          <w:lang w:eastAsia="tr-TR"/>
        </w:rPr>
      </w:pPr>
      <w:r w:rsidRPr="00F05ECC">
        <w:rPr>
          <w:rFonts w:ascii="Calibri" w:eastAsia="Times New Roman" w:hAnsi="Calibri" w:cs="Times New Roman"/>
          <w:lang w:eastAsia="tr-TR"/>
        </w:rPr>
        <w:t>Risk uyarı sayısı</w:t>
      </w:r>
      <w:r w:rsidRPr="00F05ECC">
        <w:rPr>
          <w:rFonts w:ascii="Calibri" w:eastAsia="Times New Roman" w:hAnsi="Calibri" w:cs="Times New Roman"/>
          <w:lang w:eastAsia="tr-TR"/>
        </w:rPr>
        <w:tab/>
      </w:r>
      <w:r w:rsidRPr="00F05ECC">
        <w:rPr>
          <w:rFonts w:ascii="Calibri" w:eastAsia="Times New Roman" w:hAnsi="Calibri" w:cs="Times New Roman"/>
          <w:lang w:eastAsia="tr-TR"/>
        </w:rPr>
        <w:tab/>
        <w:t xml:space="preserve">: </w:t>
      </w:r>
      <w:proofErr w:type="gramStart"/>
      <w:r w:rsidRPr="00F05ECC">
        <w:rPr>
          <w:rFonts w:ascii="Calibri" w:eastAsia="Times New Roman" w:hAnsi="Calibri" w:cs="Times New Roman"/>
          <w:lang w:eastAsia="tr-TR"/>
        </w:rPr>
        <w:t>6.1</w:t>
      </w:r>
      <w:proofErr w:type="gramEnd"/>
    </w:p>
    <w:p w:rsidR="00F05ECC" w:rsidRPr="00B26DE8" w:rsidRDefault="00F05ECC" w:rsidP="00F05ECC">
      <w:pPr>
        <w:spacing w:after="0"/>
        <w:rPr>
          <w:rFonts w:ascii="Calibri" w:eastAsia="Times New Roman" w:hAnsi="Calibri" w:cs="Times New Roman"/>
          <w:lang w:eastAsia="tr-TR"/>
        </w:rPr>
      </w:pPr>
      <w:r w:rsidRPr="00F05ECC">
        <w:rPr>
          <w:rFonts w:ascii="Calibri" w:eastAsia="Times New Roman" w:hAnsi="Calibri" w:cs="Times New Roman"/>
          <w:lang w:eastAsia="tr-TR"/>
        </w:rPr>
        <w:t>Paketleme grubu</w:t>
      </w:r>
      <w:r w:rsidRPr="00F05ECC">
        <w:rPr>
          <w:rFonts w:ascii="Calibri" w:eastAsia="Times New Roman" w:hAnsi="Calibri" w:cs="Times New Roman"/>
          <w:lang w:eastAsia="tr-TR"/>
        </w:rPr>
        <w:tab/>
        <w:t>:</w:t>
      </w:r>
      <w:r w:rsidR="009B5963">
        <w:rPr>
          <w:rFonts w:ascii="Calibri" w:eastAsia="Times New Roman" w:hAnsi="Calibri" w:cs="Times New Roman"/>
          <w:lang w:eastAsia="tr-TR"/>
        </w:rPr>
        <w:t xml:space="preserve"> </w:t>
      </w:r>
      <w:r w:rsidR="009B5963" w:rsidRPr="00B26DE8">
        <w:rPr>
          <w:rFonts w:ascii="Calibri" w:eastAsia="Times New Roman" w:hAnsi="Calibri" w:cs="Times New Roman"/>
          <w:lang w:eastAsia="tr-TR"/>
        </w:rPr>
        <w:t>III</w:t>
      </w:r>
    </w:p>
    <w:p w:rsidR="00F05ECC" w:rsidRDefault="00F05ECC" w:rsidP="00F05ECC">
      <w:pPr>
        <w:spacing w:after="0"/>
        <w:rPr>
          <w:rFonts w:ascii="Calibri" w:eastAsia="Times New Roman" w:hAnsi="Calibri" w:cs="Times New Roman"/>
          <w:lang w:eastAsia="tr-TR"/>
        </w:rPr>
      </w:pPr>
      <w:r w:rsidRPr="00F05ECC">
        <w:rPr>
          <w:rFonts w:ascii="Calibri" w:eastAsia="Times New Roman" w:hAnsi="Calibri" w:cs="Times New Roman"/>
          <w:lang w:eastAsia="tr-TR"/>
        </w:rPr>
        <w:t>Uygun taşıma adı</w:t>
      </w:r>
      <w:r w:rsidRPr="00F05ECC">
        <w:rPr>
          <w:rFonts w:ascii="Calibri" w:eastAsia="Times New Roman" w:hAnsi="Calibri" w:cs="Times New Roman"/>
          <w:lang w:eastAsia="tr-TR"/>
        </w:rPr>
        <w:tab/>
        <w:t>: Pestisit, Zehirli, sıvı, N.O.S. (</w:t>
      </w:r>
      <w:proofErr w:type="spellStart"/>
      <w:r w:rsidRPr="00F05ECC">
        <w:rPr>
          <w:rFonts w:ascii="Calibri" w:eastAsia="Times New Roman" w:hAnsi="Calibri" w:cs="Times New Roman"/>
          <w:lang w:eastAsia="tr-TR"/>
        </w:rPr>
        <w:t>Abamectin</w:t>
      </w:r>
      <w:proofErr w:type="spellEnd"/>
      <w:r w:rsidRPr="00F05ECC">
        <w:rPr>
          <w:rFonts w:ascii="Calibri" w:eastAsia="Times New Roman" w:hAnsi="Calibri" w:cs="Times New Roman"/>
          <w:lang w:eastAsia="tr-TR"/>
        </w:rPr>
        <w:t>)</w:t>
      </w:r>
    </w:p>
    <w:p w:rsidR="009B5963" w:rsidRPr="00B26DE8" w:rsidRDefault="00B26DE8" w:rsidP="009B5963">
      <w:pPr>
        <w:spacing w:after="0"/>
        <w:rPr>
          <w:rFonts w:ascii="Calibri" w:eastAsia="Times New Roman" w:hAnsi="Calibri" w:cs="Times New Roman"/>
          <w:lang w:eastAsia="tr-TR"/>
        </w:rPr>
      </w:pPr>
      <w:r>
        <w:tab/>
      </w:r>
      <w:r>
        <w:tab/>
      </w:r>
      <w:r>
        <w:tab/>
      </w:r>
      <w:r w:rsidRPr="00B26DE8">
        <w:t xml:space="preserve"> </w:t>
      </w:r>
      <w:r w:rsidR="009B5963" w:rsidRPr="00B26DE8">
        <w:t>(PESTICIDE, LIQUID, TOXIC, FLAMMABBLE, N.O.S.)</w:t>
      </w:r>
    </w:p>
    <w:p w:rsidR="005C51AE" w:rsidRDefault="00B26DE8" w:rsidP="00FE3103">
      <w:pPr>
        <w:spacing w:after="0"/>
        <w:rPr>
          <w:rFonts w:ascii="Calibri" w:hAnsi="Calibri" w:cs="Calibri"/>
          <w:bCs/>
          <w:iCs/>
        </w:rPr>
      </w:pPr>
      <w:r w:rsidRPr="00B26DE8">
        <w:rPr>
          <w:rFonts w:ascii="Calibri" w:hAnsi="Calibri" w:cs="Calibri"/>
          <w:bCs/>
          <w:iCs/>
        </w:rPr>
        <w:lastRenderedPageBreak/>
        <w:t xml:space="preserve">Denizi Kirletici Maddesi: </w:t>
      </w:r>
      <w:proofErr w:type="spellStart"/>
      <w:r w:rsidRPr="00B26DE8">
        <w:rPr>
          <w:rFonts w:ascii="Calibri" w:hAnsi="Calibri" w:cs="Calibri"/>
          <w:bCs/>
          <w:iCs/>
        </w:rPr>
        <w:t>Abamectin</w:t>
      </w:r>
      <w:proofErr w:type="spellEnd"/>
    </w:p>
    <w:p w:rsidR="00B26DE8" w:rsidRPr="00B26DE8" w:rsidRDefault="00B26DE8" w:rsidP="00FE3103">
      <w:pPr>
        <w:spacing w:after="0"/>
        <w:rPr>
          <w:rFonts w:ascii="Calibri" w:hAnsi="Calibri" w:cs="Calibri"/>
          <w:bCs/>
          <w:iCs/>
        </w:rPr>
      </w:pPr>
      <w:r w:rsidRPr="00B26DE8">
        <w:rPr>
          <w:rFonts w:ascii="Calibri" w:hAnsi="Calibri" w:cs="Calibri"/>
          <w:bCs/>
          <w:iCs/>
        </w:rPr>
        <w:t>Diğer Uygulanabilir Bilgiler : -</w:t>
      </w:r>
    </w:p>
    <w:p w:rsidR="00C77746" w:rsidRPr="00B26DE8" w:rsidRDefault="00C77746" w:rsidP="00B26DE8">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B26DE8">
        <w:rPr>
          <w:rFonts w:ascii="Calibri" w:hAnsi="Calibri" w:cs="Calibri"/>
          <w:b/>
          <w:bCs/>
          <w:i/>
          <w:iCs/>
        </w:rPr>
        <w:t>15.MEVZUAT BİLGİSİ</w:t>
      </w:r>
    </w:p>
    <w:p w:rsidR="007D3673" w:rsidRPr="00AF5996" w:rsidRDefault="007D3673" w:rsidP="007D3673">
      <w:pPr>
        <w:spacing w:after="0"/>
        <w:rPr>
          <w:rFonts w:ascii="Calibri" w:hAnsi="Calibri" w:cs="Calibri"/>
          <w:bCs/>
          <w:iCs/>
          <w:sz w:val="20"/>
          <w:szCs w:val="20"/>
        </w:rPr>
      </w:pPr>
      <w:r w:rsidRPr="00AF5996">
        <w:rPr>
          <w:rFonts w:ascii="Calibri" w:hAnsi="Calibri" w:cs="Calibri"/>
          <w:bCs/>
          <w:iCs/>
          <w:sz w:val="20"/>
          <w:szCs w:val="20"/>
        </w:rPr>
        <w:t>T.C. Çevre ve Şehircilik Bakanlığı, Maddelerin ve Karışımların Sınıflandırılması, Etiketlenmesi ve Ambalajlanması hakkında Yönetmelik (R.G.11/12/2013-28848)</w:t>
      </w:r>
    </w:p>
    <w:p w:rsidR="007D3673" w:rsidRPr="00AF5996" w:rsidRDefault="007D3673" w:rsidP="007D3673">
      <w:pPr>
        <w:spacing w:after="0"/>
        <w:rPr>
          <w:rFonts w:ascii="Calibri" w:hAnsi="Calibri" w:cs="Calibri"/>
          <w:bCs/>
          <w:iCs/>
          <w:sz w:val="20"/>
          <w:szCs w:val="20"/>
        </w:rPr>
      </w:pPr>
      <w:r w:rsidRPr="00AF5996">
        <w:rPr>
          <w:rFonts w:ascii="Calibri" w:hAnsi="Calibri" w:cs="Calibri"/>
          <w:bCs/>
          <w:iCs/>
          <w:sz w:val="20"/>
          <w:szCs w:val="20"/>
        </w:rPr>
        <w:t>Zararlı Maddelerin ve Karışımlara İlişkin Güvenlik Bilgi Formları Hakkında Yönetmelik (R.G.13/12/2014-29204)</w:t>
      </w:r>
    </w:p>
    <w:p w:rsidR="007D3673" w:rsidRPr="00AF5996" w:rsidRDefault="007D3673" w:rsidP="007D3673">
      <w:pPr>
        <w:spacing w:after="0"/>
        <w:rPr>
          <w:rFonts w:ascii="Calibri" w:hAnsi="Calibri" w:cs="Calibri"/>
          <w:bCs/>
          <w:iCs/>
          <w:sz w:val="20"/>
          <w:szCs w:val="20"/>
        </w:rPr>
      </w:pPr>
      <w:r w:rsidRPr="00AF5996">
        <w:rPr>
          <w:rFonts w:ascii="Calibri" w:hAnsi="Calibri" w:cs="Calibri"/>
          <w:bCs/>
          <w:iCs/>
          <w:sz w:val="20"/>
          <w:szCs w:val="20"/>
        </w:rPr>
        <w:t>Tehlikeli Maddelerin Karayolu ile Taşınması Hakkında Yönetmelik (R.G.24/10/2013-28801)</w:t>
      </w:r>
    </w:p>
    <w:p w:rsidR="007D3673" w:rsidRPr="00AF5996" w:rsidRDefault="007D3673" w:rsidP="007D3673">
      <w:pPr>
        <w:spacing w:after="0"/>
        <w:rPr>
          <w:rFonts w:ascii="Calibri" w:hAnsi="Calibri" w:cs="Calibri"/>
          <w:bCs/>
          <w:iCs/>
          <w:sz w:val="20"/>
          <w:szCs w:val="20"/>
        </w:rPr>
      </w:pPr>
      <w:r w:rsidRPr="00AF5996">
        <w:rPr>
          <w:rFonts w:ascii="Calibri" w:hAnsi="Calibri" w:cs="Calibri"/>
          <w:bCs/>
          <w:iCs/>
          <w:sz w:val="20"/>
          <w:szCs w:val="20"/>
        </w:rPr>
        <w:t xml:space="preserve">T.C. Çalışma ve Sosyal Güvenlik Bakanlığı, 12 Ağustos 2013 tarihli, 28733 sayılı, Kimyasal Maddelerle Çalışmalarda Sağlık ve Güvenlik Önlemleri Hakkında Yönetmelik. </w:t>
      </w:r>
    </w:p>
    <w:p w:rsidR="007D3673" w:rsidRPr="00AF5996" w:rsidRDefault="007D3673" w:rsidP="007D3673">
      <w:pPr>
        <w:spacing w:after="0"/>
        <w:rPr>
          <w:rFonts w:ascii="Calibri" w:hAnsi="Calibri" w:cs="Calibri"/>
          <w:bCs/>
          <w:iCs/>
          <w:sz w:val="20"/>
          <w:szCs w:val="20"/>
        </w:rPr>
      </w:pPr>
      <w:r w:rsidRPr="00AF5996">
        <w:rPr>
          <w:rFonts w:ascii="Calibri" w:hAnsi="Calibri" w:cs="Calibri"/>
          <w:bCs/>
          <w:iCs/>
          <w:sz w:val="20"/>
          <w:szCs w:val="20"/>
        </w:rPr>
        <w:t xml:space="preserve"> T.C. Çalışma ve Sosyal Güvenlik Bakanlığı, 2 Temmuz 2013 tarihli, 28695 sayılı, Kişisel Koruyucu Donanımların İşyerlerinde Kullanılması Hakkında Yönetmelik. </w:t>
      </w:r>
    </w:p>
    <w:p w:rsidR="007D3673" w:rsidRPr="00AF5996" w:rsidRDefault="007D3673" w:rsidP="007D3673">
      <w:pPr>
        <w:spacing w:after="0"/>
        <w:rPr>
          <w:rFonts w:ascii="Calibri" w:hAnsi="Calibri" w:cs="Calibri"/>
          <w:bCs/>
          <w:iCs/>
          <w:sz w:val="20"/>
          <w:szCs w:val="20"/>
        </w:rPr>
      </w:pPr>
      <w:r w:rsidRPr="00AF5996">
        <w:rPr>
          <w:rFonts w:ascii="Calibri" w:hAnsi="Calibri" w:cs="Calibri"/>
          <w:bCs/>
          <w:iCs/>
          <w:sz w:val="20"/>
          <w:szCs w:val="20"/>
        </w:rPr>
        <w:t xml:space="preserve"> T.C. Çalışma ve Sosyal Güvenlik Bakanlığı, 30 Haziran 2012 tarihli, 6331 sayılı, İş Sağlığı ve Güvenliği Kanunu. </w:t>
      </w:r>
    </w:p>
    <w:p w:rsidR="007D3673" w:rsidRPr="00AF5996" w:rsidRDefault="007D3673" w:rsidP="007D3673">
      <w:pPr>
        <w:spacing w:after="0"/>
        <w:rPr>
          <w:rFonts w:ascii="Calibri" w:hAnsi="Calibri" w:cs="Calibri"/>
          <w:bCs/>
          <w:iCs/>
          <w:sz w:val="20"/>
          <w:szCs w:val="20"/>
        </w:rPr>
      </w:pPr>
      <w:r w:rsidRPr="00AF5996">
        <w:rPr>
          <w:rFonts w:ascii="Calibri" w:hAnsi="Calibri" w:cs="Calibri"/>
          <w:bCs/>
          <w:iCs/>
          <w:sz w:val="20"/>
          <w:szCs w:val="20"/>
        </w:rPr>
        <w:t xml:space="preserve"> T.C. Çevre ve Orman Bakanlığı, 14 Mart 2005 tarihli, 25755 sayılı, Tehlikeli Atıkların Kontrolü Yönetmeliği. </w:t>
      </w:r>
    </w:p>
    <w:p w:rsidR="007D3673" w:rsidRDefault="007D3673" w:rsidP="00FE3103">
      <w:pPr>
        <w:spacing w:after="0"/>
        <w:rPr>
          <w:rFonts w:ascii="Calibri" w:hAnsi="Calibri" w:cs="Calibri"/>
          <w:bCs/>
          <w:iCs/>
        </w:rPr>
      </w:pPr>
    </w:p>
    <w:p w:rsidR="00C77746" w:rsidRPr="00B26DE8" w:rsidRDefault="00C77746" w:rsidP="00B26DE8">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B26DE8">
        <w:rPr>
          <w:rFonts w:ascii="Calibri" w:hAnsi="Calibri" w:cs="Calibri"/>
          <w:b/>
          <w:bCs/>
          <w:i/>
          <w:iCs/>
        </w:rPr>
        <w:t>16.DİĞER BİLGİLER</w:t>
      </w:r>
    </w:p>
    <w:p w:rsidR="008A2302" w:rsidRPr="008A2302" w:rsidRDefault="008A2302" w:rsidP="008A2302">
      <w:pPr>
        <w:spacing w:after="0"/>
        <w:rPr>
          <w:rFonts w:ascii="Calibri" w:hAnsi="Calibri" w:cs="Calibri"/>
          <w:b/>
        </w:rPr>
      </w:pPr>
      <w:r w:rsidRPr="008A2302">
        <w:rPr>
          <w:rFonts w:ascii="Calibri" w:hAnsi="Calibri" w:cs="Calibri"/>
          <w:b/>
        </w:rPr>
        <w:t>Zararlılık İfadeleri:</w:t>
      </w:r>
    </w:p>
    <w:p w:rsidR="008A2302" w:rsidRPr="008A2302" w:rsidRDefault="008A2302" w:rsidP="008A2302">
      <w:pPr>
        <w:spacing w:after="0"/>
        <w:rPr>
          <w:rFonts w:ascii="Calibri" w:hAnsi="Calibri" w:cs="Calibri"/>
        </w:rPr>
      </w:pPr>
      <w:r w:rsidRPr="008A2302">
        <w:rPr>
          <w:rFonts w:ascii="Calibri" w:hAnsi="Calibri" w:cs="Calibri"/>
          <w:b/>
        </w:rPr>
        <w:t>H226</w:t>
      </w:r>
      <w:r w:rsidRPr="008A2302">
        <w:t xml:space="preserve"> </w:t>
      </w:r>
      <w:r w:rsidRPr="008A2302">
        <w:rPr>
          <w:rFonts w:ascii="Calibri" w:hAnsi="Calibri" w:cs="Calibri"/>
        </w:rPr>
        <w:t>Alevlenir sıvı ve buhar.</w:t>
      </w:r>
    </w:p>
    <w:p w:rsidR="008A2302" w:rsidRPr="008A2302" w:rsidRDefault="008A2302" w:rsidP="008A2302">
      <w:pPr>
        <w:spacing w:after="0"/>
        <w:rPr>
          <w:rFonts w:ascii="Calibri" w:hAnsi="Calibri" w:cs="Calibri"/>
        </w:rPr>
      </w:pPr>
      <w:r w:rsidRPr="008A2302">
        <w:rPr>
          <w:rFonts w:ascii="Calibri" w:hAnsi="Calibri" w:cs="Calibri"/>
          <w:b/>
        </w:rPr>
        <w:t>H300</w:t>
      </w:r>
      <w:r w:rsidRPr="008A2302">
        <w:t xml:space="preserve"> </w:t>
      </w:r>
      <w:r w:rsidRPr="008A2302">
        <w:rPr>
          <w:rFonts w:ascii="Calibri" w:hAnsi="Calibri" w:cs="Calibri"/>
        </w:rPr>
        <w:t>Yutulması halinde öldürücüdür.</w:t>
      </w:r>
    </w:p>
    <w:p w:rsidR="008A2302" w:rsidRPr="008A2302" w:rsidRDefault="008A2302" w:rsidP="008A2302">
      <w:pPr>
        <w:spacing w:after="0"/>
        <w:rPr>
          <w:rFonts w:ascii="Calibri" w:hAnsi="Calibri" w:cs="Calibri"/>
          <w:b/>
        </w:rPr>
      </w:pPr>
      <w:r w:rsidRPr="008A2302">
        <w:rPr>
          <w:rFonts w:ascii="Calibri" w:hAnsi="Calibri" w:cs="Calibri"/>
          <w:b/>
        </w:rPr>
        <w:t>H330</w:t>
      </w:r>
      <w:r>
        <w:rPr>
          <w:rFonts w:ascii="Calibri" w:hAnsi="Calibri" w:cs="Calibri"/>
          <w:b/>
        </w:rPr>
        <w:t xml:space="preserve"> </w:t>
      </w:r>
      <w:r w:rsidRPr="008A2302">
        <w:rPr>
          <w:rFonts w:ascii="Calibri" w:hAnsi="Calibri" w:cs="Calibri"/>
        </w:rPr>
        <w:t>Solunması halinde öldürücüdür.</w:t>
      </w:r>
    </w:p>
    <w:p w:rsidR="008A2302" w:rsidRDefault="008A2302" w:rsidP="008A2302">
      <w:pPr>
        <w:spacing w:after="0"/>
        <w:rPr>
          <w:rFonts w:ascii="Calibri" w:hAnsi="Calibri" w:cs="Calibri"/>
        </w:rPr>
      </w:pPr>
      <w:r w:rsidRPr="008A2302">
        <w:rPr>
          <w:rFonts w:ascii="Calibri" w:hAnsi="Calibri" w:cs="Calibri"/>
          <w:b/>
        </w:rPr>
        <w:t>H361</w:t>
      </w:r>
      <w:r w:rsidRPr="008A2302">
        <w:t xml:space="preserve"> </w:t>
      </w:r>
      <w:r w:rsidRPr="008A2302">
        <w:rPr>
          <w:rFonts w:ascii="Calibri" w:hAnsi="Calibri" w:cs="Calibri"/>
        </w:rPr>
        <w:t>Doğmamış çocukta hasara yol açma veya üremeye zarar verme şüphesi var.</w:t>
      </w:r>
    </w:p>
    <w:p w:rsidR="008A2302" w:rsidRPr="008A2302" w:rsidRDefault="008A2302" w:rsidP="008A2302">
      <w:pPr>
        <w:spacing w:after="0"/>
        <w:rPr>
          <w:rFonts w:ascii="Calibri" w:hAnsi="Calibri" w:cs="Calibri"/>
        </w:rPr>
      </w:pPr>
      <w:r w:rsidRPr="008A2302">
        <w:rPr>
          <w:rFonts w:ascii="Calibri" w:hAnsi="Calibri" w:cs="Calibri"/>
          <w:b/>
        </w:rPr>
        <w:t xml:space="preserve">H400 </w:t>
      </w:r>
      <w:r w:rsidRPr="008A2302">
        <w:rPr>
          <w:rFonts w:ascii="Calibri" w:hAnsi="Calibri" w:cs="Calibri"/>
        </w:rPr>
        <w:t xml:space="preserve">Sucul ortamda çok </w:t>
      </w:r>
      <w:proofErr w:type="spellStart"/>
      <w:r w:rsidRPr="008A2302">
        <w:rPr>
          <w:rFonts w:ascii="Calibri" w:hAnsi="Calibri" w:cs="Calibri"/>
        </w:rPr>
        <w:t>toksiktir</w:t>
      </w:r>
      <w:proofErr w:type="spellEnd"/>
      <w:r w:rsidRPr="008A2302">
        <w:rPr>
          <w:rFonts w:ascii="Calibri" w:hAnsi="Calibri" w:cs="Calibri"/>
        </w:rPr>
        <w:t>.</w:t>
      </w:r>
    </w:p>
    <w:p w:rsidR="008A2302" w:rsidRPr="008A2302" w:rsidRDefault="008A2302" w:rsidP="008A2302">
      <w:pPr>
        <w:spacing w:after="0"/>
        <w:rPr>
          <w:rFonts w:ascii="Calibri" w:hAnsi="Calibri" w:cs="Calibri"/>
        </w:rPr>
      </w:pPr>
      <w:r w:rsidRPr="008A2302">
        <w:rPr>
          <w:rFonts w:ascii="Calibri" w:hAnsi="Calibri" w:cs="Calibri"/>
          <w:b/>
        </w:rPr>
        <w:t>H410</w:t>
      </w:r>
      <w:r>
        <w:rPr>
          <w:rFonts w:ascii="Calibri" w:hAnsi="Calibri" w:cs="Calibri"/>
          <w:b/>
        </w:rPr>
        <w:t xml:space="preserve"> </w:t>
      </w:r>
      <w:r w:rsidRPr="008A2302">
        <w:rPr>
          <w:rFonts w:ascii="Calibri" w:hAnsi="Calibri" w:cs="Calibri"/>
        </w:rPr>
        <w:t xml:space="preserve">Sucul ortamda uzun süre kalıcı, çok </w:t>
      </w:r>
      <w:proofErr w:type="spellStart"/>
      <w:r w:rsidRPr="008A2302">
        <w:rPr>
          <w:rFonts w:ascii="Calibri" w:hAnsi="Calibri" w:cs="Calibri"/>
        </w:rPr>
        <w:t>toksik</w:t>
      </w:r>
      <w:proofErr w:type="spellEnd"/>
      <w:r w:rsidRPr="008A2302">
        <w:rPr>
          <w:rFonts w:ascii="Calibri" w:hAnsi="Calibri" w:cs="Calibri"/>
        </w:rPr>
        <w:t xml:space="preserve"> etki.</w:t>
      </w:r>
    </w:p>
    <w:p w:rsidR="008A2302" w:rsidRDefault="008A2302" w:rsidP="008A2302">
      <w:pPr>
        <w:spacing w:after="0"/>
        <w:rPr>
          <w:rFonts w:ascii="Calibri" w:hAnsi="Calibri" w:cs="Calibri"/>
          <w:b/>
        </w:rPr>
      </w:pPr>
      <w:r w:rsidRPr="008A2302">
        <w:rPr>
          <w:rFonts w:ascii="Calibri" w:hAnsi="Calibri" w:cs="Calibri"/>
          <w:b/>
        </w:rPr>
        <w:t>Önlem İfadeleri:</w:t>
      </w:r>
    </w:p>
    <w:p w:rsidR="006C0D16" w:rsidRPr="008A2302" w:rsidRDefault="006C0D16" w:rsidP="008A2302">
      <w:pPr>
        <w:spacing w:after="0"/>
        <w:rPr>
          <w:rFonts w:ascii="Calibri" w:hAnsi="Calibri" w:cs="Calibri"/>
          <w:b/>
        </w:rPr>
      </w:pPr>
      <w:r w:rsidRPr="006C0D16">
        <w:rPr>
          <w:rFonts w:ascii="Calibri" w:hAnsi="Calibri" w:cs="Calibri"/>
          <w:b/>
        </w:rPr>
        <w:t xml:space="preserve">P102 </w:t>
      </w:r>
      <w:r w:rsidRPr="006C0D16">
        <w:rPr>
          <w:rFonts w:ascii="Calibri" w:hAnsi="Calibri" w:cs="Calibri"/>
        </w:rPr>
        <w:t>Çocukların erişemeyeceği yerde saklayın.</w:t>
      </w:r>
    </w:p>
    <w:p w:rsidR="006C0D16" w:rsidRPr="006C0D16" w:rsidRDefault="006C0D16" w:rsidP="006C0D16">
      <w:pPr>
        <w:spacing w:after="0"/>
        <w:rPr>
          <w:rFonts w:ascii="Calibri" w:hAnsi="Calibri" w:cs="Calibri"/>
        </w:rPr>
      </w:pPr>
      <w:r w:rsidRPr="006C0D16">
        <w:rPr>
          <w:rFonts w:ascii="Calibri" w:hAnsi="Calibri" w:cs="Calibri"/>
          <w:b/>
        </w:rPr>
        <w:t xml:space="preserve">P201 </w:t>
      </w:r>
      <w:r w:rsidRPr="006C0D16">
        <w:rPr>
          <w:rFonts w:ascii="Calibri" w:hAnsi="Calibri" w:cs="Calibri"/>
        </w:rPr>
        <w:t>Kullanmadan önce özel talimatları okuyun.</w:t>
      </w:r>
    </w:p>
    <w:p w:rsidR="006C0D16" w:rsidRPr="006C0D16" w:rsidRDefault="006C0D16" w:rsidP="006C0D16">
      <w:pPr>
        <w:spacing w:after="0"/>
        <w:rPr>
          <w:rFonts w:ascii="Calibri" w:hAnsi="Calibri" w:cs="Calibri"/>
        </w:rPr>
      </w:pPr>
      <w:r w:rsidRPr="006C0D16">
        <w:rPr>
          <w:rFonts w:ascii="Calibri" w:hAnsi="Calibri" w:cs="Calibri"/>
          <w:b/>
        </w:rPr>
        <w:t xml:space="preserve">P202 </w:t>
      </w:r>
      <w:r w:rsidRPr="006C0D16">
        <w:rPr>
          <w:rFonts w:ascii="Calibri" w:hAnsi="Calibri" w:cs="Calibri"/>
        </w:rPr>
        <w:t xml:space="preserve">Bütün önlem ifadeleri okunup anlaşılmadan </w:t>
      </w:r>
      <w:proofErr w:type="spellStart"/>
      <w:r w:rsidRPr="006C0D16">
        <w:rPr>
          <w:rFonts w:ascii="Calibri" w:hAnsi="Calibri" w:cs="Calibri"/>
        </w:rPr>
        <w:t>elleçlemeyin</w:t>
      </w:r>
      <w:proofErr w:type="spellEnd"/>
      <w:r w:rsidRPr="006C0D16">
        <w:rPr>
          <w:rFonts w:ascii="Calibri" w:hAnsi="Calibri" w:cs="Calibri"/>
        </w:rPr>
        <w:t>.</w:t>
      </w:r>
    </w:p>
    <w:p w:rsidR="006C0D16" w:rsidRDefault="006C0D16" w:rsidP="006C0D16">
      <w:pPr>
        <w:spacing w:after="0"/>
        <w:rPr>
          <w:rFonts w:ascii="Calibri" w:hAnsi="Calibri" w:cs="Calibri"/>
        </w:rPr>
      </w:pPr>
      <w:r w:rsidRPr="006C0D16">
        <w:rPr>
          <w:rFonts w:ascii="Calibri" w:hAnsi="Calibri" w:cs="Calibri"/>
          <w:b/>
        </w:rPr>
        <w:t xml:space="preserve">P210 </w:t>
      </w:r>
      <w:r w:rsidRPr="006C0D16">
        <w:rPr>
          <w:rFonts w:ascii="Calibri" w:hAnsi="Calibri" w:cs="Calibri"/>
        </w:rPr>
        <w:t>Isıdan/kıvılcımdan/alevden/sıcak yüzeylerden uzak tutun. - Sigara içilmez.</w:t>
      </w:r>
    </w:p>
    <w:p w:rsidR="004C5B90" w:rsidRPr="006C0D16" w:rsidRDefault="004C5B90" w:rsidP="006C0D16">
      <w:pPr>
        <w:spacing w:after="0"/>
        <w:rPr>
          <w:rFonts w:ascii="Calibri" w:hAnsi="Calibri" w:cs="Calibri"/>
        </w:rPr>
      </w:pPr>
      <w:r w:rsidRPr="008A2302">
        <w:rPr>
          <w:rFonts w:ascii="Calibri" w:hAnsi="Calibri" w:cs="Calibri"/>
          <w:b/>
        </w:rPr>
        <w:t>P233</w:t>
      </w:r>
      <w:r w:rsidR="006C0D16" w:rsidRPr="006C0D16">
        <w:t xml:space="preserve"> </w:t>
      </w:r>
      <w:r w:rsidR="006C0D16" w:rsidRPr="006C0D16">
        <w:rPr>
          <w:rFonts w:ascii="Calibri" w:hAnsi="Calibri" w:cs="Calibri"/>
        </w:rPr>
        <w:t>Kabı sıkıca kapalı tutun.</w:t>
      </w:r>
    </w:p>
    <w:p w:rsidR="006C0D16" w:rsidRPr="006C0D16" w:rsidRDefault="006C0D16" w:rsidP="006C0D16">
      <w:pPr>
        <w:spacing w:after="0"/>
        <w:rPr>
          <w:rFonts w:ascii="Calibri" w:hAnsi="Calibri" w:cs="Calibri"/>
        </w:rPr>
      </w:pPr>
      <w:r w:rsidRPr="006C0D16">
        <w:rPr>
          <w:rFonts w:ascii="Calibri" w:hAnsi="Calibri" w:cs="Calibri"/>
          <w:b/>
        </w:rPr>
        <w:t xml:space="preserve">P240 </w:t>
      </w:r>
      <w:r w:rsidRPr="006C0D16">
        <w:rPr>
          <w:rFonts w:ascii="Calibri" w:hAnsi="Calibri" w:cs="Calibri"/>
        </w:rPr>
        <w:t xml:space="preserve">Kabı ve alıcı </w:t>
      </w:r>
      <w:proofErr w:type="gramStart"/>
      <w:r w:rsidRPr="006C0D16">
        <w:rPr>
          <w:rFonts w:ascii="Calibri" w:hAnsi="Calibri" w:cs="Calibri"/>
        </w:rPr>
        <w:t>ekipmanı</w:t>
      </w:r>
      <w:proofErr w:type="gramEnd"/>
      <w:r w:rsidRPr="006C0D16">
        <w:rPr>
          <w:rFonts w:ascii="Calibri" w:hAnsi="Calibri" w:cs="Calibri"/>
        </w:rPr>
        <w:t xml:space="preserve"> toprağa oturtun/bağlayın.</w:t>
      </w:r>
    </w:p>
    <w:p w:rsidR="006C0D16" w:rsidRPr="006C0D16" w:rsidRDefault="006C0D16" w:rsidP="006C0D16">
      <w:pPr>
        <w:spacing w:after="0"/>
        <w:rPr>
          <w:rFonts w:ascii="Calibri" w:hAnsi="Calibri" w:cs="Calibri"/>
        </w:rPr>
      </w:pPr>
      <w:r w:rsidRPr="006C0D16">
        <w:rPr>
          <w:rFonts w:ascii="Calibri" w:hAnsi="Calibri" w:cs="Calibri"/>
          <w:b/>
        </w:rPr>
        <w:t xml:space="preserve">P241 </w:t>
      </w:r>
      <w:r w:rsidRPr="006C0D16">
        <w:rPr>
          <w:rFonts w:ascii="Calibri" w:hAnsi="Calibri" w:cs="Calibri"/>
        </w:rPr>
        <w:t>Patlamaya dayanıklı elektrikli/havalandırma/tutuşturucu/.../malzeme kullanın.</w:t>
      </w:r>
    </w:p>
    <w:p w:rsidR="006C0D16" w:rsidRPr="006C0D16" w:rsidRDefault="006C0D16" w:rsidP="006C0D16">
      <w:pPr>
        <w:spacing w:after="0"/>
        <w:rPr>
          <w:rFonts w:ascii="Calibri" w:hAnsi="Calibri" w:cs="Calibri"/>
        </w:rPr>
      </w:pPr>
      <w:r w:rsidRPr="006C0D16">
        <w:rPr>
          <w:rFonts w:ascii="Calibri" w:hAnsi="Calibri" w:cs="Calibri"/>
          <w:b/>
        </w:rPr>
        <w:t xml:space="preserve">P242 </w:t>
      </w:r>
      <w:r w:rsidRPr="006C0D16">
        <w:rPr>
          <w:rFonts w:ascii="Calibri" w:hAnsi="Calibri" w:cs="Calibri"/>
        </w:rPr>
        <w:t>Sadece ateş almayan aletler kullanın.</w:t>
      </w:r>
    </w:p>
    <w:p w:rsidR="006C0D16" w:rsidRDefault="006C0D16" w:rsidP="006C0D16">
      <w:pPr>
        <w:spacing w:after="0"/>
        <w:rPr>
          <w:rFonts w:ascii="Calibri" w:hAnsi="Calibri" w:cs="Calibri"/>
        </w:rPr>
      </w:pPr>
      <w:r w:rsidRPr="006C0D16">
        <w:rPr>
          <w:rFonts w:ascii="Calibri" w:hAnsi="Calibri" w:cs="Calibri"/>
          <w:b/>
        </w:rPr>
        <w:t xml:space="preserve">P243 </w:t>
      </w:r>
      <w:r w:rsidRPr="006C0D16">
        <w:rPr>
          <w:rFonts w:ascii="Calibri" w:hAnsi="Calibri" w:cs="Calibri"/>
        </w:rPr>
        <w:t>Statik boşalmaya karşı önleyici tedbirler alın.</w:t>
      </w:r>
    </w:p>
    <w:p w:rsidR="004C5B90" w:rsidRPr="006C0D16" w:rsidRDefault="004C5B90" w:rsidP="006C0D16">
      <w:pPr>
        <w:spacing w:after="0"/>
        <w:rPr>
          <w:rFonts w:ascii="Calibri" w:hAnsi="Calibri" w:cs="Calibri"/>
        </w:rPr>
      </w:pPr>
      <w:r w:rsidRPr="008A2302">
        <w:rPr>
          <w:rFonts w:ascii="Calibri" w:hAnsi="Calibri" w:cs="Calibri"/>
          <w:b/>
        </w:rPr>
        <w:t>P262</w:t>
      </w:r>
      <w:r w:rsidR="006C0D16" w:rsidRPr="006C0D16">
        <w:t xml:space="preserve"> </w:t>
      </w:r>
      <w:r w:rsidR="006C0D16" w:rsidRPr="006C0D16">
        <w:rPr>
          <w:rFonts w:ascii="Calibri" w:hAnsi="Calibri" w:cs="Calibri"/>
        </w:rPr>
        <w:t>Gözle, ciltle veya kıyafetle temas ettirmeyin.</w:t>
      </w:r>
    </w:p>
    <w:p w:rsidR="004C5B90" w:rsidRDefault="004C5B90" w:rsidP="004C5B90">
      <w:pPr>
        <w:spacing w:after="0"/>
        <w:rPr>
          <w:rFonts w:ascii="Calibri" w:hAnsi="Calibri" w:cs="Calibri"/>
          <w:b/>
        </w:rPr>
      </w:pPr>
      <w:r w:rsidRPr="008A2302">
        <w:rPr>
          <w:rFonts w:ascii="Calibri" w:hAnsi="Calibri" w:cs="Calibri"/>
          <w:b/>
        </w:rPr>
        <w:t>P264</w:t>
      </w:r>
      <w:r w:rsidR="006C0D16" w:rsidRPr="006C0D16">
        <w:t xml:space="preserve"> </w:t>
      </w:r>
      <w:proofErr w:type="spellStart"/>
      <w:r w:rsidR="006C0D16" w:rsidRPr="006C0D16">
        <w:rPr>
          <w:rFonts w:ascii="Calibri" w:hAnsi="Calibri" w:cs="Calibri"/>
        </w:rPr>
        <w:t>Elleçlemeden</w:t>
      </w:r>
      <w:proofErr w:type="spellEnd"/>
      <w:r w:rsidR="006C0D16" w:rsidRPr="006C0D16">
        <w:rPr>
          <w:rFonts w:ascii="Calibri" w:hAnsi="Calibri" w:cs="Calibri"/>
        </w:rPr>
        <w:t xml:space="preserve"> sonra su ve sabun ile iyice yıkayın.</w:t>
      </w:r>
    </w:p>
    <w:p w:rsidR="004C5B90" w:rsidRPr="006C0D16" w:rsidRDefault="004C5B90" w:rsidP="004C5B90">
      <w:pPr>
        <w:spacing w:after="0"/>
        <w:rPr>
          <w:rFonts w:ascii="Calibri" w:hAnsi="Calibri" w:cs="Calibri"/>
        </w:rPr>
      </w:pPr>
      <w:r w:rsidRPr="008A2302">
        <w:rPr>
          <w:rFonts w:ascii="Calibri" w:hAnsi="Calibri" w:cs="Calibri"/>
          <w:b/>
        </w:rPr>
        <w:t>P270</w:t>
      </w:r>
      <w:r w:rsidR="006C0D16" w:rsidRPr="006C0D16">
        <w:t xml:space="preserve"> </w:t>
      </w:r>
      <w:r w:rsidR="006C0D16" w:rsidRPr="006C0D16">
        <w:rPr>
          <w:rFonts w:ascii="Calibri" w:hAnsi="Calibri" w:cs="Calibri"/>
        </w:rPr>
        <w:t>Bu ürünü kullanırken hiçbir şey yemeyin, içmeyiniz veya sigara içmeyin.</w:t>
      </w:r>
    </w:p>
    <w:p w:rsidR="006C0D16" w:rsidRPr="006C0D16" w:rsidRDefault="004C5B90" w:rsidP="006C0D16">
      <w:pPr>
        <w:spacing w:after="0"/>
        <w:rPr>
          <w:rFonts w:ascii="Calibri" w:hAnsi="Calibri" w:cs="Calibri"/>
        </w:rPr>
      </w:pPr>
      <w:r w:rsidRPr="008A2302">
        <w:rPr>
          <w:rFonts w:ascii="Calibri" w:hAnsi="Calibri" w:cs="Calibri"/>
          <w:b/>
        </w:rPr>
        <w:t>P273</w:t>
      </w:r>
      <w:r w:rsidR="006C0D16" w:rsidRPr="006C0D16">
        <w:t xml:space="preserve"> </w:t>
      </w:r>
      <w:r w:rsidR="006C0D16" w:rsidRPr="006C0D16">
        <w:rPr>
          <w:rFonts w:ascii="Calibri" w:hAnsi="Calibri" w:cs="Calibri"/>
        </w:rPr>
        <w:t>Çevreye verilmesinden kaçının.</w:t>
      </w:r>
    </w:p>
    <w:p w:rsidR="006C0D16" w:rsidRPr="006C0D16" w:rsidRDefault="006C0D16" w:rsidP="006C0D16">
      <w:pPr>
        <w:spacing w:after="0"/>
        <w:rPr>
          <w:rFonts w:ascii="Calibri" w:hAnsi="Calibri" w:cs="Calibri"/>
        </w:rPr>
      </w:pPr>
      <w:r w:rsidRPr="006C0D16">
        <w:rPr>
          <w:rFonts w:ascii="Calibri" w:hAnsi="Calibri" w:cs="Calibri"/>
          <w:b/>
        </w:rPr>
        <w:t xml:space="preserve">P280 </w:t>
      </w:r>
      <w:r w:rsidRPr="006C0D16">
        <w:rPr>
          <w:rFonts w:ascii="Calibri" w:hAnsi="Calibri" w:cs="Calibri"/>
        </w:rPr>
        <w:t>Koruyucu eldiven/koruyucu kıyafet/göz koruyucu/yüz koruyucu kullanın.</w:t>
      </w:r>
    </w:p>
    <w:p w:rsidR="004C5B90" w:rsidRPr="006C0D16" w:rsidRDefault="006C0D16" w:rsidP="006C0D16">
      <w:pPr>
        <w:spacing w:after="0"/>
        <w:rPr>
          <w:rFonts w:ascii="Calibri" w:hAnsi="Calibri" w:cs="Calibri"/>
        </w:rPr>
      </w:pPr>
      <w:r w:rsidRPr="006C0D16">
        <w:rPr>
          <w:rFonts w:ascii="Calibri" w:hAnsi="Calibri" w:cs="Calibri"/>
          <w:b/>
        </w:rPr>
        <w:t xml:space="preserve">P281 </w:t>
      </w:r>
      <w:r w:rsidRPr="006C0D16">
        <w:rPr>
          <w:rFonts w:ascii="Calibri" w:hAnsi="Calibri" w:cs="Calibri"/>
        </w:rPr>
        <w:t xml:space="preserve">Kişisel koruyucu </w:t>
      </w:r>
      <w:proofErr w:type="gramStart"/>
      <w:r w:rsidRPr="006C0D16">
        <w:rPr>
          <w:rFonts w:ascii="Calibri" w:hAnsi="Calibri" w:cs="Calibri"/>
        </w:rPr>
        <w:t>ekipman</w:t>
      </w:r>
      <w:proofErr w:type="gramEnd"/>
      <w:r w:rsidRPr="006C0D16">
        <w:rPr>
          <w:rFonts w:ascii="Calibri" w:hAnsi="Calibri" w:cs="Calibri"/>
        </w:rPr>
        <w:t xml:space="preserve"> kullanın.</w:t>
      </w:r>
    </w:p>
    <w:p w:rsidR="006C0D16" w:rsidRPr="006C0D16" w:rsidRDefault="006C0D16" w:rsidP="006C0D16">
      <w:pPr>
        <w:spacing w:after="0"/>
        <w:rPr>
          <w:rFonts w:ascii="Calibri" w:hAnsi="Calibri" w:cs="Calibri"/>
        </w:rPr>
      </w:pPr>
      <w:r w:rsidRPr="006C0D16">
        <w:rPr>
          <w:rFonts w:ascii="Calibri" w:hAnsi="Calibri" w:cs="Calibri"/>
          <w:b/>
        </w:rPr>
        <w:t xml:space="preserve">P321 </w:t>
      </w:r>
      <w:r w:rsidRPr="006C0D16">
        <w:rPr>
          <w:rFonts w:ascii="Calibri" w:hAnsi="Calibri" w:cs="Calibri"/>
        </w:rPr>
        <w:t>Özel müdahale gerekli (etikete bakın)</w:t>
      </w:r>
    </w:p>
    <w:p w:rsidR="006C0D16" w:rsidRPr="006C0D16" w:rsidRDefault="006C0D16" w:rsidP="006C0D16">
      <w:pPr>
        <w:spacing w:after="0"/>
        <w:rPr>
          <w:rFonts w:ascii="Calibri" w:hAnsi="Calibri" w:cs="Calibri"/>
        </w:rPr>
      </w:pPr>
      <w:r w:rsidRPr="006C0D16">
        <w:rPr>
          <w:rFonts w:ascii="Calibri" w:hAnsi="Calibri" w:cs="Calibri"/>
          <w:b/>
        </w:rPr>
        <w:t xml:space="preserve">P322 </w:t>
      </w:r>
      <w:r w:rsidRPr="006C0D16">
        <w:rPr>
          <w:rFonts w:ascii="Calibri" w:hAnsi="Calibri" w:cs="Calibri"/>
        </w:rPr>
        <w:t>Özel önlemler (etikete bakın)</w:t>
      </w:r>
    </w:p>
    <w:p w:rsidR="006C0D16" w:rsidRDefault="006C0D16" w:rsidP="006C0D16">
      <w:pPr>
        <w:spacing w:after="0"/>
        <w:rPr>
          <w:rFonts w:ascii="Calibri" w:hAnsi="Calibri" w:cs="Calibri"/>
          <w:b/>
        </w:rPr>
      </w:pPr>
      <w:r w:rsidRPr="006C0D16">
        <w:rPr>
          <w:rFonts w:ascii="Calibri" w:hAnsi="Calibri" w:cs="Calibri"/>
          <w:b/>
        </w:rPr>
        <w:t xml:space="preserve">P330 </w:t>
      </w:r>
      <w:r w:rsidRPr="006C0D16">
        <w:rPr>
          <w:rFonts w:ascii="Calibri" w:hAnsi="Calibri" w:cs="Calibri"/>
        </w:rPr>
        <w:t>Ağzınızı çalkalayın.</w:t>
      </w:r>
    </w:p>
    <w:p w:rsidR="004C5B90" w:rsidRPr="006C0D16" w:rsidRDefault="004C5B90" w:rsidP="006C0D16">
      <w:pPr>
        <w:spacing w:after="0"/>
        <w:rPr>
          <w:rFonts w:ascii="Calibri" w:hAnsi="Calibri" w:cs="Calibri"/>
        </w:rPr>
      </w:pPr>
      <w:r w:rsidRPr="008A2302">
        <w:rPr>
          <w:rFonts w:ascii="Calibri" w:hAnsi="Calibri" w:cs="Calibri"/>
          <w:b/>
        </w:rPr>
        <w:t>P361</w:t>
      </w:r>
      <w:r w:rsidR="006C0D16" w:rsidRPr="006C0D16">
        <w:t xml:space="preserve"> </w:t>
      </w:r>
      <w:r w:rsidR="006C0D16" w:rsidRPr="006C0D16">
        <w:rPr>
          <w:rFonts w:ascii="Calibri" w:hAnsi="Calibri" w:cs="Calibri"/>
        </w:rPr>
        <w:t>Kirlenmiş tüm giysilerinizi hemen kaldırın/çıkarın.</w:t>
      </w:r>
    </w:p>
    <w:p w:rsidR="004C5B90" w:rsidRPr="009B5963" w:rsidRDefault="004C5B90" w:rsidP="004C5B90">
      <w:pPr>
        <w:spacing w:after="0"/>
        <w:rPr>
          <w:rFonts w:ascii="Calibri" w:hAnsi="Calibri" w:cs="Calibri"/>
        </w:rPr>
      </w:pPr>
      <w:r w:rsidRPr="008A2302">
        <w:rPr>
          <w:rFonts w:ascii="Calibri" w:hAnsi="Calibri" w:cs="Calibri"/>
          <w:b/>
        </w:rPr>
        <w:t>P363</w:t>
      </w:r>
      <w:r w:rsidR="006C0D16" w:rsidRPr="006C0D16">
        <w:t xml:space="preserve"> </w:t>
      </w:r>
      <w:r w:rsidR="006C0D16" w:rsidRPr="009B5963">
        <w:rPr>
          <w:rFonts w:ascii="Calibri" w:hAnsi="Calibri" w:cs="Calibri"/>
        </w:rPr>
        <w:t>Kirlenmiş giysilerinizi yeniden kullanmadan önce yıkayın.</w:t>
      </w:r>
    </w:p>
    <w:p w:rsidR="006C0D16" w:rsidRPr="009B5963" w:rsidRDefault="006C0D16" w:rsidP="006C0D16">
      <w:pPr>
        <w:spacing w:after="0"/>
        <w:rPr>
          <w:rFonts w:ascii="Calibri" w:hAnsi="Calibri" w:cs="Calibri"/>
        </w:rPr>
      </w:pPr>
      <w:r w:rsidRPr="008A2302">
        <w:rPr>
          <w:rFonts w:ascii="Calibri" w:hAnsi="Calibri" w:cs="Calibri"/>
          <w:b/>
        </w:rPr>
        <w:lastRenderedPageBreak/>
        <w:t>P391</w:t>
      </w:r>
      <w:r w:rsidR="009B5963" w:rsidRPr="009B5963">
        <w:t xml:space="preserve"> </w:t>
      </w:r>
      <w:r w:rsidR="009B5963" w:rsidRPr="009B5963">
        <w:rPr>
          <w:rFonts w:ascii="Calibri" w:hAnsi="Calibri" w:cs="Calibri"/>
        </w:rPr>
        <w:t>Döküntüleri toplayın.</w:t>
      </w:r>
    </w:p>
    <w:p w:rsidR="006C0D16" w:rsidRPr="009B5963" w:rsidRDefault="006C0D16" w:rsidP="006C0D16">
      <w:pPr>
        <w:spacing w:after="0"/>
        <w:rPr>
          <w:rFonts w:ascii="Calibri" w:hAnsi="Calibri" w:cs="Calibri"/>
        </w:rPr>
      </w:pPr>
      <w:r w:rsidRPr="008A2302">
        <w:rPr>
          <w:rFonts w:ascii="Calibri" w:hAnsi="Calibri" w:cs="Calibri"/>
          <w:b/>
        </w:rPr>
        <w:t xml:space="preserve">P301+P310 </w:t>
      </w:r>
      <w:r w:rsidR="009B5963" w:rsidRPr="009B5963">
        <w:rPr>
          <w:rFonts w:ascii="Calibri" w:hAnsi="Calibri" w:cs="Calibri"/>
        </w:rPr>
        <w:t>YUTULDUĞUNDA: ZEHİR MERKEZİNİ veya doktoru/hekimi arayın.</w:t>
      </w:r>
    </w:p>
    <w:p w:rsidR="006C0D16" w:rsidRPr="009B5963" w:rsidRDefault="006C0D16" w:rsidP="006C0D16">
      <w:pPr>
        <w:spacing w:after="0"/>
        <w:rPr>
          <w:rFonts w:ascii="Calibri" w:hAnsi="Calibri" w:cs="Calibri"/>
        </w:rPr>
      </w:pPr>
      <w:r w:rsidRPr="008A2302">
        <w:rPr>
          <w:rFonts w:ascii="Calibri" w:hAnsi="Calibri" w:cs="Calibri"/>
          <w:b/>
        </w:rPr>
        <w:t>P302+P350</w:t>
      </w:r>
      <w:r w:rsidR="009B5963" w:rsidRPr="009B5963">
        <w:t xml:space="preserve"> </w:t>
      </w:r>
      <w:r w:rsidR="009B5963" w:rsidRPr="009B5963">
        <w:rPr>
          <w:rFonts w:ascii="Calibri" w:hAnsi="Calibri" w:cs="Calibri"/>
        </w:rPr>
        <w:t>DERİ İLE TEMAS HALİNDE İSE: Bol sabun ve su ile iyice yıkayın.</w:t>
      </w:r>
    </w:p>
    <w:p w:rsidR="006C0D16" w:rsidRPr="009B5963" w:rsidRDefault="006C0D16" w:rsidP="006C0D16">
      <w:pPr>
        <w:spacing w:after="0"/>
        <w:rPr>
          <w:rFonts w:ascii="Calibri" w:hAnsi="Calibri" w:cs="Calibri"/>
        </w:rPr>
      </w:pPr>
      <w:r w:rsidRPr="008A2302">
        <w:rPr>
          <w:rFonts w:ascii="Calibri" w:hAnsi="Calibri" w:cs="Calibri"/>
          <w:b/>
        </w:rPr>
        <w:t>P303+P361+P353</w:t>
      </w:r>
      <w:r w:rsidR="009B5963" w:rsidRPr="009B5963">
        <w:t xml:space="preserve"> </w:t>
      </w:r>
      <w:r w:rsidR="009B5963" w:rsidRPr="009B5963">
        <w:rPr>
          <w:rFonts w:ascii="Calibri" w:hAnsi="Calibri" w:cs="Calibri"/>
        </w:rPr>
        <w:t>DERİ (veya saç) İLE TEMAS HALİNDE İSE: Kirlenmiş tüm giysilerinizi hemen kaldırın/çıkartın. Cildinizi su/duş ile durulayın.</w:t>
      </w:r>
    </w:p>
    <w:p w:rsidR="004C5B90" w:rsidRPr="009B5963" w:rsidRDefault="008A2302" w:rsidP="008A2302">
      <w:pPr>
        <w:spacing w:after="0"/>
        <w:rPr>
          <w:rFonts w:ascii="Calibri" w:hAnsi="Calibri" w:cs="Calibri"/>
        </w:rPr>
      </w:pPr>
      <w:r w:rsidRPr="008A2302">
        <w:rPr>
          <w:rFonts w:ascii="Calibri" w:hAnsi="Calibri" w:cs="Calibri"/>
          <w:b/>
        </w:rPr>
        <w:t>P308+P313</w:t>
      </w:r>
      <w:r w:rsidR="009B5963" w:rsidRPr="009B5963">
        <w:t xml:space="preserve"> </w:t>
      </w:r>
      <w:r w:rsidR="009B5963" w:rsidRPr="009B5963">
        <w:rPr>
          <w:rFonts w:ascii="Calibri" w:hAnsi="Calibri" w:cs="Calibri"/>
        </w:rPr>
        <w:t>Maruz kalınma veya etkileşme halinde İSE: Tıbbi yardım/bakım alın.</w:t>
      </w:r>
    </w:p>
    <w:p w:rsidR="006C0D16" w:rsidRPr="009B5963" w:rsidRDefault="006C0D16" w:rsidP="006C0D16">
      <w:pPr>
        <w:spacing w:after="0"/>
        <w:rPr>
          <w:rFonts w:ascii="Calibri" w:hAnsi="Calibri" w:cs="Calibri"/>
        </w:rPr>
      </w:pPr>
      <w:r w:rsidRPr="008A2302">
        <w:rPr>
          <w:rFonts w:ascii="Calibri" w:hAnsi="Calibri" w:cs="Calibri"/>
          <w:b/>
        </w:rPr>
        <w:t>P405</w:t>
      </w:r>
      <w:r w:rsidR="009B5963" w:rsidRPr="009B5963">
        <w:t xml:space="preserve"> </w:t>
      </w:r>
      <w:r w:rsidR="009B5963" w:rsidRPr="009B5963">
        <w:rPr>
          <w:rFonts w:ascii="Calibri" w:hAnsi="Calibri" w:cs="Calibri"/>
        </w:rPr>
        <w:t>Kilit altında saklayın.</w:t>
      </w:r>
    </w:p>
    <w:p w:rsidR="004C5B90" w:rsidRPr="009B5963" w:rsidRDefault="008A2302" w:rsidP="008A2302">
      <w:pPr>
        <w:spacing w:after="0"/>
        <w:rPr>
          <w:rFonts w:ascii="Calibri" w:hAnsi="Calibri" w:cs="Calibri"/>
        </w:rPr>
      </w:pPr>
      <w:r w:rsidRPr="008A2302">
        <w:rPr>
          <w:rFonts w:ascii="Calibri" w:hAnsi="Calibri" w:cs="Calibri"/>
          <w:b/>
        </w:rPr>
        <w:t>P403+P235</w:t>
      </w:r>
      <w:r w:rsidR="009B5963" w:rsidRPr="009B5963">
        <w:t xml:space="preserve"> </w:t>
      </w:r>
      <w:r w:rsidR="009B5963" w:rsidRPr="009B5963">
        <w:rPr>
          <w:rFonts w:ascii="Calibri" w:hAnsi="Calibri" w:cs="Calibri"/>
        </w:rPr>
        <w:t>İyi havalandırılmış bir alanda depolayan. Soğuk tutun.</w:t>
      </w:r>
    </w:p>
    <w:p w:rsidR="005B2FC4" w:rsidRPr="009B5963" w:rsidRDefault="008A2302" w:rsidP="008A2302">
      <w:pPr>
        <w:spacing w:after="0"/>
        <w:rPr>
          <w:rFonts w:ascii="Calibri" w:hAnsi="Calibri" w:cs="Calibri"/>
        </w:rPr>
      </w:pPr>
      <w:r w:rsidRPr="008A2302">
        <w:rPr>
          <w:rFonts w:ascii="Calibri" w:hAnsi="Calibri" w:cs="Calibri"/>
          <w:b/>
        </w:rPr>
        <w:t xml:space="preserve"> P501</w:t>
      </w:r>
      <w:r w:rsidR="009B5963" w:rsidRPr="009B5963">
        <w:t xml:space="preserve"> </w:t>
      </w:r>
      <w:r w:rsidR="009B5963" w:rsidRPr="009B5963">
        <w:rPr>
          <w:rFonts w:ascii="Calibri" w:hAnsi="Calibri" w:cs="Calibri"/>
        </w:rPr>
        <w:t>İçeriği/kabı onaylanmış bir atık bertaraf tesisinde bertaraf edin.</w:t>
      </w:r>
    </w:p>
    <w:p w:rsidR="005B2FC4" w:rsidRPr="005B2FC4" w:rsidRDefault="005B2FC4" w:rsidP="005B2FC4">
      <w:pPr>
        <w:spacing w:after="0"/>
        <w:rPr>
          <w:rFonts w:ascii="Calibri" w:eastAsia="Calibri" w:hAnsi="Calibri" w:cs="Calibri"/>
        </w:rPr>
      </w:pPr>
      <w:r w:rsidRPr="005B2FC4">
        <w:rPr>
          <w:rFonts w:ascii="Calibri" w:eastAsia="Calibri" w:hAnsi="Calibri" w:cs="Calibri"/>
          <w:b/>
        </w:rPr>
        <w:t>Bilgi Kaynakları:</w:t>
      </w:r>
      <w:r w:rsidRPr="005B2FC4">
        <w:rPr>
          <w:rFonts w:ascii="Calibri" w:eastAsia="Calibri" w:hAnsi="Calibri" w:cs="Calibri"/>
        </w:rPr>
        <w:t xml:space="preserve"> </w:t>
      </w:r>
    </w:p>
    <w:p w:rsidR="005B2FC4" w:rsidRDefault="005B2FC4" w:rsidP="005B2FC4">
      <w:pPr>
        <w:spacing w:after="0"/>
        <w:rPr>
          <w:rFonts w:ascii="Calibri" w:eastAsia="Calibri" w:hAnsi="Calibri" w:cs="Calibri"/>
          <w:bCs/>
          <w:iCs/>
        </w:rPr>
      </w:pPr>
      <w:r w:rsidRPr="005B2FC4">
        <w:rPr>
          <w:rFonts w:ascii="Calibri" w:eastAsia="Calibri" w:hAnsi="Calibri" w:cs="Calibri"/>
          <w:bCs/>
          <w:iCs/>
        </w:rPr>
        <w:t xml:space="preserve">Maddelerin ve Karışımların Sınıflandırılması, Etiketlenmesi ve Ambalajlanması hakkında </w:t>
      </w:r>
      <w:proofErr w:type="gramStart"/>
      <w:r w:rsidRPr="005B2FC4">
        <w:rPr>
          <w:rFonts w:ascii="Calibri" w:eastAsia="Calibri" w:hAnsi="Calibri" w:cs="Calibri"/>
          <w:bCs/>
          <w:iCs/>
        </w:rPr>
        <w:t>Yönetmelik , Üretici</w:t>
      </w:r>
      <w:proofErr w:type="gramEnd"/>
      <w:r w:rsidRPr="005B2FC4">
        <w:rPr>
          <w:rFonts w:ascii="Calibri" w:eastAsia="Calibri" w:hAnsi="Calibri" w:cs="Calibri"/>
          <w:bCs/>
          <w:iCs/>
        </w:rPr>
        <w:t xml:space="preserve"> firmadan elde edilen </w:t>
      </w:r>
      <w:proofErr w:type="spellStart"/>
      <w:r w:rsidRPr="005B2FC4">
        <w:rPr>
          <w:rFonts w:ascii="Calibri" w:eastAsia="Calibri" w:hAnsi="Calibri" w:cs="Calibri"/>
          <w:bCs/>
          <w:iCs/>
        </w:rPr>
        <w:t>bilgiler,Echa.europa.eu</w:t>
      </w:r>
      <w:proofErr w:type="spellEnd"/>
      <w:r w:rsidRPr="005B2FC4">
        <w:rPr>
          <w:rFonts w:ascii="Calibri" w:eastAsia="Calibri" w:hAnsi="Calibri" w:cs="Calibri"/>
          <w:bCs/>
          <w:iCs/>
        </w:rPr>
        <w:t>,</w:t>
      </w:r>
      <w:r w:rsidR="00091DC1">
        <w:rPr>
          <w:rFonts w:ascii="Calibri" w:eastAsia="Calibri" w:hAnsi="Calibri" w:cs="Calibri"/>
          <w:bCs/>
          <w:iCs/>
        </w:rPr>
        <w:t xml:space="preserve"> Diğer güvenlik bilgi formları.</w:t>
      </w:r>
    </w:p>
    <w:p w:rsidR="00135216" w:rsidRDefault="00135216" w:rsidP="007D3673">
      <w:pPr>
        <w:spacing w:after="0"/>
        <w:ind w:firstLine="708"/>
      </w:pPr>
      <w:r>
        <w:t xml:space="preserve">Bu Güvenlik Bilgi Formunda verilen bilgiler yayın tarihi itibari ile mevcut bilgimizle doğrudur. Burada verilen bilgiler, yalnızca güvenli kullanım, nakliye, depolama ve bertaraf için kılavuz olması amacıyla hazırlanmıştır ve bir garanti veya ürün </w:t>
      </w:r>
      <w:proofErr w:type="spellStart"/>
      <w:r>
        <w:t>spesifikasyonu</w:t>
      </w:r>
      <w:proofErr w:type="spellEnd"/>
      <w:r>
        <w:t xml:space="preserve"> olarak değerlendirilmemelidir. Bilgiler sadece ilgili ürüne aittir ve formda belirtilmedikçe başka maddelerle </w:t>
      </w:r>
      <w:proofErr w:type="gramStart"/>
      <w:r>
        <w:t>kombinasyonu</w:t>
      </w:r>
      <w:proofErr w:type="gramEnd"/>
      <w:r>
        <w:t xml:space="preserve"> durumları için veya faklı prosesler için geçerli olmayabilir.</w:t>
      </w:r>
    </w:p>
    <w:p w:rsidR="007D3673" w:rsidRPr="00251F34" w:rsidRDefault="007D3673" w:rsidP="007D3673">
      <w:pPr>
        <w:spacing w:after="0"/>
        <w:rPr>
          <w:rFonts w:ascii="Calibri" w:eastAsia="Calibri" w:hAnsi="Calibri" w:cs="Calibri"/>
          <w:b/>
          <w:bCs/>
          <w:iCs/>
        </w:rPr>
      </w:pPr>
      <w:r w:rsidRPr="00251F34">
        <w:rPr>
          <w:rFonts w:ascii="Calibri" w:eastAsia="Calibri" w:hAnsi="Calibri" w:cs="Calibri"/>
          <w:b/>
          <w:bCs/>
          <w:iCs/>
        </w:rPr>
        <w:t xml:space="preserve">Revizyon ile ilgili açıklama </w:t>
      </w:r>
    </w:p>
    <w:p w:rsidR="007D3673" w:rsidRPr="00251F34" w:rsidRDefault="00BF01DD" w:rsidP="007D3673">
      <w:pPr>
        <w:spacing w:after="0"/>
        <w:rPr>
          <w:rFonts w:ascii="Calibri" w:eastAsia="Calibri" w:hAnsi="Calibri" w:cs="Calibri"/>
          <w:bCs/>
          <w:iCs/>
        </w:rPr>
      </w:pPr>
      <w:r>
        <w:rPr>
          <w:rFonts w:ascii="Calibri" w:eastAsia="Calibri" w:hAnsi="Calibri" w:cs="Calibri"/>
          <w:bCs/>
          <w:iCs/>
        </w:rPr>
        <w:t xml:space="preserve">Bitki koruma ürününün </w:t>
      </w:r>
      <w:proofErr w:type="spellStart"/>
      <w:r>
        <w:rPr>
          <w:rFonts w:ascii="Calibri" w:eastAsia="Calibri" w:hAnsi="Calibri" w:cs="Calibri"/>
          <w:bCs/>
          <w:iCs/>
        </w:rPr>
        <w:t>spesifikasyonunda</w:t>
      </w:r>
      <w:proofErr w:type="spellEnd"/>
      <w:r>
        <w:rPr>
          <w:rFonts w:ascii="Calibri" w:eastAsia="Calibri" w:hAnsi="Calibri" w:cs="Calibri"/>
          <w:bCs/>
          <w:iCs/>
        </w:rPr>
        <w:t xml:space="preserve"> yapılan değişiklik üzerine 1. Defa revizyon yapılmıştır.</w:t>
      </w:r>
      <w:bookmarkStart w:id="0" w:name="_GoBack"/>
      <w:bookmarkEnd w:id="0"/>
    </w:p>
    <w:p w:rsidR="005B2FC4" w:rsidRPr="005B2FC4" w:rsidRDefault="005B2FC4" w:rsidP="007D3673">
      <w:pPr>
        <w:spacing w:after="0"/>
        <w:rPr>
          <w:rFonts w:ascii="Calibri" w:eastAsia="Calibri" w:hAnsi="Calibri" w:cs="Calibri"/>
          <w:b/>
          <w:bCs/>
          <w:iCs/>
        </w:rPr>
      </w:pPr>
      <w:r w:rsidRPr="005B2FC4">
        <w:rPr>
          <w:rFonts w:ascii="Calibri" w:eastAsia="Calibri" w:hAnsi="Calibri" w:cs="Calibri"/>
          <w:b/>
          <w:bCs/>
          <w:iCs/>
        </w:rPr>
        <w:t>Hazırlayan Kişinin:</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Adı Soyadı:</w:t>
      </w:r>
      <w:r w:rsidRPr="005B2FC4">
        <w:rPr>
          <w:rFonts w:ascii="Calibri" w:eastAsia="Calibri" w:hAnsi="Calibri" w:cs="Calibri"/>
          <w:bCs/>
          <w:iCs/>
        </w:rPr>
        <w:t xml:space="preserve"> M. Şükrü ABAY</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 xml:space="preserve">İletişim Bilgileri: </w:t>
      </w:r>
      <w:r w:rsidRPr="005B2FC4">
        <w:rPr>
          <w:rFonts w:ascii="Calibri" w:eastAsia="Calibri" w:hAnsi="Calibri" w:cs="Calibri"/>
          <w:bCs/>
          <w:iCs/>
        </w:rPr>
        <w:t>0530 892 27 09</w:t>
      </w:r>
    </w:p>
    <w:p w:rsidR="005B2FC4" w:rsidRPr="005B2FC4" w:rsidRDefault="00B742FB" w:rsidP="005B2FC4">
      <w:pPr>
        <w:spacing w:after="0"/>
        <w:rPr>
          <w:rFonts w:ascii="Calibri" w:eastAsia="Calibri" w:hAnsi="Calibri" w:cs="Calibri"/>
          <w:bCs/>
          <w:iCs/>
        </w:rPr>
      </w:pPr>
      <w:hyperlink r:id="rId14" w:history="1">
        <w:r w:rsidR="005B2FC4" w:rsidRPr="005B2FC4">
          <w:rPr>
            <w:rFonts w:ascii="Calibri" w:eastAsia="Calibri" w:hAnsi="Calibri" w:cs="Calibri"/>
            <w:bCs/>
            <w:iCs/>
            <w:color w:val="0000FF" w:themeColor="hyperlink"/>
            <w:u w:val="single"/>
          </w:rPr>
          <w:t>sukru.abay@oncropscience.com.tr</w:t>
        </w:r>
      </w:hyperlink>
    </w:p>
    <w:p w:rsidR="005B2FC4" w:rsidRPr="005B2FC4" w:rsidRDefault="005B2FC4" w:rsidP="005B2FC4">
      <w:pPr>
        <w:spacing w:after="0"/>
        <w:rPr>
          <w:rFonts w:ascii="Calibri" w:eastAsia="Calibri" w:hAnsi="Calibri" w:cs="Calibri"/>
          <w:bCs/>
          <w:iCs/>
        </w:rPr>
      </w:pPr>
      <w:r w:rsidRPr="005B2FC4">
        <w:rPr>
          <w:rFonts w:ascii="Calibri" w:eastAsia="Calibri" w:hAnsi="Calibri" w:cs="Calibri"/>
          <w:bCs/>
          <w:iCs/>
        </w:rPr>
        <w:t>Belge geçerlilik tarihi:</w:t>
      </w:r>
      <w:r w:rsidR="001931EB">
        <w:rPr>
          <w:rFonts w:ascii="Calibri" w:eastAsia="Calibri" w:hAnsi="Calibri" w:cs="Calibri"/>
          <w:bCs/>
          <w:iCs/>
        </w:rPr>
        <w:t>31</w:t>
      </w:r>
      <w:r w:rsidRPr="005B2FC4">
        <w:rPr>
          <w:rFonts w:ascii="Calibri" w:eastAsia="Calibri" w:hAnsi="Calibri" w:cs="Calibri"/>
          <w:bCs/>
          <w:iCs/>
        </w:rPr>
        <w:t>/0</w:t>
      </w:r>
      <w:r w:rsidR="001931EB">
        <w:rPr>
          <w:rFonts w:ascii="Calibri" w:eastAsia="Calibri" w:hAnsi="Calibri" w:cs="Calibri"/>
          <w:bCs/>
          <w:iCs/>
        </w:rPr>
        <w:t>5</w:t>
      </w:r>
      <w:r w:rsidRPr="005B2FC4">
        <w:rPr>
          <w:rFonts w:ascii="Calibri" w:eastAsia="Calibri" w:hAnsi="Calibri" w:cs="Calibri"/>
          <w:bCs/>
          <w:iCs/>
        </w:rPr>
        <w:t>/2019</w:t>
      </w:r>
    </w:p>
    <w:p w:rsidR="005B2FC4" w:rsidRPr="005B2FC4" w:rsidRDefault="005B2FC4" w:rsidP="005B2FC4">
      <w:pPr>
        <w:spacing w:after="0"/>
        <w:rPr>
          <w:rFonts w:ascii="Calibri" w:eastAsia="Calibri" w:hAnsi="Calibri" w:cs="Calibri"/>
        </w:rPr>
      </w:pPr>
      <w:r w:rsidRPr="005B2FC4">
        <w:rPr>
          <w:rFonts w:ascii="Calibri" w:eastAsia="Calibri" w:hAnsi="Calibri" w:cs="Calibri"/>
          <w:bCs/>
          <w:iCs/>
        </w:rPr>
        <w:t>Belge No:01.88.06</w:t>
      </w:r>
    </w:p>
    <w:p w:rsidR="005B2FC4" w:rsidRPr="00FE3103" w:rsidRDefault="005B2FC4" w:rsidP="002323CC">
      <w:pPr>
        <w:spacing w:after="0"/>
        <w:rPr>
          <w:rFonts w:ascii="Calibri" w:hAnsi="Calibri" w:cs="Calibri"/>
          <w:b/>
        </w:rPr>
      </w:pPr>
    </w:p>
    <w:sectPr w:rsidR="005B2FC4" w:rsidRPr="00FE3103" w:rsidSect="00C73AE1">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2FB" w:rsidRDefault="00B742FB" w:rsidP="00624F31">
      <w:pPr>
        <w:spacing w:after="0" w:line="240" w:lineRule="auto"/>
      </w:pPr>
      <w:r>
        <w:separator/>
      </w:r>
    </w:p>
  </w:endnote>
  <w:endnote w:type="continuationSeparator" w:id="0">
    <w:p w:rsidR="00B742FB" w:rsidRDefault="00B742FB" w:rsidP="0062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872240"/>
      <w:docPartObj>
        <w:docPartGallery w:val="Page Numbers (Bottom of Page)"/>
        <w:docPartUnique/>
      </w:docPartObj>
    </w:sdtPr>
    <w:sdtEndPr/>
    <w:sdtContent>
      <w:p w:rsidR="00736A69" w:rsidRDefault="00BA43A7">
        <w:pPr>
          <w:pStyle w:val="Altbilgi"/>
          <w:jc w:val="right"/>
        </w:pPr>
        <w:r>
          <w:fldChar w:fldCharType="begin"/>
        </w:r>
        <w:r w:rsidR="00736A69">
          <w:instrText>PAGE   \* MERGEFORMAT</w:instrText>
        </w:r>
        <w:r>
          <w:fldChar w:fldCharType="separate"/>
        </w:r>
        <w:r w:rsidR="00BF01DD">
          <w:rPr>
            <w:noProof/>
          </w:rPr>
          <w:t>6</w:t>
        </w:r>
        <w:r>
          <w:fldChar w:fldCharType="end"/>
        </w:r>
        <w:r w:rsidR="00736A69">
          <w:t>/</w:t>
        </w:r>
        <w:r w:rsidR="00091DC1">
          <w:t>7</w:t>
        </w:r>
      </w:p>
    </w:sdtContent>
  </w:sdt>
  <w:p w:rsidR="00F15097" w:rsidRPr="00F15097" w:rsidRDefault="00736A69" w:rsidP="0036556A">
    <w:pPr>
      <w:pStyle w:val="Altbilgi"/>
      <w:rPr>
        <w:sz w:val="16"/>
        <w:szCs w:val="16"/>
      </w:rPr>
    </w:pPr>
    <w:r>
      <w:rPr>
        <w:sz w:val="16"/>
        <w:szCs w:val="16"/>
      </w:rPr>
      <w:t>Bu Güvenlik Bilgi Formu Üreticinin vermiş olduğu bilgilere dayanarak hazırlanmıştır.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2FB" w:rsidRDefault="00B742FB" w:rsidP="00624F31">
      <w:pPr>
        <w:spacing w:after="0" w:line="240" w:lineRule="auto"/>
      </w:pPr>
      <w:r>
        <w:separator/>
      </w:r>
    </w:p>
  </w:footnote>
  <w:footnote w:type="continuationSeparator" w:id="0">
    <w:p w:rsidR="00B742FB" w:rsidRDefault="00B742FB" w:rsidP="00624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F31" w:rsidRDefault="00B742FB" w:rsidP="00624F31">
    <w:pPr>
      <w:tabs>
        <w:tab w:val="center" w:pos="4536"/>
        <w:tab w:val="right" w:pos="9072"/>
      </w:tabs>
      <w:spacing w:after="0" w:line="240" w:lineRule="auto"/>
      <w:jc w:val="center"/>
      <w:rPr>
        <w:rFonts w:ascii="Calibri" w:eastAsia="Times New Roman" w:hAnsi="Calibri" w:cs="Times New Roman"/>
        <w:b/>
        <w:sz w:val="32"/>
        <w:szCs w:val="32"/>
      </w:rPr>
    </w:pPr>
    <w:r>
      <w:rPr>
        <w:rFonts w:ascii="Calibri" w:eastAsia="Times New Roman" w:hAnsi="Calibri" w:cs="Times New Roman"/>
        <w:noProof/>
        <w:sz w:val="16"/>
        <w:szCs w:val="16"/>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379.15pt;margin-top:4.35pt;width:115.45pt;height:5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">
          <v:textbox>
            <w:txbxContent>
              <w:p w:rsidR="00583D23" w:rsidRPr="00583D23" w:rsidRDefault="00583D23">
                <w:pPr>
                  <w:rPr>
                    <w:sz w:val="16"/>
                    <w:szCs w:val="16"/>
                  </w:rPr>
                </w:pPr>
                <w:r w:rsidRPr="00583D23">
                  <w:rPr>
                    <w:sz w:val="16"/>
                    <w:szCs w:val="16"/>
                  </w:rPr>
                  <w:t xml:space="preserve">Hazırlama </w:t>
                </w:r>
                <w:r>
                  <w:rPr>
                    <w:sz w:val="16"/>
                    <w:szCs w:val="16"/>
                  </w:rPr>
                  <w:t>T</w:t>
                </w:r>
                <w:r w:rsidRPr="00583D23">
                  <w:rPr>
                    <w:sz w:val="16"/>
                    <w:szCs w:val="16"/>
                  </w:rPr>
                  <w:t>arihi:</w:t>
                </w:r>
                <w:proofErr w:type="gramStart"/>
                <w:r w:rsidR="00773702">
                  <w:rPr>
                    <w:sz w:val="16"/>
                    <w:szCs w:val="16"/>
                  </w:rPr>
                  <w:t>13</w:t>
                </w:r>
                <w:r>
                  <w:rPr>
                    <w:sz w:val="16"/>
                    <w:szCs w:val="16"/>
                  </w:rPr>
                  <w:t>/</w:t>
                </w:r>
                <w:r w:rsidR="00773702">
                  <w:rPr>
                    <w:sz w:val="16"/>
                    <w:szCs w:val="16"/>
                  </w:rPr>
                  <w:t>06</w:t>
                </w:r>
                <w:r>
                  <w:rPr>
                    <w:sz w:val="16"/>
                    <w:szCs w:val="16"/>
                  </w:rPr>
                  <w:t>/20</w:t>
                </w:r>
                <w:r w:rsidR="00773702">
                  <w:rPr>
                    <w:sz w:val="16"/>
                    <w:szCs w:val="16"/>
                  </w:rPr>
                  <w:t>16</w:t>
                </w:r>
                <w:proofErr w:type="gramEnd"/>
                <w:r>
                  <w:rPr>
                    <w:sz w:val="16"/>
                    <w:szCs w:val="16"/>
                  </w:rPr>
                  <w:br/>
                </w:r>
                <w:r w:rsidRPr="00583D23">
                  <w:rPr>
                    <w:sz w:val="16"/>
                    <w:szCs w:val="16"/>
                  </w:rPr>
                  <w:t xml:space="preserve">Yeni </w:t>
                </w:r>
                <w:proofErr w:type="spellStart"/>
                <w:r w:rsidRPr="00583D23">
                  <w:rPr>
                    <w:sz w:val="16"/>
                    <w:szCs w:val="16"/>
                  </w:rPr>
                  <w:t>D</w:t>
                </w:r>
                <w:r>
                  <w:rPr>
                    <w:sz w:val="16"/>
                    <w:szCs w:val="16"/>
                  </w:rPr>
                  <w:t>zn</w:t>
                </w:r>
                <w:proofErr w:type="spellEnd"/>
                <w:r>
                  <w:rPr>
                    <w:sz w:val="16"/>
                    <w:szCs w:val="16"/>
                  </w:rPr>
                  <w:t>.</w:t>
                </w:r>
                <w:r w:rsidRPr="00583D23">
                  <w:rPr>
                    <w:sz w:val="16"/>
                    <w:szCs w:val="16"/>
                  </w:rPr>
                  <w:t xml:space="preserve"> Tarihi</w:t>
                </w:r>
                <w:r>
                  <w:rPr>
                    <w:sz w:val="16"/>
                    <w:szCs w:val="16"/>
                  </w:rPr>
                  <w:t>:</w:t>
                </w:r>
                <w:proofErr w:type="gramStart"/>
                <w:r w:rsidR="00BF01DD">
                  <w:rPr>
                    <w:sz w:val="16"/>
                    <w:szCs w:val="16"/>
                  </w:rPr>
                  <w:t>12</w:t>
                </w:r>
                <w:r>
                  <w:rPr>
                    <w:sz w:val="16"/>
                    <w:szCs w:val="16"/>
                  </w:rPr>
                  <w:t>/</w:t>
                </w:r>
                <w:r w:rsidR="00BF01DD">
                  <w:rPr>
                    <w:sz w:val="16"/>
                    <w:szCs w:val="16"/>
                  </w:rPr>
                  <w:t>07</w:t>
                </w:r>
                <w:r>
                  <w:rPr>
                    <w:sz w:val="16"/>
                    <w:szCs w:val="16"/>
                  </w:rPr>
                  <w:t>/20</w:t>
                </w:r>
                <w:r w:rsidR="00BF01DD">
                  <w:rPr>
                    <w:sz w:val="16"/>
                    <w:szCs w:val="16"/>
                  </w:rPr>
                  <w:t>17</w:t>
                </w:r>
                <w:proofErr w:type="gramEnd"/>
                <w:r>
                  <w:rPr>
                    <w:sz w:val="16"/>
                    <w:szCs w:val="16"/>
                  </w:rPr>
                  <w:br/>
                  <w:t xml:space="preserve">Kaçıncı </w:t>
                </w:r>
                <w:proofErr w:type="spellStart"/>
                <w:r>
                  <w:rPr>
                    <w:sz w:val="16"/>
                    <w:szCs w:val="16"/>
                  </w:rPr>
                  <w:t>Dzn</w:t>
                </w:r>
                <w:proofErr w:type="spellEnd"/>
                <w:r>
                  <w:rPr>
                    <w:sz w:val="16"/>
                    <w:szCs w:val="16"/>
                  </w:rPr>
                  <w:t>. Old:</w:t>
                </w:r>
                <w:r w:rsidR="00BF01DD">
                  <w:rPr>
                    <w:sz w:val="16"/>
                    <w:szCs w:val="16"/>
                  </w:rPr>
                  <w:t>2</w:t>
                </w:r>
                <w:r>
                  <w:rPr>
                    <w:sz w:val="16"/>
                    <w:szCs w:val="16"/>
                  </w:rPr>
                  <w:br/>
                  <w:t xml:space="preserve">Form No: </w:t>
                </w:r>
                <w:r w:rsidR="00773702">
                  <w:rPr>
                    <w:sz w:val="16"/>
                    <w:szCs w:val="16"/>
                  </w:rPr>
                  <w:t>ONC 024</w:t>
                </w:r>
              </w:p>
            </w:txbxContent>
          </v:textbox>
        </v:shape>
      </w:pict>
    </w:r>
    <w:r w:rsidR="00624F31">
      <w:rPr>
        <w:rFonts w:ascii="Calibri" w:eastAsia="Times New Roman" w:hAnsi="Calibri" w:cs="Times New Roman"/>
        <w:noProof/>
        <w:lang w:eastAsia="tr-TR"/>
      </w:rPr>
      <w:drawing>
        <wp:anchor distT="0" distB="0" distL="114300" distR="114300" simplePos="0" relativeHeight="251659264" behindDoc="0" locked="0" layoutInCell="1" allowOverlap="1">
          <wp:simplePos x="0" y="0"/>
          <wp:positionH relativeFrom="column">
            <wp:posOffset>-617220</wp:posOffset>
          </wp:positionH>
          <wp:positionV relativeFrom="paragraph">
            <wp:posOffset>-76835</wp:posOffset>
          </wp:positionV>
          <wp:extent cx="506095" cy="527685"/>
          <wp:effectExtent l="0" t="0" r="8255" b="571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27685"/>
                  </a:xfrm>
                  <a:prstGeom prst="rect">
                    <a:avLst/>
                  </a:prstGeom>
                  <a:noFill/>
                  <a:ln>
                    <a:noFill/>
                  </a:ln>
                </pic:spPr>
              </pic:pic>
            </a:graphicData>
          </a:graphic>
        </wp:anchor>
      </w:drawing>
    </w:r>
    <w:r w:rsidR="00624F31">
      <w:rPr>
        <w:rFonts w:ascii="Calibri" w:eastAsia="Times New Roman" w:hAnsi="Calibri" w:cs="Times New Roman"/>
        <w:b/>
        <w:sz w:val="32"/>
        <w:szCs w:val="32"/>
      </w:rPr>
      <w:t>GÜVENLİK BİLGİ FORMU</w:t>
    </w:r>
  </w:p>
  <w:p w:rsidR="00624F31" w:rsidRPr="00F15097" w:rsidRDefault="00583D23" w:rsidP="00F15097">
    <w:pPr>
      <w:tabs>
        <w:tab w:val="center" w:pos="4536"/>
        <w:tab w:val="right" w:pos="9072"/>
      </w:tabs>
      <w:spacing w:after="0" w:line="240" w:lineRule="auto"/>
      <w:jc w:val="center"/>
      <w:rPr>
        <w:rFonts w:ascii="Calibri" w:eastAsia="Times New Roman" w:hAnsi="Calibri" w:cs="Times New Roman"/>
      </w:rPr>
    </w:pPr>
    <w:r w:rsidRPr="00F15097">
      <w:rPr>
        <w:rFonts w:ascii="Calibri" w:eastAsia="Times New Roman" w:hAnsi="Calibri" w:cs="Times New Roman"/>
      </w:rPr>
      <w:t>Madde/Karışımın Adı:</w:t>
    </w:r>
    <w:r w:rsidR="00773702">
      <w:rPr>
        <w:rFonts w:ascii="Calibri" w:eastAsia="Times New Roman" w:hAnsi="Calibri" w:cs="Times New Roman"/>
      </w:rPr>
      <w:t xml:space="preserve"> ONCAMECTİN </w:t>
    </w:r>
    <w:proofErr w:type="gramStart"/>
    <w:r w:rsidR="00773702">
      <w:rPr>
        <w:rFonts w:ascii="Calibri" w:eastAsia="Times New Roman" w:hAnsi="Calibri" w:cs="Times New Roman"/>
      </w:rPr>
      <w:t>1.8</w:t>
    </w:r>
    <w:proofErr w:type="gramEnd"/>
    <w:r w:rsidR="00773702">
      <w:rPr>
        <w:rFonts w:ascii="Calibri" w:eastAsia="Times New Roman" w:hAnsi="Calibri" w:cs="Times New Roman"/>
      </w:rPr>
      <w:t xml:space="preserve"> EC</w:t>
    </w:r>
  </w:p>
  <w:p w:rsidR="00624F31" w:rsidRPr="005A6338" w:rsidRDefault="00624F31" w:rsidP="00624F31">
    <w:pPr>
      <w:tabs>
        <w:tab w:val="center" w:pos="4536"/>
        <w:tab w:val="right" w:pos="9072"/>
      </w:tabs>
      <w:spacing w:after="0" w:line="240" w:lineRule="auto"/>
      <w:rPr>
        <w:rFonts w:ascii="Calibri" w:eastAsia="Times New Roman" w:hAnsi="Calibri" w:cs="Times New Roman"/>
        <w:color w:val="C00000"/>
      </w:rPr>
    </w:pPr>
    <w:r w:rsidRPr="00624F31">
      <w:rPr>
        <w:rFonts w:ascii="Calibri" w:eastAsia="Times New Roman" w:hAnsi="Calibri" w:cs="Times New Roman"/>
        <w:i/>
        <w:color w:val="C00000"/>
      </w:rPr>
      <w:t xml:space="preserve">ONCROPSCIENCE </w:t>
    </w:r>
    <w:proofErr w:type="gramStart"/>
    <w:r w:rsidRPr="00624F31">
      <w:rPr>
        <w:rFonts w:ascii="Calibri" w:eastAsia="Times New Roman" w:hAnsi="Calibri" w:cs="Times New Roman"/>
        <w:i/>
        <w:color w:val="C00000"/>
      </w:rPr>
      <w:t>KİM .SAN</w:t>
    </w:r>
    <w:proofErr w:type="gramEnd"/>
    <w:r w:rsidRPr="00624F31">
      <w:rPr>
        <w:rFonts w:ascii="Calibri" w:eastAsia="Times New Roman" w:hAnsi="Calibri" w:cs="Times New Roman"/>
        <w:i/>
        <w:color w:val="C00000"/>
      </w:rPr>
      <w:t xml:space="preserve"> VE TİC. LTD. ŞTİ.</w:t>
    </w:r>
    <w:r w:rsidR="005A6338">
      <w:rPr>
        <w:rFonts w:ascii="Calibri" w:eastAsia="Times New Roman" w:hAnsi="Calibri" w:cs="Times New Roman"/>
        <w:i/>
        <w:color w:val="C00000"/>
      </w:rPr>
      <w:tab/>
    </w:r>
    <w:r w:rsidR="005A6338">
      <w:rPr>
        <w:rFonts w:ascii="Calibri" w:eastAsia="Times New Roman" w:hAnsi="Calibri" w:cs="Times New Roman"/>
        <w:i/>
        <w:color w:val="C00000"/>
      </w:rPr>
      <w:tab/>
    </w:r>
    <w:r w:rsidR="005A6338">
      <w:rPr>
        <w:rFonts w:ascii="Calibri" w:eastAsia="Times New Roman" w:hAnsi="Calibri" w:cs="Times New Roman"/>
        <w:i/>
        <w:color w:val="C00000"/>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Zararlı Madde ve Karışımlara ilişkin Güvenlik Bilgi Formlarının Hazırlanması</w:t>
    </w:r>
    <w:r w:rsidR="00583D23">
      <w:rPr>
        <w:rFonts w:ascii="Calibri" w:eastAsia="Times New Roman" w:hAnsi="Calibri" w:cs="Times New Roman"/>
        <w:sz w:val="16"/>
        <w:szCs w:val="16"/>
      </w:rPr>
      <w:t xml:space="preserve">                                                                                             </w:t>
    </w:r>
    <w:r w:rsidR="005A6338" w:rsidRPr="005A6338">
      <w:rPr>
        <w:rFonts w:ascii="Calibri" w:eastAsia="Times New Roman" w:hAnsi="Calibri" w:cs="Times New Roman"/>
        <w:sz w:val="16"/>
        <w:szCs w:val="16"/>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Hakkında Yönetmelik (13.12.</w:t>
    </w:r>
    <w:r w:rsidR="005A6338" w:rsidRPr="005A6338">
      <w:rPr>
        <w:rFonts w:ascii="Calibri" w:eastAsia="Times New Roman" w:hAnsi="Calibri" w:cs="Times New Roman"/>
        <w:sz w:val="16"/>
        <w:szCs w:val="16"/>
      </w:rPr>
      <w:t>2014-29204 resmi gazete) uyarınca hazırlanmıştır.</w:t>
    </w:r>
    <w:r w:rsidR="005A6338" w:rsidRPr="005A6338">
      <w:rPr>
        <w:rFonts w:ascii="Calibri" w:eastAsia="Times New Roman" w:hAnsi="Calibri" w:cs="Times New Roman"/>
        <w:sz w:val="16"/>
        <w:szCs w:val="16"/>
      </w:rPr>
      <w:tab/>
    </w:r>
  </w:p>
  <w:p w:rsidR="00624F31" w:rsidRPr="00624F31" w:rsidRDefault="00624F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E2F16"/>
    <w:multiLevelType w:val="hybridMultilevel"/>
    <w:tmpl w:val="2E3E8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3137"/>
    <w:rsid w:val="00005CE8"/>
    <w:rsid w:val="00032993"/>
    <w:rsid w:val="00080E03"/>
    <w:rsid w:val="00091DC1"/>
    <w:rsid w:val="000B1818"/>
    <w:rsid w:val="00114488"/>
    <w:rsid w:val="001212A9"/>
    <w:rsid w:val="00131CCB"/>
    <w:rsid w:val="00135216"/>
    <w:rsid w:val="00190EFB"/>
    <w:rsid w:val="001928DB"/>
    <w:rsid w:val="001931EB"/>
    <w:rsid w:val="001B1C2E"/>
    <w:rsid w:val="001E3A5D"/>
    <w:rsid w:val="002323CC"/>
    <w:rsid w:val="00282F77"/>
    <w:rsid w:val="0029122D"/>
    <w:rsid w:val="002E3D8A"/>
    <w:rsid w:val="0036556A"/>
    <w:rsid w:val="003E60D7"/>
    <w:rsid w:val="00424667"/>
    <w:rsid w:val="00453E90"/>
    <w:rsid w:val="00470126"/>
    <w:rsid w:val="004710B5"/>
    <w:rsid w:val="00474AB4"/>
    <w:rsid w:val="004C5B90"/>
    <w:rsid w:val="004D4D7A"/>
    <w:rsid w:val="004D71B5"/>
    <w:rsid w:val="004F4C01"/>
    <w:rsid w:val="00515285"/>
    <w:rsid w:val="005167D1"/>
    <w:rsid w:val="00542856"/>
    <w:rsid w:val="00583D23"/>
    <w:rsid w:val="00592F72"/>
    <w:rsid w:val="005A6338"/>
    <w:rsid w:val="005B2FC4"/>
    <w:rsid w:val="005B3DA2"/>
    <w:rsid w:val="005C51AE"/>
    <w:rsid w:val="005D02BE"/>
    <w:rsid w:val="005D3137"/>
    <w:rsid w:val="005D4FB1"/>
    <w:rsid w:val="00624F31"/>
    <w:rsid w:val="00650824"/>
    <w:rsid w:val="006907F8"/>
    <w:rsid w:val="006A7E44"/>
    <w:rsid w:val="006C0D16"/>
    <w:rsid w:val="006C2001"/>
    <w:rsid w:val="00736A69"/>
    <w:rsid w:val="00737D0C"/>
    <w:rsid w:val="00771990"/>
    <w:rsid w:val="00773702"/>
    <w:rsid w:val="007D3673"/>
    <w:rsid w:val="00804CCE"/>
    <w:rsid w:val="008825AC"/>
    <w:rsid w:val="008A2302"/>
    <w:rsid w:val="008C1A8D"/>
    <w:rsid w:val="00921A68"/>
    <w:rsid w:val="00953BE3"/>
    <w:rsid w:val="00962676"/>
    <w:rsid w:val="00965B5F"/>
    <w:rsid w:val="009854CE"/>
    <w:rsid w:val="009B5963"/>
    <w:rsid w:val="009C0165"/>
    <w:rsid w:val="009C6C11"/>
    <w:rsid w:val="00A27DDA"/>
    <w:rsid w:val="00A37B86"/>
    <w:rsid w:val="00A41063"/>
    <w:rsid w:val="00A55CFF"/>
    <w:rsid w:val="00A57B64"/>
    <w:rsid w:val="00A71AC2"/>
    <w:rsid w:val="00A958E4"/>
    <w:rsid w:val="00AC06C9"/>
    <w:rsid w:val="00AF280B"/>
    <w:rsid w:val="00AF5996"/>
    <w:rsid w:val="00AF612A"/>
    <w:rsid w:val="00AF6203"/>
    <w:rsid w:val="00B26DE8"/>
    <w:rsid w:val="00B700CD"/>
    <w:rsid w:val="00B742FB"/>
    <w:rsid w:val="00B82A56"/>
    <w:rsid w:val="00BA43A7"/>
    <w:rsid w:val="00BF01DD"/>
    <w:rsid w:val="00BF393B"/>
    <w:rsid w:val="00C713B3"/>
    <w:rsid w:val="00C73AE1"/>
    <w:rsid w:val="00C77746"/>
    <w:rsid w:val="00D73DF5"/>
    <w:rsid w:val="00E13F9A"/>
    <w:rsid w:val="00E25F67"/>
    <w:rsid w:val="00E37523"/>
    <w:rsid w:val="00E72A6F"/>
    <w:rsid w:val="00E76A48"/>
    <w:rsid w:val="00E94A01"/>
    <w:rsid w:val="00EA3233"/>
    <w:rsid w:val="00F033B3"/>
    <w:rsid w:val="00F05ECC"/>
    <w:rsid w:val="00F15097"/>
    <w:rsid w:val="00F36092"/>
    <w:rsid w:val="00F37478"/>
    <w:rsid w:val="00F40DB4"/>
    <w:rsid w:val="00F61D08"/>
    <w:rsid w:val="00F93C66"/>
    <w:rsid w:val="00FE3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CFF"/>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 w:type="paragraph" w:styleId="AralkYok">
    <w:name w:val="No Spacing"/>
    <w:uiPriority w:val="1"/>
    <w:qFormat/>
    <w:rsid w:val="004D4D7A"/>
    <w:pPr>
      <w:spacing w:after="0" w:line="240" w:lineRule="auto"/>
    </w:pPr>
  </w:style>
  <w:style w:type="paragraph" w:customStyle="1" w:styleId="Default">
    <w:name w:val="Default"/>
    <w:rsid w:val="009B596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7145">
      <w:bodyDiv w:val="1"/>
      <w:marLeft w:val="0"/>
      <w:marRight w:val="0"/>
      <w:marTop w:val="0"/>
      <w:marBottom w:val="0"/>
      <w:divBdr>
        <w:top w:val="none" w:sz="0" w:space="0" w:color="auto"/>
        <w:left w:val="none" w:sz="0" w:space="0" w:color="auto"/>
        <w:bottom w:val="none" w:sz="0" w:space="0" w:color="auto"/>
        <w:right w:val="none" w:sz="0" w:space="0" w:color="auto"/>
      </w:divBdr>
    </w:div>
    <w:div w:id="139003273">
      <w:bodyDiv w:val="1"/>
      <w:marLeft w:val="0"/>
      <w:marRight w:val="0"/>
      <w:marTop w:val="0"/>
      <w:marBottom w:val="0"/>
      <w:divBdr>
        <w:top w:val="none" w:sz="0" w:space="0" w:color="auto"/>
        <w:left w:val="none" w:sz="0" w:space="0" w:color="auto"/>
        <w:bottom w:val="none" w:sz="0" w:space="0" w:color="auto"/>
        <w:right w:val="none" w:sz="0" w:space="0" w:color="auto"/>
      </w:divBdr>
    </w:div>
    <w:div w:id="266814557">
      <w:bodyDiv w:val="1"/>
      <w:marLeft w:val="0"/>
      <w:marRight w:val="0"/>
      <w:marTop w:val="0"/>
      <w:marBottom w:val="0"/>
      <w:divBdr>
        <w:top w:val="none" w:sz="0" w:space="0" w:color="auto"/>
        <w:left w:val="none" w:sz="0" w:space="0" w:color="auto"/>
        <w:bottom w:val="none" w:sz="0" w:space="0" w:color="auto"/>
        <w:right w:val="none" w:sz="0" w:space="0" w:color="auto"/>
      </w:divBdr>
    </w:div>
    <w:div w:id="512497316">
      <w:bodyDiv w:val="1"/>
      <w:marLeft w:val="0"/>
      <w:marRight w:val="0"/>
      <w:marTop w:val="0"/>
      <w:marBottom w:val="0"/>
      <w:divBdr>
        <w:top w:val="none" w:sz="0" w:space="0" w:color="auto"/>
        <w:left w:val="none" w:sz="0" w:space="0" w:color="auto"/>
        <w:bottom w:val="none" w:sz="0" w:space="0" w:color="auto"/>
        <w:right w:val="none" w:sz="0" w:space="0" w:color="auto"/>
      </w:divBdr>
    </w:div>
    <w:div w:id="1113785768">
      <w:bodyDiv w:val="1"/>
      <w:marLeft w:val="0"/>
      <w:marRight w:val="0"/>
      <w:marTop w:val="0"/>
      <w:marBottom w:val="0"/>
      <w:divBdr>
        <w:top w:val="none" w:sz="0" w:space="0" w:color="auto"/>
        <w:left w:val="none" w:sz="0" w:space="0" w:color="auto"/>
        <w:bottom w:val="none" w:sz="0" w:space="0" w:color="auto"/>
        <w:right w:val="none" w:sz="0" w:space="0" w:color="auto"/>
      </w:divBdr>
    </w:div>
    <w:div w:id="1242984773">
      <w:bodyDiv w:val="1"/>
      <w:marLeft w:val="0"/>
      <w:marRight w:val="0"/>
      <w:marTop w:val="0"/>
      <w:marBottom w:val="0"/>
      <w:divBdr>
        <w:top w:val="none" w:sz="0" w:space="0" w:color="auto"/>
        <w:left w:val="none" w:sz="0" w:space="0" w:color="auto"/>
        <w:bottom w:val="none" w:sz="0" w:space="0" w:color="auto"/>
        <w:right w:val="none" w:sz="0" w:space="0" w:color="auto"/>
      </w:divBdr>
    </w:div>
    <w:div w:id="1286277369">
      <w:bodyDiv w:val="1"/>
      <w:marLeft w:val="0"/>
      <w:marRight w:val="0"/>
      <w:marTop w:val="0"/>
      <w:marBottom w:val="0"/>
      <w:divBdr>
        <w:top w:val="none" w:sz="0" w:space="0" w:color="auto"/>
        <w:left w:val="none" w:sz="0" w:space="0" w:color="auto"/>
        <w:bottom w:val="none" w:sz="0" w:space="0" w:color="auto"/>
        <w:right w:val="none" w:sz="0" w:space="0" w:color="auto"/>
      </w:divBdr>
    </w:div>
    <w:div w:id="1298031887">
      <w:bodyDiv w:val="1"/>
      <w:marLeft w:val="0"/>
      <w:marRight w:val="0"/>
      <w:marTop w:val="0"/>
      <w:marBottom w:val="0"/>
      <w:divBdr>
        <w:top w:val="none" w:sz="0" w:space="0" w:color="auto"/>
        <w:left w:val="none" w:sz="0" w:space="0" w:color="auto"/>
        <w:bottom w:val="none" w:sz="0" w:space="0" w:color="auto"/>
        <w:right w:val="none" w:sz="0" w:space="0" w:color="auto"/>
      </w:divBdr>
    </w:div>
    <w:div w:id="140510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window.open('/UserFiles/Image/GHS02.png','','resizable=no,location=no,menubar=no,scrollbars=no,status=no,toolbar=no,fullscreen=no,dependent=no'))"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mailto:sukru.abay@oncropscience.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7FB92-CCBB-4A10-9A73-F036DE8A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7</Pages>
  <Words>2222</Words>
  <Characters>12671</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Sukru Abay</dc:creator>
  <cp:keywords/>
  <dc:description/>
  <cp:lastModifiedBy>Sukru Abay</cp:lastModifiedBy>
  <cp:revision>38</cp:revision>
  <cp:lastPrinted>2016-12-23T09:00:00Z</cp:lastPrinted>
  <dcterms:created xsi:type="dcterms:W3CDTF">2016-05-31T11:32:00Z</dcterms:created>
  <dcterms:modified xsi:type="dcterms:W3CDTF">2017-07-13T07:53:00Z</dcterms:modified>
</cp:coreProperties>
</file>