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6A7E44">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6A7E44" w:rsidRPr="006A7E44" w:rsidRDefault="006A7E44" w:rsidP="006A7E44">
      <w:pPr>
        <w:spacing w:after="0"/>
        <w:rPr>
          <w:b/>
        </w:rPr>
      </w:pPr>
      <w:r w:rsidRPr="006A7E44">
        <w:rPr>
          <w:b/>
        </w:rPr>
        <w:t>1.1. Maddenin/Karışımın Tanımı:</w:t>
      </w:r>
    </w:p>
    <w:p w:rsidR="005C51AE" w:rsidRDefault="00737D0C" w:rsidP="00737D0C">
      <w:pPr>
        <w:spacing w:after="0"/>
      </w:pPr>
      <w:r w:rsidRPr="00737D0C">
        <w:t>ÜRÜN İSMİ</w:t>
      </w:r>
      <w:r w:rsidRPr="00737D0C">
        <w:tab/>
      </w:r>
      <w:r w:rsidRPr="00737D0C">
        <w:tab/>
        <w:t xml:space="preserve">: </w:t>
      </w:r>
      <w:r w:rsidR="00207C77" w:rsidRPr="00207C77">
        <w:t>MOVİMEC SC</w:t>
      </w:r>
    </w:p>
    <w:p w:rsidR="005C51AE" w:rsidRDefault="00737D0C" w:rsidP="00737D0C">
      <w:pPr>
        <w:spacing w:after="0"/>
      </w:pPr>
      <w:r w:rsidRPr="00737D0C">
        <w:t>AKTİF MADDE</w:t>
      </w:r>
      <w:r w:rsidRPr="00737D0C">
        <w:tab/>
      </w:r>
      <w:r w:rsidRPr="00737D0C">
        <w:tab/>
        <w:t xml:space="preserve">: </w:t>
      </w:r>
      <w:r w:rsidR="00207C77">
        <w:t>SPIROTETRAMAT+</w:t>
      </w:r>
      <w:r w:rsidR="00773702" w:rsidRPr="00773702">
        <w:t>ABAMECTIN</w:t>
      </w:r>
    </w:p>
    <w:p w:rsidR="00737D0C" w:rsidRDefault="00737D0C" w:rsidP="00737D0C">
      <w:pPr>
        <w:spacing w:after="0"/>
      </w:pPr>
      <w:r w:rsidRPr="00737D0C">
        <w:t>ÜRÜN KODU</w:t>
      </w:r>
      <w:r w:rsidRPr="00737D0C">
        <w:tab/>
      </w:r>
      <w:r w:rsidRPr="00737D0C">
        <w:tab/>
        <w:t>: ONC 0</w:t>
      </w:r>
      <w:r w:rsidR="00207C77">
        <w:t>51</w:t>
      </w:r>
    </w:p>
    <w:p w:rsidR="00737D0C" w:rsidRDefault="00737D0C" w:rsidP="00737D0C">
      <w:pPr>
        <w:spacing w:after="0"/>
      </w:pPr>
      <w:r w:rsidRPr="00737D0C">
        <w:t>ÜRÜN TİPİ</w:t>
      </w:r>
      <w:r w:rsidRPr="00737D0C">
        <w:tab/>
      </w:r>
      <w:r w:rsidRPr="00737D0C">
        <w:tab/>
        <w:t xml:space="preserve">: </w:t>
      </w:r>
      <w:r w:rsidR="00207C77">
        <w:t>İNSEKTİSİT+</w:t>
      </w:r>
      <w:r w:rsidR="00773702">
        <w:t>AKARİ</w:t>
      </w:r>
      <w:r w:rsidRPr="00737D0C">
        <w:t>SİT</w:t>
      </w:r>
    </w:p>
    <w:p w:rsidR="006A7E44" w:rsidRPr="006A7E44" w:rsidRDefault="006A7E44" w:rsidP="006A7E44">
      <w:pPr>
        <w:spacing w:after="0"/>
        <w:rPr>
          <w:b/>
        </w:rPr>
      </w:pPr>
      <w:r w:rsidRPr="006A7E44">
        <w:rPr>
          <w:b/>
        </w:rPr>
        <w:t>1.2. Maddenin/Karışımın Kullanımı ve Tavsiye Edilmeyen Kullanımları:</w:t>
      </w:r>
    </w:p>
    <w:p w:rsidR="00E37523" w:rsidRDefault="00E37523" w:rsidP="00E37523">
      <w:pPr>
        <w:spacing w:after="0"/>
      </w:pPr>
      <w:r>
        <w:t>Etiket üzerinde kullanım talimatı tablosunda belirtildiği gibi kullanılır.</w:t>
      </w:r>
    </w:p>
    <w:p w:rsidR="007D3673" w:rsidRPr="003246AC" w:rsidRDefault="007D3673" w:rsidP="007D3673">
      <w:pPr>
        <w:spacing w:after="0"/>
      </w:pPr>
      <w:r>
        <w:t>TARIM DIŞINDA KESİNLİKLE KULLANIL</w:t>
      </w:r>
      <w:r w:rsidRPr="003246AC">
        <w:rPr>
          <w:sz w:val="24"/>
          <w:szCs w:val="24"/>
        </w:rPr>
        <w:t>MA</w:t>
      </w:r>
      <w:r>
        <w:t>MALIDIR.</w:t>
      </w:r>
    </w:p>
    <w:p w:rsidR="00E37523" w:rsidRDefault="00E37523" w:rsidP="00E37523">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6A7E44" w:rsidRPr="006A7E44" w:rsidRDefault="006A7E44" w:rsidP="006A7E44">
      <w:pPr>
        <w:spacing w:after="0"/>
        <w:rPr>
          <w:b/>
        </w:rPr>
      </w:pPr>
      <w:r w:rsidRPr="006A7E44">
        <w:rPr>
          <w:b/>
        </w:rPr>
        <w:t>1.3. Şirket Tanımı:</w:t>
      </w:r>
    </w:p>
    <w:p w:rsidR="00773702" w:rsidRDefault="00773702" w:rsidP="00737D0C">
      <w:pPr>
        <w:spacing w:after="0"/>
      </w:pPr>
      <w:r>
        <w:t>İHR.VE ÜR.FİRMA ADI</w:t>
      </w:r>
      <w:r>
        <w:tab/>
        <w:t>:</w:t>
      </w:r>
      <w:r w:rsidRPr="00773702">
        <w:t xml:space="preserve"> </w:t>
      </w:r>
      <w:r w:rsidR="00207C77" w:rsidRPr="00207C77">
        <w:rPr>
          <w:b/>
        </w:rPr>
        <w:t>JIANGSU XINNUO CHEMICALS CO., LTD.</w:t>
      </w:r>
    </w:p>
    <w:p w:rsidR="00207C77" w:rsidRDefault="00773702" w:rsidP="00737D0C">
      <w:pPr>
        <w:spacing w:after="0"/>
      </w:pPr>
      <w:r>
        <w:t>İHR.VE ÜRT.FİR.ADRES</w:t>
      </w:r>
      <w:r>
        <w:tab/>
        <w:t>:</w:t>
      </w:r>
      <w:r w:rsidRPr="00773702">
        <w:t xml:space="preserve"> </w:t>
      </w:r>
      <w:r w:rsidR="00207C77" w:rsidRPr="00207C77">
        <w:t xml:space="preserve">13E, INVESTMENT MANSION, NO.414 ZHONGSHAN SOUTH ROAD </w:t>
      </w:r>
    </w:p>
    <w:p w:rsidR="00773702" w:rsidRPr="00737D0C" w:rsidRDefault="00207C77" w:rsidP="00737D0C">
      <w:pPr>
        <w:spacing w:after="0"/>
      </w:pPr>
      <w:r>
        <w:tab/>
      </w:r>
      <w:r>
        <w:tab/>
      </w:r>
      <w:r>
        <w:tab/>
        <w:t xml:space="preserve">  </w:t>
      </w:r>
      <w:r w:rsidRPr="00207C77">
        <w:t>NANJING, CHINA</w:t>
      </w:r>
    </w:p>
    <w:p w:rsidR="00737D0C" w:rsidRPr="00737D0C" w:rsidRDefault="00515285" w:rsidP="00737D0C">
      <w:pPr>
        <w:spacing w:after="0"/>
      </w:pPr>
      <w:r>
        <w:t xml:space="preserve">İTH. </w:t>
      </w:r>
      <w:r w:rsidR="00737D0C" w:rsidRPr="00737D0C">
        <w:t>ŞİRKET ADI</w:t>
      </w:r>
      <w:r w:rsidR="00737D0C" w:rsidRPr="00737D0C">
        <w:tab/>
      </w:r>
      <w:r w:rsidR="00737D0C" w:rsidRPr="00737D0C">
        <w:tab/>
        <w:t>: ONCROPSCİENCE KİM.SAN.TİC. LTD. ŞTİ.</w:t>
      </w:r>
    </w:p>
    <w:p w:rsidR="00737D0C" w:rsidRDefault="00737D0C" w:rsidP="00737D0C">
      <w:pPr>
        <w:spacing w:after="0"/>
        <w:ind w:left="2124" w:hanging="2124"/>
      </w:pPr>
      <w:r w:rsidRPr="00737D0C">
        <w:t>ADRES</w:t>
      </w:r>
      <w:r w:rsidR="0036556A">
        <w:t xml:space="preserve"> İTHALATÇI</w:t>
      </w:r>
      <w:r w:rsidRPr="00737D0C">
        <w:tab/>
        <w:t xml:space="preserve">: </w:t>
      </w:r>
      <w:r w:rsidR="00BF1B43" w:rsidRPr="00207C77">
        <w:rPr>
          <w:lang w:val="en-US"/>
        </w:rPr>
        <w:t xml:space="preserve">HAVUTLUMAH. KARATASBULVARIGURPATOHUM APT. NO.846/Z-01 </w:t>
      </w:r>
      <w:r w:rsidR="00BF1B43">
        <w:rPr>
          <w:lang w:val="en-US"/>
        </w:rPr>
        <w:t xml:space="preserve">   </w:t>
      </w:r>
      <w:r w:rsidR="00BF1B43" w:rsidRPr="00207C77">
        <w:rPr>
          <w:lang w:val="en-US"/>
        </w:rPr>
        <w:t>YUREGIR 01375, ADANA,</w:t>
      </w:r>
      <w:r w:rsidR="00BF1B43" w:rsidRPr="00207C77">
        <w:t>TURKEY</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6A7E44" w:rsidRPr="006A7E44" w:rsidRDefault="006A7E44" w:rsidP="006A7E44">
      <w:pPr>
        <w:spacing w:after="0"/>
        <w:rPr>
          <w:b/>
          <w:bCs/>
        </w:rPr>
      </w:pPr>
      <w:r w:rsidRPr="006A7E44">
        <w:rPr>
          <w:b/>
          <w:bCs/>
        </w:rPr>
        <w:t>1.4. Acil Durum Telefon Numarası:</w:t>
      </w:r>
      <w:r w:rsidRPr="006A7E44">
        <w:rPr>
          <w:b/>
          <w:bCs/>
        </w:rPr>
        <w:tab/>
      </w:r>
    </w:p>
    <w:p w:rsidR="00737D0C" w:rsidRPr="00737D0C" w:rsidRDefault="00737D0C" w:rsidP="00737D0C">
      <w:pPr>
        <w:spacing w:after="0"/>
      </w:pPr>
      <w:r w:rsidRPr="00737D0C">
        <w:t>ACİL DURUM TEL</w:t>
      </w:r>
      <w:r w:rsidRPr="00737D0C">
        <w:tab/>
        <w:t>: 114 (UZEM)</w:t>
      </w:r>
    </w:p>
    <w:p w:rsidR="00453E90" w:rsidRDefault="003E60D7" w:rsidP="006A7E44">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7D3673" w:rsidRDefault="006A7E44" w:rsidP="007D3673">
      <w:pPr>
        <w:spacing w:after="0"/>
        <w:rPr>
          <w:rFonts w:ascii="Calibri" w:hAnsi="Calibri" w:cs="Calibri"/>
          <w:b/>
        </w:rPr>
      </w:pPr>
      <w:r>
        <w:rPr>
          <w:rFonts w:ascii="Calibri" w:hAnsi="Calibri" w:cs="Calibri"/>
          <w:b/>
        </w:rPr>
        <w:t>2.1.</w:t>
      </w:r>
      <w:r w:rsidR="007D3673" w:rsidRPr="007D3673">
        <w:rPr>
          <w:rFonts w:ascii="Calibri" w:hAnsi="Calibri" w:cs="Calibri"/>
          <w:b/>
        </w:rPr>
        <w:t xml:space="preserve"> </w:t>
      </w:r>
      <w:r w:rsidR="007D3673">
        <w:rPr>
          <w:rFonts w:ascii="Calibri" w:hAnsi="Calibri" w:cs="Calibri"/>
          <w:b/>
        </w:rPr>
        <w:t>Madde ve karışımın sınıflandırılması</w:t>
      </w:r>
    </w:p>
    <w:p w:rsidR="006A7E44" w:rsidRDefault="003E60D7" w:rsidP="002323CC">
      <w:pPr>
        <w:spacing w:after="0"/>
        <w:rPr>
          <w:rFonts w:ascii="Calibri" w:hAnsi="Calibri" w:cs="Calibri"/>
          <w:b/>
        </w:rPr>
      </w:pPr>
      <w:r w:rsidRPr="003E60D7">
        <w:rPr>
          <w:rFonts w:ascii="Calibri" w:hAnsi="Calibri" w:cs="Calibri"/>
          <w:b/>
        </w:rPr>
        <w:t>Fiziksel Tehlike:</w:t>
      </w:r>
    </w:p>
    <w:p w:rsidR="006A7E44" w:rsidRDefault="003E60D7" w:rsidP="00E13F9A">
      <w:pPr>
        <w:spacing w:after="0"/>
      </w:pPr>
      <w:r w:rsidRPr="00E13F9A">
        <w:rPr>
          <w:rFonts w:ascii="Calibri" w:hAnsi="Calibri" w:cs="Calibri"/>
          <w:b/>
        </w:rPr>
        <w:t>Sağlık İçin Tehlike:</w:t>
      </w:r>
      <w:r w:rsidR="00E13F9A" w:rsidRPr="00E13F9A">
        <w:t xml:space="preserve"> </w:t>
      </w:r>
    </w:p>
    <w:p w:rsidR="006A7E44" w:rsidRDefault="00E13F9A" w:rsidP="006A7E44">
      <w:pPr>
        <w:spacing w:after="0"/>
        <w:rPr>
          <w:rFonts w:ascii="Calibri" w:hAnsi="Calibri" w:cs="Calibri"/>
        </w:rPr>
      </w:pPr>
      <w:r w:rsidRPr="00E13F9A">
        <w:rPr>
          <w:rFonts w:ascii="Calibri" w:hAnsi="Calibri" w:cs="Calibri"/>
        </w:rPr>
        <w:t>Akut toksisite, Oral</w:t>
      </w:r>
      <w:r w:rsidR="006A7E44">
        <w:rPr>
          <w:rFonts w:ascii="Calibri" w:hAnsi="Calibri" w:cs="Calibri"/>
        </w:rPr>
        <w:t>,</w:t>
      </w:r>
      <w:r w:rsidRPr="00E13F9A">
        <w:rPr>
          <w:rFonts w:ascii="Calibri" w:hAnsi="Calibri" w:cs="Calibri"/>
        </w:rPr>
        <w:t xml:space="preserve"> Kategori 2</w:t>
      </w:r>
      <w:r w:rsidR="006A7E44">
        <w:rPr>
          <w:rFonts w:ascii="Calibri" w:hAnsi="Calibri" w:cs="Calibri"/>
        </w:rPr>
        <w:t>, H30</w:t>
      </w:r>
      <w:r w:rsidR="00965B5F">
        <w:rPr>
          <w:rFonts w:ascii="Calibri" w:hAnsi="Calibri" w:cs="Calibri"/>
        </w:rPr>
        <w:t>0</w:t>
      </w:r>
    </w:p>
    <w:p w:rsidR="00080E03" w:rsidRDefault="00DD6009" w:rsidP="00080E03">
      <w:pPr>
        <w:spacing w:after="0"/>
        <w:rPr>
          <w:rFonts w:ascii="Calibri" w:hAnsi="Calibri" w:cs="Calibri"/>
        </w:rPr>
      </w:pPr>
      <w:r w:rsidRPr="00DD6009">
        <w:rPr>
          <w:rFonts w:ascii="Calibri" w:hAnsi="Calibri" w:cs="Calibri"/>
        </w:rPr>
        <w:t>Akut toksikoloji</w:t>
      </w:r>
      <w:r>
        <w:rPr>
          <w:rFonts w:ascii="Calibri" w:hAnsi="Calibri" w:cs="Calibri"/>
        </w:rPr>
        <w:t>,Yutul</w:t>
      </w:r>
      <w:r w:rsidRPr="00DD6009">
        <w:rPr>
          <w:rFonts w:ascii="Calibri" w:hAnsi="Calibri" w:cs="Calibri"/>
        </w:rPr>
        <w:t>ması halinde, Kategori 4 H30</w:t>
      </w:r>
      <w:r>
        <w:rPr>
          <w:rFonts w:ascii="Calibri" w:hAnsi="Calibri" w:cs="Calibri"/>
        </w:rPr>
        <w:t>2.</w:t>
      </w:r>
    </w:p>
    <w:p w:rsidR="009E7BDF" w:rsidRDefault="009E7BDF" w:rsidP="009E7BDF">
      <w:pPr>
        <w:spacing w:after="0"/>
        <w:rPr>
          <w:rFonts w:ascii="Calibri" w:hAnsi="Calibri" w:cs="Calibri"/>
        </w:rPr>
      </w:pPr>
      <w:r w:rsidRPr="009E7BDF">
        <w:rPr>
          <w:rFonts w:ascii="Calibri" w:hAnsi="Calibri" w:cs="Calibri"/>
        </w:rPr>
        <w:t>Cilt aşınması</w:t>
      </w:r>
      <w:r>
        <w:rPr>
          <w:rFonts w:ascii="Calibri" w:hAnsi="Calibri" w:cs="Calibri"/>
        </w:rPr>
        <w:t>,</w:t>
      </w:r>
      <w:r w:rsidRPr="009E7BDF">
        <w:rPr>
          <w:rFonts w:ascii="Calibri" w:hAnsi="Calibri" w:cs="Calibri"/>
        </w:rPr>
        <w:t xml:space="preserve"> Kategori 2,</w:t>
      </w:r>
      <w:r w:rsidRPr="009E7BDF">
        <w:rPr>
          <w:rFonts w:ascii="Calibri" w:hAnsi="Calibri" w:cs="Calibri"/>
          <w:sz w:val="16"/>
          <w:szCs w:val="16"/>
        </w:rPr>
        <w:t xml:space="preserve"> </w:t>
      </w:r>
      <w:r w:rsidRPr="009E7BDF">
        <w:rPr>
          <w:rFonts w:ascii="Calibri" w:hAnsi="Calibri" w:cs="Calibri"/>
        </w:rPr>
        <w:t>H315</w:t>
      </w:r>
      <w:r>
        <w:rPr>
          <w:rFonts w:ascii="Calibri" w:hAnsi="Calibri" w:cs="Calibri"/>
        </w:rPr>
        <w:t>.</w:t>
      </w:r>
    </w:p>
    <w:p w:rsidR="009E7BDF" w:rsidRPr="009E7BDF" w:rsidRDefault="009E7BDF" w:rsidP="009E7BDF">
      <w:pPr>
        <w:spacing w:after="0"/>
        <w:rPr>
          <w:rFonts w:ascii="Calibri" w:hAnsi="Calibri" w:cs="Calibri"/>
        </w:rPr>
      </w:pPr>
      <w:r w:rsidRPr="009E7BDF">
        <w:rPr>
          <w:rFonts w:ascii="Calibri" w:hAnsi="Calibri" w:cs="Calibri"/>
        </w:rPr>
        <w:t>Cilt Hasaslaştırıcı</w:t>
      </w:r>
      <w:r>
        <w:rPr>
          <w:rFonts w:ascii="Calibri" w:hAnsi="Calibri" w:cs="Calibri"/>
        </w:rPr>
        <w:t>,</w:t>
      </w:r>
      <w:r w:rsidRPr="009E7BDF">
        <w:rPr>
          <w:rFonts w:ascii="Calibri" w:hAnsi="Calibri" w:cs="Calibri"/>
        </w:rPr>
        <w:t xml:space="preserve"> Kategori 1</w:t>
      </w:r>
      <w:r>
        <w:rPr>
          <w:rFonts w:ascii="Calibri" w:hAnsi="Calibri" w:cs="Calibri"/>
        </w:rPr>
        <w:t>, H</w:t>
      </w:r>
      <w:r w:rsidR="00223ABF">
        <w:rPr>
          <w:rFonts w:ascii="Calibri" w:hAnsi="Calibri" w:cs="Calibri"/>
        </w:rPr>
        <w:t>317.</w:t>
      </w:r>
    </w:p>
    <w:p w:rsidR="00DD6009" w:rsidRDefault="00DD6009" w:rsidP="00DD6009">
      <w:pPr>
        <w:spacing w:after="0"/>
        <w:rPr>
          <w:rFonts w:ascii="Calibri" w:hAnsi="Calibri" w:cs="Calibri"/>
        </w:rPr>
      </w:pPr>
      <w:r w:rsidRPr="00DD6009">
        <w:rPr>
          <w:rFonts w:ascii="Calibri" w:hAnsi="Calibri" w:cs="Calibri"/>
        </w:rPr>
        <w:t>Ciddi göz hasarı</w:t>
      </w:r>
      <w:r>
        <w:rPr>
          <w:rFonts w:ascii="Calibri" w:hAnsi="Calibri" w:cs="Calibri"/>
        </w:rPr>
        <w:t>,</w:t>
      </w:r>
      <w:r w:rsidRPr="00DD6009">
        <w:rPr>
          <w:rFonts w:ascii="Calibri" w:hAnsi="Calibri" w:cs="Calibri"/>
        </w:rPr>
        <w:t xml:space="preserve"> Kategori 1</w:t>
      </w:r>
      <w:r>
        <w:rPr>
          <w:rFonts w:ascii="Calibri" w:hAnsi="Calibri" w:cs="Calibri"/>
        </w:rPr>
        <w:t>, H318</w:t>
      </w:r>
      <w:r w:rsidR="00223ABF">
        <w:rPr>
          <w:rFonts w:ascii="Calibri" w:hAnsi="Calibri" w:cs="Calibri"/>
        </w:rPr>
        <w:t>.</w:t>
      </w:r>
    </w:p>
    <w:p w:rsidR="00223ABF" w:rsidRPr="00DD6009" w:rsidRDefault="00223ABF" w:rsidP="00DD6009">
      <w:pPr>
        <w:spacing w:after="0"/>
        <w:rPr>
          <w:rFonts w:ascii="Calibri" w:hAnsi="Calibri" w:cs="Calibri"/>
        </w:rPr>
      </w:pPr>
      <w:r w:rsidRPr="00223ABF">
        <w:rPr>
          <w:rFonts w:ascii="Calibri" w:hAnsi="Calibri" w:cs="Calibri"/>
        </w:rPr>
        <w:t>Ciddi göz hasarı</w:t>
      </w:r>
      <w:r>
        <w:rPr>
          <w:rFonts w:ascii="Calibri" w:hAnsi="Calibri" w:cs="Calibri"/>
        </w:rPr>
        <w:t xml:space="preserve">, </w:t>
      </w:r>
      <w:r w:rsidRPr="00223ABF">
        <w:rPr>
          <w:rFonts w:ascii="Calibri" w:hAnsi="Calibri" w:cs="Calibri"/>
        </w:rPr>
        <w:t>Kategori 2</w:t>
      </w:r>
      <w:r>
        <w:rPr>
          <w:rFonts w:ascii="Calibri" w:hAnsi="Calibri" w:cs="Calibri"/>
        </w:rPr>
        <w:t>, H319</w:t>
      </w:r>
    </w:p>
    <w:p w:rsidR="006A7E44" w:rsidRDefault="00E13F9A" w:rsidP="006A7E44">
      <w:pPr>
        <w:spacing w:after="0"/>
        <w:rPr>
          <w:rFonts w:ascii="Calibri" w:hAnsi="Calibri" w:cs="Calibri"/>
        </w:rPr>
      </w:pPr>
      <w:r w:rsidRPr="00E13F9A">
        <w:rPr>
          <w:rFonts w:ascii="Calibri" w:hAnsi="Calibri" w:cs="Calibri"/>
        </w:rPr>
        <w:t>Akut toksisite, Solunması halinde</w:t>
      </w:r>
      <w:r w:rsidR="006A7E44">
        <w:rPr>
          <w:rFonts w:ascii="Calibri" w:hAnsi="Calibri" w:cs="Calibri"/>
        </w:rPr>
        <w:t>,</w:t>
      </w:r>
      <w:r w:rsidRPr="00E13F9A">
        <w:rPr>
          <w:rFonts w:ascii="Calibri" w:hAnsi="Calibri" w:cs="Calibri"/>
        </w:rPr>
        <w:t xml:space="preserve"> Kategori 1, H330</w:t>
      </w:r>
    </w:p>
    <w:p w:rsidR="00E13F9A" w:rsidRPr="00E13F9A" w:rsidRDefault="00E13F9A" w:rsidP="006A7E44">
      <w:pPr>
        <w:spacing w:after="0"/>
        <w:rPr>
          <w:rFonts w:ascii="Calibri" w:hAnsi="Calibri" w:cs="Calibri"/>
        </w:rPr>
      </w:pPr>
      <w:r w:rsidRPr="00E13F9A">
        <w:rPr>
          <w:rFonts w:ascii="Calibri" w:hAnsi="Calibri" w:cs="Calibri"/>
        </w:rPr>
        <w:t>Üreme sistemi toksisitesi</w:t>
      </w:r>
      <w:r w:rsidR="006A7E44">
        <w:rPr>
          <w:rFonts w:ascii="Calibri" w:hAnsi="Calibri" w:cs="Calibri"/>
        </w:rPr>
        <w:t xml:space="preserve">, </w:t>
      </w:r>
      <w:r w:rsidRPr="00E13F9A">
        <w:rPr>
          <w:rFonts w:ascii="Calibri" w:hAnsi="Calibri" w:cs="Calibri"/>
        </w:rPr>
        <w:t>Kategori 2, H361</w:t>
      </w:r>
    </w:p>
    <w:p w:rsidR="006A7E44" w:rsidRDefault="003E60D7" w:rsidP="00E13F9A">
      <w:pPr>
        <w:spacing w:after="0"/>
        <w:rPr>
          <w:rFonts w:ascii="Calibri" w:hAnsi="Calibri" w:cs="Calibri"/>
        </w:rPr>
      </w:pPr>
      <w:r w:rsidRPr="00E13F9A">
        <w:rPr>
          <w:rFonts w:ascii="Calibri" w:hAnsi="Calibri" w:cs="Calibri"/>
          <w:b/>
        </w:rPr>
        <w:t>Çevre İçin Tehlike:</w:t>
      </w:r>
      <w:r w:rsidR="00E13F9A" w:rsidRPr="00E13F9A">
        <w:rPr>
          <w:rFonts w:ascii="Calibri" w:hAnsi="Calibri" w:cs="Calibri"/>
        </w:rPr>
        <w:t xml:space="preserve"> </w:t>
      </w:r>
    </w:p>
    <w:p w:rsidR="006A7E44" w:rsidRDefault="00E13F9A" w:rsidP="006A7E44">
      <w:pPr>
        <w:spacing w:after="0"/>
        <w:rPr>
          <w:rFonts w:ascii="Calibri" w:hAnsi="Calibri" w:cs="Calibri"/>
        </w:rPr>
      </w:pPr>
      <w:r w:rsidRPr="00E13F9A">
        <w:rPr>
          <w:rFonts w:ascii="Calibri" w:hAnsi="Calibri" w:cs="Calibri"/>
        </w:rPr>
        <w:t>Akut sucul toksisite</w:t>
      </w:r>
      <w:r w:rsidR="006A7E44">
        <w:rPr>
          <w:rFonts w:ascii="Calibri" w:hAnsi="Calibri" w:cs="Calibri"/>
        </w:rPr>
        <w:t>,</w:t>
      </w:r>
      <w:r w:rsidRPr="00E13F9A">
        <w:rPr>
          <w:rFonts w:ascii="Calibri" w:hAnsi="Calibri" w:cs="Calibri"/>
        </w:rPr>
        <w:t xml:space="preserve"> Kategori 1, H400</w:t>
      </w:r>
    </w:p>
    <w:p w:rsidR="00E13F9A" w:rsidRDefault="00E13F9A" w:rsidP="006A7E44">
      <w:pPr>
        <w:spacing w:after="0"/>
        <w:rPr>
          <w:rFonts w:ascii="Calibri" w:hAnsi="Calibri" w:cs="Calibri"/>
        </w:rPr>
      </w:pPr>
      <w:r w:rsidRPr="00E13F9A">
        <w:rPr>
          <w:rFonts w:ascii="Calibri" w:hAnsi="Calibri" w:cs="Calibri"/>
        </w:rPr>
        <w:t>Kronik sucul toksisite</w:t>
      </w:r>
      <w:r w:rsidR="006A7E44">
        <w:rPr>
          <w:rFonts w:ascii="Calibri" w:hAnsi="Calibri" w:cs="Calibri"/>
        </w:rPr>
        <w:t>,</w:t>
      </w:r>
      <w:r w:rsidRPr="00E13F9A">
        <w:rPr>
          <w:rFonts w:ascii="Calibri" w:hAnsi="Calibri" w:cs="Calibri"/>
        </w:rPr>
        <w:t xml:space="preserve"> Kategori 1, H410</w:t>
      </w:r>
    </w:p>
    <w:p w:rsidR="003E60D7" w:rsidRDefault="006A7E44"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b/>
        </w:rPr>
      </w:pPr>
      <w:r w:rsidRPr="00AF5996">
        <w:rPr>
          <w:rFonts w:ascii="Calibri" w:hAnsi="Calibri" w:cs="Calibri"/>
          <w:b/>
        </w:rPr>
        <w:t>Zararlılık İşaretleri</w:t>
      </w:r>
    </w:p>
    <w:p w:rsidR="00E25F67" w:rsidRDefault="00A55CFF" w:rsidP="002323CC">
      <w:pPr>
        <w:spacing w:after="0"/>
        <w:rPr>
          <w:rFonts w:ascii="Calibri" w:hAnsi="Calibri" w:cs="Calibri"/>
        </w:rPr>
      </w:pPr>
      <w:r>
        <w:rPr>
          <w:rFonts w:ascii="Calibri" w:hAnsi="Calibri" w:cs="Calibri"/>
        </w:rPr>
        <w:lastRenderedPageBreak/>
        <w:t xml:space="preserve">  </w:t>
      </w:r>
      <w:r w:rsidRPr="00E25F67">
        <w:rPr>
          <w:rFonts w:ascii="Calibri" w:hAnsi="Calibri" w:cs="Calibri"/>
          <w:noProof/>
          <w:lang w:eastAsia="tr-TR"/>
        </w:rPr>
        <w:drawing>
          <wp:inline distT="0" distB="0" distL="0" distR="0" wp14:anchorId="076D0320" wp14:editId="7C1D9439">
            <wp:extent cx="733425" cy="733425"/>
            <wp:effectExtent l="19050" t="0" r="9525" b="0"/>
            <wp:docPr id="3" name="Resim 3"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rFonts w:ascii="Calibri" w:hAnsi="Calibri" w:cs="Calibri"/>
        </w:rPr>
        <w:t xml:space="preserve">     </w:t>
      </w:r>
      <w:r w:rsidR="00A37B86" w:rsidRPr="00A37B86">
        <w:rPr>
          <w:rFonts w:ascii="Times New Roman" w:eastAsia="Times New Roman" w:hAnsi="Times New Roman" w:cs="Times New Roman"/>
          <w:noProof/>
          <w:sz w:val="24"/>
          <w:szCs w:val="24"/>
          <w:lang w:eastAsia="tr-TR"/>
        </w:rPr>
        <w:drawing>
          <wp:inline distT="0" distB="0" distL="0" distR="0" wp14:anchorId="0BAC0096" wp14:editId="609F226D">
            <wp:extent cx="704850" cy="704850"/>
            <wp:effectExtent l="0" t="0" r="0" b="0"/>
            <wp:docPr id="4" name="Resim 4"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rFonts w:ascii="Calibri" w:hAnsi="Calibri" w:cs="Calibri"/>
        </w:rPr>
        <w:t xml:space="preserve">   </w:t>
      </w:r>
      <w:r w:rsidR="00E25F67">
        <w:rPr>
          <w:rFonts w:ascii="Calibri" w:hAnsi="Calibri" w:cs="Calibri"/>
        </w:rPr>
        <w:t xml:space="preserve"> </w:t>
      </w:r>
      <w:r w:rsidR="00A66726" w:rsidRPr="00A66726">
        <w:rPr>
          <w:rFonts w:ascii="Times New Roman" w:eastAsia="Times New Roman" w:hAnsi="Times New Roman" w:cs="Times New Roman"/>
          <w:noProof/>
          <w:sz w:val="24"/>
          <w:szCs w:val="24"/>
          <w:lang w:eastAsia="tr-TR"/>
        </w:rPr>
        <w:drawing>
          <wp:inline distT="0" distB="0" distL="0" distR="0" wp14:anchorId="7F939724" wp14:editId="5C1A4D64">
            <wp:extent cx="723900" cy="723900"/>
            <wp:effectExtent l="0" t="0" r="0" b="0"/>
            <wp:docPr id="5" name="Resim 5"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ruksistem.com.tr/UserFiles/Image/GHS05.png"/>
                    <pic:cNvPicPr>
                      <a:picLocks noChangeAspect="1" noChangeArrowheads="1"/>
                    </pic:cNvPicPr>
                  </pic:nvPicPr>
                  <pic:blipFill>
                    <a:blip r:embed="rId10"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r w:rsidR="00E25F67">
        <w:rPr>
          <w:rFonts w:ascii="Calibri" w:hAnsi="Calibri" w:cs="Calibri"/>
        </w:rPr>
        <w:t xml:space="preserve"> </w:t>
      </w:r>
      <w:r w:rsidR="008A2302">
        <w:rPr>
          <w:rFonts w:ascii="Calibri" w:hAnsi="Calibri" w:cs="Calibri"/>
        </w:rPr>
        <w:t xml:space="preserve"> </w:t>
      </w:r>
      <w:r w:rsidR="008A2302" w:rsidRPr="008A2302">
        <w:rPr>
          <w:rFonts w:ascii="Calibri" w:hAnsi="Calibri" w:cs="Calibri"/>
          <w:noProof/>
          <w:lang w:eastAsia="tr-TR"/>
        </w:rPr>
        <w:drawing>
          <wp:inline distT="0" distB="0" distL="0" distR="0">
            <wp:extent cx="714375" cy="714375"/>
            <wp:effectExtent l="19050" t="0" r="9525" b="0"/>
            <wp:docPr id="11"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1"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6A7E44">
        <w:rPr>
          <w:rFonts w:ascii="Calibri" w:hAnsi="Calibri" w:cs="Calibri"/>
          <w:b/>
        </w:rPr>
        <w:t>Uyarı İfadesi</w:t>
      </w:r>
      <w:r w:rsidR="008A2302" w:rsidRPr="006A7E44">
        <w:rPr>
          <w:rFonts w:ascii="Calibri" w:hAnsi="Calibri" w:cs="Calibri"/>
          <w:b/>
        </w:rPr>
        <w:t>:</w:t>
      </w:r>
      <w:r w:rsidR="008A2302">
        <w:rPr>
          <w:rFonts w:ascii="Calibri" w:hAnsi="Calibri" w:cs="Calibri"/>
        </w:rPr>
        <w:t xml:space="preserve"> Tehlike</w:t>
      </w:r>
    </w:p>
    <w:p w:rsidR="002323CC" w:rsidRPr="006A7E44" w:rsidRDefault="002323CC" w:rsidP="002323CC">
      <w:pPr>
        <w:spacing w:after="0"/>
        <w:rPr>
          <w:rFonts w:ascii="Calibri" w:hAnsi="Calibri" w:cs="Calibri"/>
          <w:b/>
        </w:rPr>
      </w:pPr>
      <w:r w:rsidRPr="006A7E44">
        <w:rPr>
          <w:rFonts w:ascii="Calibri" w:hAnsi="Calibri" w:cs="Calibri"/>
          <w:b/>
        </w:rPr>
        <w:t>Zararlılık İfadeleri:</w:t>
      </w:r>
    </w:p>
    <w:p w:rsidR="008A2302" w:rsidRDefault="008A2302" w:rsidP="002323CC">
      <w:pPr>
        <w:spacing w:after="0"/>
        <w:rPr>
          <w:rFonts w:ascii="Calibri" w:hAnsi="Calibri" w:cs="Calibri"/>
        </w:rPr>
      </w:pPr>
      <w:r w:rsidRPr="008A2302">
        <w:rPr>
          <w:rFonts w:ascii="Calibri" w:hAnsi="Calibri" w:cs="Calibri"/>
          <w:b/>
        </w:rPr>
        <w:t>H300</w:t>
      </w:r>
      <w:r w:rsidRPr="008A2302">
        <w:t xml:space="preserve"> </w:t>
      </w:r>
      <w:r w:rsidRPr="008A2302">
        <w:rPr>
          <w:rFonts w:ascii="Calibri" w:hAnsi="Calibri" w:cs="Calibri"/>
        </w:rPr>
        <w:t>Yutulması halinde öldürücüdür.</w:t>
      </w:r>
    </w:p>
    <w:p w:rsidR="00080E03" w:rsidRDefault="00223ABF" w:rsidP="002323CC">
      <w:pPr>
        <w:spacing w:after="0"/>
        <w:rPr>
          <w:rFonts w:ascii="Calibri" w:hAnsi="Calibri" w:cs="Calibri"/>
        </w:rPr>
      </w:pPr>
      <w:r w:rsidRPr="00223ABF">
        <w:rPr>
          <w:rFonts w:ascii="Calibri" w:hAnsi="Calibri" w:cs="Calibri"/>
          <w:b/>
        </w:rPr>
        <w:t xml:space="preserve">H317 </w:t>
      </w:r>
      <w:r w:rsidRPr="00223ABF">
        <w:rPr>
          <w:rFonts w:ascii="Calibri" w:hAnsi="Calibri" w:cs="Calibri"/>
        </w:rPr>
        <w:t>Alerjik cilt reaksiyonlarına yol açar.</w:t>
      </w:r>
    </w:p>
    <w:p w:rsidR="000179A6" w:rsidRPr="000179A6" w:rsidRDefault="000179A6" w:rsidP="002323CC">
      <w:pPr>
        <w:spacing w:after="0"/>
        <w:rPr>
          <w:rFonts w:ascii="Calibri" w:hAnsi="Calibri" w:cs="Calibri"/>
        </w:rPr>
      </w:pPr>
      <w:r w:rsidRPr="000179A6">
        <w:rPr>
          <w:rFonts w:ascii="Calibri" w:hAnsi="Calibri" w:cs="Calibri"/>
          <w:b/>
        </w:rPr>
        <w:t>H318</w:t>
      </w:r>
      <w:r>
        <w:rPr>
          <w:rFonts w:ascii="Calibri" w:hAnsi="Calibri" w:cs="Calibri"/>
          <w:b/>
        </w:rPr>
        <w:t xml:space="preserve"> </w:t>
      </w:r>
      <w:r w:rsidRPr="000179A6">
        <w:rPr>
          <w:rFonts w:ascii="Calibri" w:hAnsi="Calibri" w:cs="Calibri"/>
        </w:rPr>
        <w:t>Ciddi göz hasarına yol açar.</w:t>
      </w:r>
    </w:p>
    <w:p w:rsidR="008A2302" w:rsidRPr="008A2302" w:rsidRDefault="008A2302" w:rsidP="002323CC">
      <w:pPr>
        <w:spacing w:after="0"/>
        <w:rPr>
          <w:rFonts w:ascii="Calibri" w:hAnsi="Calibri" w:cs="Calibri"/>
          <w:b/>
        </w:rPr>
      </w:pPr>
      <w:r w:rsidRPr="008A2302">
        <w:rPr>
          <w:rFonts w:ascii="Calibri" w:hAnsi="Calibri" w:cs="Calibri"/>
          <w:b/>
        </w:rPr>
        <w:t>H330</w:t>
      </w:r>
      <w:r>
        <w:rPr>
          <w:rFonts w:ascii="Calibri" w:hAnsi="Calibri" w:cs="Calibri"/>
          <w:b/>
        </w:rPr>
        <w:t xml:space="preserve"> </w:t>
      </w:r>
      <w:r w:rsidRPr="008A2302">
        <w:rPr>
          <w:rFonts w:ascii="Calibri" w:hAnsi="Calibri" w:cs="Calibri"/>
        </w:rPr>
        <w:t>Solunması halinde öldürücüdür.</w:t>
      </w:r>
    </w:p>
    <w:p w:rsidR="008A2302" w:rsidRPr="008A2302" w:rsidRDefault="008A2302" w:rsidP="002323CC">
      <w:pPr>
        <w:spacing w:after="0"/>
        <w:rPr>
          <w:rFonts w:ascii="Calibri" w:hAnsi="Calibri" w:cs="Calibri"/>
        </w:rPr>
      </w:pPr>
      <w:r w:rsidRPr="008A2302">
        <w:rPr>
          <w:rFonts w:ascii="Calibri" w:hAnsi="Calibri" w:cs="Calibri"/>
          <w:b/>
        </w:rPr>
        <w:t>H361</w:t>
      </w:r>
      <w:r w:rsidRPr="008A2302">
        <w:t xml:space="preserve"> </w:t>
      </w:r>
      <w:r w:rsidRPr="008A2302">
        <w:rPr>
          <w:rFonts w:ascii="Calibri" w:hAnsi="Calibri" w:cs="Calibri"/>
        </w:rPr>
        <w:t>Doğmamış çocukta hasara yol açma veya üremeye zarar verme şüphesi var.</w:t>
      </w:r>
    </w:p>
    <w:p w:rsidR="008A2302" w:rsidRPr="008A2302" w:rsidRDefault="008A2302" w:rsidP="002323CC">
      <w:pPr>
        <w:spacing w:after="0"/>
        <w:rPr>
          <w:rFonts w:ascii="Calibri" w:hAnsi="Calibri" w:cs="Calibri"/>
        </w:rPr>
      </w:pPr>
      <w:r w:rsidRPr="008A2302">
        <w:rPr>
          <w:rFonts w:ascii="Calibri" w:hAnsi="Calibri" w:cs="Calibri"/>
          <w:b/>
        </w:rPr>
        <w:t>H410</w:t>
      </w:r>
      <w:r>
        <w:rPr>
          <w:rFonts w:ascii="Calibri" w:hAnsi="Calibri" w:cs="Calibri"/>
          <w:b/>
        </w:rPr>
        <w:t xml:space="preserve"> </w:t>
      </w:r>
      <w:r w:rsidRPr="008A2302">
        <w:rPr>
          <w:rFonts w:ascii="Calibri" w:hAnsi="Calibri" w:cs="Calibri"/>
        </w:rPr>
        <w:t>Sucul ortamda uzun süre kalıcı, çok toksik etki.</w:t>
      </w:r>
    </w:p>
    <w:p w:rsidR="002323CC" w:rsidRPr="006A7E44" w:rsidRDefault="002323CC" w:rsidP="002323CC">
      <w:pPr>
        <w:spacing w:after="0"/>
        <w:rPr>
          <w:rFonts w:ascii="Calibri" w:hAnsi="Calibri" w:cs="Calibri"/>
          <w:b/>
        </w:rPr>
      </w:pPr>
      <w:r w:rsidRPr="006A7E44">
        <w:rPr>
          <w:rFonts w:ascii="Calibri" w:hAnsi="Calibri" w:cs="Calibri"/>
          <w:b/>
        </w:rPr>
        <w:t>Önlem İfadeleri:</w:t>
      </w:r>
    </w:p>
    <w:p w:rsidR="009B5963" w:rsidRPr="008A2302" w:rsidRDefault="009B5963" w:rsidP="009B5963">
      <w:pPr>
        <w:spacing w:after="0"/>
        <w:rPr>
          <w:rFonts w:ascii="Calibri" w:hAnsi="Calibri" w:cs="Calibri"/>
          <w:b/>
        </w:rPr>
      </w:pPr>
      <w:r w:rsidRPr="006C0D16">
        <w:rPr>
          <w:rFonts w:ascii="Calibri" w:hAnsi="Calibri" w:cs="Calibri"/>
          <w:b/>
        </w:rPr>
        <w:t xml:space="preserve">P102 </w:t>
      </w:r>
      <w:r w:rsidRPr="006C0D16">
        <w:rPr>
          <w:rFonts w:ascii="Calibri" w:hAnsi="Calibri" w:cs="Calibri"/>
        </w:rPr>
        <w:t>Çocukların erişemeyeceği yerde saklayın.</w:t>
      </w:r>
    </w:p>
    <w:p w:rsidR="009B5963" w:rsidRPr="006C0D16" w:rsidRDefault="009B5963" w:rsidP="009B5963">
      <w:pPr>
        <w:spacing w:after="0"/>
        <w:rPr>
          <w:rFonts w:ascii="Calibri" w:hAnsi="Calibri" w:cs="Calibri"/>
        </w:rPr>
      </w:pPr>
      <w:r w:rsidRPr="006C0D16">
        <w:rPr>
          <w:rFonts w:ascii="Calibri" w:hAnsi="Calibri" w:cs="Calibri"/>
          <w:b/>
        </w:rPr>
        <w:t xml:space="preserve">P201 </w:t>
      </w:r>
      <w:r w:rsidRPr="006C0D16">
        <w:rPr>
          <w:rFonts w:ascii="Calibri" w:hAnsi="Calibri" w:cs="Calibri"/>
        </w:rPr>
        <w:t>Kullanmadan önce özel talimatları okuyun.</w:t>
      </w:r>
    </w:p>
    <w:p w:rsidR="00A55CFF" w:rsidRDefault="00A55CFF" w:rsidP="00A55CFF">
      <w:pPr>
        <w:spacing w:after="0"/>
        <w:rPr>
          <w:rFonts w:ascii="Calibri" w:hAnsi="Calibri" w:cs="Calibri"/>
          <w:b/>
        </w:rPr>
      </w:pPr>
      <w:r w:rsidRPr="008A2302">
        <w:rPr>
          <w:rFonts w:ascii="Calibri" w:hAnsi="Calibri" w:cs="Calibri"/>
          <w:b/>
        </w:rPr>
        <w:t>P264</w:t>
      </w:r>
      <w:r w:rsidRPr="006C0D16">
        <w:t xml:space="preserve"> </w:t>
      </w:r>
      <w:r w:rsidRPr="006C0D16">
        <w:rPr>
          <w:rFonts w:ascii="Calibri" w:hAnsi="Calibri" w:cs="Calibri"/>
        </w:rPr>
        <w:t>Elleçlemeden sonra su ve sabun ile iyice yıkayın.</w:t>
      </w:r>
    </w:p>
    <w:p w:rsidR="00131CCB" w:rsidRPr="006C0D16" w:rsidRDefault="00131CCB" w:rsidP="00131CCB">
      <w:pPr>
        <w:spacing w:after="0"/>
        <w:rPr>
          <w:rFonts w:ascii="Calibri" w:hAnsi="Calibri" w:cs="Calibri"/>
        </w:rPr>
      </w:pPr>
      <w:r w:rsidRPr="008A2302">
        <w:rPr>
          <w:rFonts w:ascii="Calibri" w:hAnsi="Calibri" w:cs="Calibri"/>
          <w:b/>
        </w:rPr>
        <w:t>P273</w:t>
      </w:r>
      <w:r w:rsidRPr="006C0D16">
        <w:t xml:space="preserve"> </w:t>
      </w:r>
      <w:r w:rsidRPr="006C0D16">
        <w:rPr>
          <w:rFonts w:ascii="Calibri" w:hAnsi="Calibri" w:cs="Calibri"/>
        </w:rPr>
        <w:t>Çevreye verilmesinden kaçının.</w:t>
      </w:r>
    </w:p>
    <w:p w:rsidR="00131CCB" w:rsidRPr="006C0D16" w:rsidRDefault="00131CCB" w:rsidP="00131CCB">
      <w:pPr>
        <w:spacing w:after="0"/>
        <w:rPr>
          <w:rFonts w:ascii="Calibri" w:hAnsi="Calibri" w:cs="Calibri"/>
        </w:rPr>
      </w:pPr>
      <w:r w:rsidRPr="006C0D16">
        <w:rPr>
          <w:rFonts w:ascii="Calibri" w:hAnsi="Calibri" w:cs="Calibri"/>
          <w:b/>
        </w:rPr>
        <w:t xml:space="preserve">P280 </w:t>
      </w:r>
      <w:r w:rsidRPr="006C0D16">
        <w:rPr>
          <w:rFonts w:ascii="Calibri" w:hAnsi="Calibri" w:cs="Calibri"/>
        </w:rPr>
        <w:t>Koruyucu eldiven/koruyucu kıyafet/göz koruyucu/yüz koruyucu kullanın.</w:t>
      </w:r>
    </w:p>
    <w:p w:rsidR="00131CCB" w:rsidRPr="009B5963" w:rsidRDefault="00131CCB" w:rsidP="00131CCB">
      <w:pPr>
        <w:spacing w:after="0"/>
        <w:rPr>
          <w:rFonts w:ascii="Calibri" w:hAnsi="Calibri" w:cs="Calibri"/>
        </w:rPr>
      </w:pPr>
      <w:r w:rsidRPr="008A2302">
        <w:rPr>
          <w:rFonts w:ascii="Calibri" w:hAnsi="Calibri" w:cs="Calibri"/>
          <w:b/>
        </w:rPr>
        <w:t>P308+P313</w:t>
      </w:r>
      <w:r w:rsidRPr="009B5963">
        <w:t xml:space="preserve"> </w:t>
      </w:r>
      <w:r w:rsidRPr="009B5963">
        <w:rPr>
          <w:rFonts w:ascii="Calibri" w:hAnsi="Calibri" w:cs="Calibri"/>
        </w:rPr>
        <w:t>Maruz kalınma veya etkileşme halinde İSE: Tıbbi yardım/bakım alın.</w:t>
      </w:r>
    </w:p>
    <w:p w:rsidR="00131CCB" w:rsidRPr="009B5963" w:rsidRDefault="00131CCB" w:rsidP="00131CCB">
      <w:pPr>
        <w:spacing w:after="0"/>
        <w:rPr>
          <w:rFonts w:ascii="Calibri" w:hAnsi="Calibri" w:cs="Calibri"/>
        </w:rPr>
      </w:pPr>
      <w:r w:rsidRPr="008A2302">
        <w:rPr>
          <w:rFonts w:ascii="Calibri" w:hAnsi="Calibri" w:cs="Calibri"/>
          <w:b/>
        </w:rPr>
        <w:t>P501</w:t>
      </w:r>
      <w:r w:rsidRPr="009B5963">
        <w:t xml:space="preserve"> </w:t>
      </w:r>
      <w:r w:rsidRPr="009B5963">
        <w:rPr>
          <w:rFonts w:ascii="Calibri" w:hAnsi="Calibri" w:cs="Calibri"/>
        </w:rPr>
        <w:t xml:space="preserve">İçeriği/kabı </w:t>
      </w:r>
      <w:r w:rsidR="00650824">
        <w:rPr>
          <w:rFonts w:ascii="Calibri" w:hAnsi="Calibri" w:cs="Calibri"/>
        </w:rPr>
        <w:t>usulüne uygun</w:t>
      </w:r>
      <w:r w:rsidRPr="009B5963">
        <w:rPr>
          <w:rFonts w:ascii="Calibri" w:hAnsi="Calibri" w:cs="Calibri"/>
        </w:rPr>
        <w:t xml:space="preserve"> bertaraf edin.</w:t>
      </w:r>
    </w:p>
    <w:p w:rsidR="00962676" w:rsidRDefault="00962676" w:rsidP="002323CC">
      <w:pP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7621" w:type="dxa"/>
        <w:tblLayout w:type="fixed"/>
        <w:tblLook w:val="04A0" w:firstRow="1" w:lastRow="0" w:firstColumn="1" w:lastColumn="0" w:noHBand="0" w:noVBand="1"/>
      </w:tblPr>
      <w:tblGrid>
        <w:gridCol w:w="1384"/>
        <w:gridCol w:w="1134"/>
        <w:gridCol w:w="992"/>
        <w:gridCol w:w="567"/>
        <w:gridCol w:w="2694"/>
        <w:gridCol w:w="850"/>
      </w:tblGrid>
      <w:tr w:rsidR="00965B5F" w:rsidRPr="00091DC1" w:rsidTr="008506C2">
        <w:tc>
          <w:tcPr>
            <w:tcW w:w="1384"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Madde</w:t>
            </w:r>
          </w:p>
        </w:tc>
        <w:tc>
          <w:tcPr>
            <w:tcW w:w="1134"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Cas No</w:t>
            </w:r>
          </w:p>
        </w:tc>
        <w:tc>
          <w:tcPr>
            <w:tcW w:w="992"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EC No</w:t>
            </w:r>
          </w:p>
        </w:tc>
        <w:tc>
          <w:tcPr>
            <w:tcW w:w="567"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%w/w</w:t>
            </w:r>
          </w:p>
        </w:tc>
        <w:tc>
          <w:tcPr>
            <w:tcW w:w="2694"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Zararlılık işareti kodu</w:t>
            </w:r>
          </w:p>
        </w:tc>
        <w:tc>
          <w:tcPr>
            <w:tcW w:w="850"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H</w:t>
            </w:r>
          </w:p>
        </w:tc>
      </w:tr>
      <w:tr w:rsidR="00965B5F" w:rsidRPr="00091DC1" w:rsidTr="008506C2">
        <w:tc>
          <w:tcPr>
            <w:tcW w:w="1384" w:type="dxa"/>
          </w:tcPr>
          <w:p w:rsidR="00965B5F" w:rsidRPr="00091DC1" w:rsidRDefault="00965B5F" w:rsidP="00223ABF">
            <w:pPr>
              <w:rPr>
                <w:rFonts w:ascii="Calibri" w:hAnsi="Calibri" w:cs="Calibri"/>
                <w:sz w:val="16"/>
                <w:szCs w:val="16"/>
              </w:rPr>
            </w:pPr>
            <w:r w:rsidRPr="00091DC1">
              <w:rPr>
                <w:rFonts w:ascii="Calibri" w:eastAsia="Times New Roman" w:hAnsi="Calibri" w:cs="Arial"/>
                <w:sz w:val="16"/>
                <w:szCs w:val="16"/>
                <w:lang w:eastAsia="tr-TR"/>
              </w:rPr>
              <w:t>Abamectin</w:t>
            </w:r>
          </w:p>
        </w:tc>
        <w:tc>
          <w:tcPr>
            <w:tcW w:w="1134" w:type="dxa"/>
          </w:tcPr>
          <w:p w:rsidR="00965B5F" w:rsidRPr="00091DC1" w:rsidRDefault="00965B5F" w:rsidP="008A7E32">
            <w:pPr>
              <w:rPr>
                <w:rFonts w:ascii="Calibri" w:hAnsi="Calibri" w:cs="Calibri"/>
                <w:sz w:val="16"/>
                <w:szCs w:val="16"/>
              </w:rPr>
            </w:pPr>
            <w:r w:rsidRPr="00091DC1">
              <w:rPr>
                <w:sz w:val="16"/>
                <w:szCs w:val="16"/>
              </w:rPr>
              <w:t xml:space="preserve">71751-41-2 </w:t>
            </w:r>
            <w:r w:rsidRPr="00091DC1">
              <w:rPr>
                <w:sz w:val="16"/>
                <w:szCs w:val="16"/>
              </w:rPr>
              <w:br/>
            </w:r>
          </w:p>
        </w:tc>
        <w:tc>
          <w:tcPr>
            <w:tcW w:w="992" w:type="dxa"/>
          </w:tcPr>
          <w:p w:rsidR="00965B5F" w:rsidRPr="00091DC1" w:rsidRDefault="00965B5F" w:rsidP="00AF5DBC">
            <w:pPr>
              <w:rPr>
                <w:rFonts w:ascii="Calibri" w:hAnsi="Calibri" w:cs="Calibri"/>
                <w:sz w:val="16"/>
                <w:szCs w:val="16"/>
              </w:rPr>
            </w:pPr>
            <w:r w:rsidRPr="00091DC1">
              <w:rPr>
                <w:rFonts w:ascii="Calibri" w:hAnsi="Calibri" w:cs="Calibri"/>
                <w:sz w:val="16"/>
                <w:szCs w:val="16"/>
              </w:rPr>
              <w:t>--</w:t>
            </w:r>
          </w:p>
        </w:tc>
        <w:tc>
          <w:tcPr>
            <w:tcW w:w="567" w:type="dxa"/>
          </w:tcPr>
          <w:p w:rsidR="00965B5F" w:rsidRPr="00091DC1" w:rsidRDefault="008A7E32" w:rsidP="00A71AC2">
            <w:pPr>
              <w:rPr>
                <w:sz w:val="16"/>
                <w:szCs w:val="16"/>
              </w:rPr>
            </w:pPr>
            <w:r>
              <w:rPr>
                <w:sz w:val="16"/>
                <w:szCs w:val="16"/>
              </w:rPr>
              <w:t>4-4.2</w:t>
            </w:r>
          </w:p>
        </w:tc>
        <w:tc>
          <w:tcPr>
            <w:tcW w:w="2694" w:type="dxa"/>
          </w:tcPr>
          <w:p w:rsidR="00542856" w:rsidRDefault="00965B5F" w:rsidP="004D71B5">
            <w:pPr>
              <w:rPr>
                <w:sz w:val="16"/>
                <w:szCs w:val="16"/>
              </w:rPr>
            </w:pPr>
            <w:r w:rsidRPr="00091DC1">
              <w:rPr>
                <w:sz w:val="16"/>
                <w:szCs w:val="16"/>
              </w:rPr>
              <w:t>Üreme sis.Tok.2GHS06</w:t>
            </w:r>
            <w:r w:rsidRPr="00091DC1">
              <w:rPr>
                <w:sz w:val="16"/>
                <w:szCs w:val="16"/>
              </w:rPr>
              <w:br/>
              <w:t>Ak.Tok.2;</w:t>
            </w:r>
          </w:p>
          <w:p w:rsidR="00965B5F" w:rsidRPr="00091DC1" w:rsidRDefault="00965B5F" w:rsidP="004D71B5">
            <w:pPr>
              <w:rPr>
                <w:sz w:val="16"/>
                <w:szCs w:val="16"/>
              </w:rPr>
            </w:pPr>
            <w:r w:rsidRPr="00091DC1">
              <w:rPr>
                <w:sz w:val="16"/>
                <w:szCs w:val="16"/>
              </w:rPr>
              <w:t>Ak.Tok.1;</w:t>
            </w:r>
          </w:p>
          <w:p w:rsidR="00965B5F" w:rsidRPr="00091DC1" w:rsidRDefault="00965B5F" w:rsidP="00190EFB">
            <w:pPr>
              <w:rPr>
                <w:sz w:val="16"/>
                <w:szCs w:val="16"/>
              </w:rPr>
            </w:pPr>
            <w:r w:rsidRPr="00091DC1">
              <w:rPr>
                <w:sz w:val="16"/>
                <w:szCs w:val="16"/>
              </w:rPr>
              <w:t>SuculAk.1;</w:t>
            </w:r>
          </w:p>
          <w:p w:rsidR="00965B5F" w:rsidRPr="00091DC1" w:rsidRDefault="00965B5F" w:rsidP="00965B5F">
            <w:pPr>
              <w:rPr>
                <w:rFonts w:ascii="Calibri" w:hAnsi="Calibri" w:cs="Calibri"/>
                <w:color w:val="FF0000"/>
                <w:sz w:val="16"/>
                <w:szCs w:val="16"/>
              </w:rPr>
            </w:pPr>
            <w:r w:rsidRPr="00091DC1">
              <w:rPr>
                <w:sz w:val="16"/>
                <w:szCs w:val="16"/>
              </w:rPr>
              <w:t>Sucul Kronik1 GHS09</w:t>
            </w:r>
            <w:r w:rsidRPr="00091DC1">
              <w:rPr>
                <w:sz w:val="16"/>
                <w:szCs w:val="16"/>
              </w:rPr>
              <w:br/>
              <w:t>Tehlikeli</w:t>
            </w:r>
          </w:p>
        </w:tc>
        <w:tc>
          <w:tcPr>
            <w:tcW w:w="850" w:type="dxa"/>
          </w:tcPr>
          <w:p w:rsidR="00965B5F" w:rsidRPr="00091DC1" w:rsidRDefault="00965B5F" w:rsidP="004D71B5">
            <w:pPr>
              <w:rPr>
                <w:sz w:val="16"/>
                <w:szCs w:val="16"/>
              </w:rPr>
            </w:pPr>
            <w:r w:rsidRPr="00091DC1">
              <w:rPr>
                <w:sz w:val="16"/>
                <w:szCs w:val="16"/>
              </w:rPr>
              <w:t>H361</w:t>
            </w:r>
            <w:r w:rsidRPr="00091DC1">
              <w:rPr>
                <w:sz w:val="16"/>
                <w:szCs w:val="16"/>
              </w:rPr>
              <w:br/>
              <w:t>H300</w:t>
            </w:r>
          </w:p>
          <w:p w:rsidR="00965B5F" w:rsidRPr="00091DC1" w:rsidRDefault="00965B5F" w:rsidP="004D71B5">
            <w:pPr>
              <w:rPr>
                <w:sz w:val="16"/>
                <w:szCs w:val="16"/>
              </w:rPr>
            </w:pPr>
            <w:r w:rsidRPr="00091DC1">
              <w:rPr>
                <w:sz w:val="16"/>
                <w:szCs w:val="16"/>
              </w:rPr>
              <w:t>H330</w:t>
            </w:r>
            <w:r w:rsidRPr="00091DC1">
              <w:rPr>
                <w:sz w:val="16"/>
                <w:szCs w:val="16"/>
              </w:rPr>
              <w:br/>
              <w:t>H400</w:t>
            </w:r>
            <w:r w:rsidRPr="00091DC1">
              <w:rPr>
                <w:sz w:val="16"/>
                <w:szCs w:val="16"/>
              </w:rPr>
              <w:br/>
              <w:t>H410</w:t>
            </w:r>
          </w:p>
          <w:p w:rsidR="00965B5F" w:rsidRPr="00091DC1" w:rsidRDefault="00965B5F" w:rsidP="00AF5DBC">
            <w:pPr>
              <w:rPr>
                <w:rFonts w:ascii="Calibri" w:hAnsi="Calibri" w:cs="Calibri"/>
                <w:sz w:val="16"/>
                <w:szCs w:val="16"/>
              </w:rPr>
            </w:pPr>
          </w:p>
        </w:tc>
      </w:tr>
      <w:tr w:rsidR="00965B5F" w:rsidRPr="00091DC1" w:rsidTr="008506C2">
        <w:tc>
          <w:tcPr>
            <w:tcW w:w="1384" w:type="dxa"/>
            <w:vAlign w:val="center"/>
          </w:tcPr>
          <w:p w:rsidR="00965B5F" w:rsidRPr="00091DC1" w:rsidRDefault="008A7E32" w:rsidP="00AF5DBC">
            <w:pPr>
              <w:rPr>
                <w:sz w:val="16"/>
                <w:szCs w:val="16"/>
              </w:rPr>
            </w:pPr>
            <w:r w:rsidRPr="008A7E32">
              <w:rPr>
                <w:sz w:val="16"/>
                <w:szCs w:val="16"/>
                <w:lang w:val="en-US"/>
              </w:rPr>
              <w:t>Spirotetramat</w:t>
            </w:r>
          </w:p>
        </w:tc>
        <w:tc>
          <w:tcPr>
            <w:tcW w:w="1134" w:type="dxa"/>
          </w:tcPr>
          <w:p w:rsidR="00E72A6F" w:rsidRPr="00A71AC2" w:rsidRDefault="008A7E32" w:rsidP="00AF5DBC">
            <w:pPr>
              <w:rPr>
                <w:rFonts w:ascii="Calibri" w:hAnsi="Calibri" w:cs="Calibri"/>
                <w:sz w:val="16"/>
                <w:szCs w:val="16"/>
              </w:rPr>
            </w:pPr>
            <w:r w:rsidRPr="008A7E32">
              <w:rPr>
                <w:rFonts w:ascii="Calibri" w:hAnsi="Calibri" w:cs="Calibri"/>
                <w:bCs/>
                <w:sz w:val="16"/>
                <w:szCs w:val="16"/>
              </w:rPr>
              <w:t>203313-25-1</w:t>
            </w:r>
          </w:p>
        </w:tc>
        <w:tc>
          <w:tcPr>
            <w:tcW w:w="992" w:type="dxa"/>
          </w:tcPr>
          <w:p w:rsidR="00965B5F" w:rsidRPr="00091DC1" w:rsidRDefault="00965B5F" w:rsidP="00AF5DBC">
            <w:pPr>
              <w:rPr>
                <w:rFonts w:ascii="Calibri" w:hAnsi="Calibri" w:cs="Calibri"/>
                <w:sz w:val="16"/>
                <w:szCs w:val="16"/>
              </w:rPr>
            </w:pPr>
          </w:p>
        </w:tc>
        <w:tc>
          <w:tcPr>
            <w:tcW w:w="567" w:type="dxa"/>
          </w:tcPr>
          <w:p w:rsidR="00965B5F" w:rsidRPr="00091DC1" w:rsidRDefault="008A7E32" w:rsidP="00542856">
            <w:pPr>
              <w:rPr>
                <w:rFonts w:ascii="Calibri" w:hAnsi="Calibri" w:cs="Calibri"/>
                <w:sz w:val="16"/>
                <w:szCs w:val="16"/>
              </w:rPr>
            </w:pPr>
            <w:r>
              <w:rPr>
                <w:rFonts w:ascii="Calibri" w:hAnsi="Calibri" w:cs="Calibri"/>
                <w:sz w:val="16"/>
                <w:szCs w:val="16"/>
              </w:rPr>
              <w:t>23</w:t>
            </w:r>
          </w:p>
        </w:tc>
        <w:tc>
          <w:tcPr>
            <w:tcW w:w="2694" w:type="dxa"/>
          </w:tcPr>
          <w:p w:rsidR="008506C2" w:rsidRPr="008506C2" w:rsidRDefault="008506C2" w:rsidP="008506C2">
            <w:pPr>
              <w:rPr>
                <w:rFonts w:ascii="Calibri" w:hAnsi="Calibri" w:cs="Calibri"/>
                <w:sz w:val="16"/>
                <w:szCs w:val="16"/>
              </w:rPr>
            </w:pPr>
            <w:r w:rsidRPr="008506C2">
              <w:rPr>
                <w:rFonts w:ascii="Calibri" w:hAnsi="Calibri" w:cs="Calibri"/>
                <w:sz w:val="16"/>
                <w:szCs w:val="16"/>
              </w:rPr>
              <w:t>Cilt Hasaslaştırıcı 1 GHS07</w:t>
            </w:r>
          </w:p>
          <w:p w:rsidR="008506C2" w:rsidRPr="008506C2" w:rsidRDefault="008506C2" w:rsidP="008506C2">
            <w:pPr>
              <w:rPr>
                <w:rFonts w:ascii="Calibri" w:hAnsi="Calibri" w:cs="Calibri"/>
                <w:sz w:val="16"/>
                <w:szCs w:val="16"/>
              </w:rPr>
            </w:pPr>
            <w:r w:rsidRPr="008506C2">
              <w:rPr>
                <w:rFonts w:ascii="Calibri" w:hAnsi="Calibri" w:cs="Calibri"/>
                <w:sz w:val="16"/>
                <w:szCs w:val="16"/>
              </w:rPr>
              <w:t>Üreme sistemi toksisitesi 2 GHS08</w:t>
            </w:r>
          </w:p>
          <w:p w:rsidR="008506C2" w:rsidRPr="008506C2" w:rsidRDefault="008506C2" w:rsidP="008506C2">
            <w:pPr>
              <w:rPr>
                <w:rFonts w:ascii="Calibri" w:hAnsi="Calibri" w:cs="Calibri"/>
                <w:sz w:val="16"/>
                <w:szCs w:val="16"/>
              </w:rPr>
            </w:pPr>
            <w:r w:rsidRPr="008506C2">
              <w:rPr>
                <w:rFonts w:ascii="Calibri" w:hAnsi="Calibri" w:cs="Calibri"/>
                <w:sz w:val="16"/>
                <w:szCs w:val="16"/>
              </w:rPr>
              <w:t>Tek maruz kalma BHOT 3 GHS07</w:t>
            </w:r>
          </w:p>
          <w:p w:rsidR="008506C2" w:rsidRPr="008506C2" w:rsidRDefault="008506C2" w:rsidP="008506C2">
            <w:pPr>
              <w:rPr>
                <w:rFonts w:ascii="Calibri" w:hAnsi="Calibri" w:cs="Calibri"/>
                <w:sz w:val="16"/>
                <w:szCs w:val="16"/>
              </w:rPr>
            </w:pPr>
            <w:r w:rsidRPr="008506C2">
              <w:rPr>
                <w:rFonts w:ascii="Calibri" w:hAnsi="Calibri" w:cs="Calibri"/>
                <w:sz w:val="16"/>
                <w:szCs w:val="16"/>
              </w:rPr>
              <w:t>Ciddi göz hasarı 2 GHS07</w:t>
            </w:r>
          </w:p>
          <w:p w:rsidR="008506C2" w:rsidRPr="008506C2" w:rsidRDefault="008506C2" w:rsidP="008506C2">
            <w:pPr>
              <w:rPr>
                <w:rFonts w:ascii="Calibri" w:hAnsi="Calibri" w:cs="Calibri"/>
                <w:sz w:val="16"/>
                <w:szCs w:val="16"/>
              </w:rPr>
            </w:pPr>
            <w:r w:rsidRPr="008506C2">
              <w:rPr>
                <w:rFonts w:ascii="Calibri" w:hAnsi="Calibri" w:cs="Calibri"/>
                <w:sz w:val="16"/>
                <w:szCs w:val="16"/>
              </w:rPr>
              <w:t>Akut sucul1 GHS09</w:t>
            </w:r>
          </w:p>
          <w:p w:rsidR="008506C2" w:rsidRPr="008506C2" w:rsidRDefault="008506C2" w:rsidP="008506C2">
            <w:pPr>
              <w:rPr>
                <w:rFonts w:ascii="Calibri" w:hAnsi="Calibri" w:cs="Calibri"/>
                <w:sz w:val="16"/>
                <w:szCs w:val="16"/>
              </w:rPr>
            </w:pPr>
            <w:r w:rsidRPr="008506C2">
              <w:rPr>
                <w:rFonts w:ascii="Calibri" w:hAnsi="Calibri" w:cs="Calibri"/>
                <w:sz w:val="16"/>
                <w:szCs w:val="16"/>
              </w:rPr>
              <w:t>Kronik sucul</w:t>
            </w:r>
          </w:p>
          <w:p w:rsidR="00542856" w:rsidRPr="00091DC1" w:rsidRDefault="008506C2" w:rsidP="008506C2">
            <w:pPr>
              <w:rPr>
                <w:rFonts w:ascii="Calibri" w:hAnsi="Calibri" w:cs="Calibri"/>
                <w:sz w:val="16"/>
                <w:szCs w:val="16"/>
              </w:rPr>
            </w:pPr>
            <w:r w:rsidRPr="008506C2">
              <w:rPr>
                <w:rFonts w:ascii="Calibri" w:hAnsi="Calibri" w:cs="Calibri"/>
                <w:sz w:val="16"/>
                <w:szCs w:val="16"/>
              </w:rPr>
              <w:t>Dikkat</w:t>
            </w:r>
          </w:p>
        </w:tc>
        <w:tc>
          <w:tcPr>
            <w:tcW w:w="850" w:type="dxa"/>
          </w:tcPr>
          <w:p w:rsidR="008506C2" w:rsidRPr="008506C2" w:rsidRDefault="008506C2" w:rsidP="008506C2">
            <w:pPr>
              <w:rPr>
                <w:rFonts w:ascii="Calibri" w:hAnsi="Calibri" w:cs="Calibri"/>
                <w:sz w:val="16"/>
                <w:szCs w:val="16"/>
              </w:rPr>
            </w:pPr>
            <w:r w:rsidRPr="008506C2">
              <w:rPr>
                <w:rFonts w:ascii="Calibri" w:hAnsi="Calibri" w:cs="Calibri"/>
                <w:sz w:val="16"/>
                <w:szCs w:val="16"/>
              </w:rPr>
              <w:t>H317</w:t>
            </w:r>
            <w:r w:rsidRPr="008506C2">
              <w:rPr>
                <w:rFonts w:ascii="Calibri" w:hAnsi="Calibri" w:cs="Calibri"/>
                <w:sz w:val="16"/>
                <w:szCs w:val="16"/>
              </w:rPr>
              <w:br/>
              <w:t>H361</w:t>
            </w:r>
          </w:p>
          <w:p w:rsidR="008506C2" w:rsidRPr="008506C2" w:rsidRDefault="008506C2" w:rsidP="008506C2">
            <w:pPr>
              <w:rPr>
                <w:rFonts w:ascii="Calibri" w:hAnsi="Calibri" w:cs="Calibri"/>
                <w:sz w:val="16"/>
                <w:szCs w:val="16"/>
              </w:rPr>
            </w:pPr>
            <w:r w:rsidRPr="008506C2">
              <w:rPr>
                <w:rFonts w:ascii="Calibri" w:hAnsi="Calibri" w:cs="Calibri"/>
                <w:sz w:val="16"/>
                <w:szCs w:val="16"/>
              </w:rPr>
              <w:t>H335</w:t>
            </w:r>
          </w:p>
          <w:p w:rsidR="008506C2" w:rsidRPr="008506C2" w:rsidRDefault="008506C2" w:rsidP="008506C2">
            <w:pPr>
              <w:rPr>
                <w:rFonts w:ascii="Calibri" w:hAnsi="Calibri" w:cs="Calibri"/>
                <w:sz w:val="16"/>
                <w:szCs w:val="16"/>
              </w:rPr>
            </w:pPr>
            <w:r w:rsidRPr="008506C2">
              <w:rPr>
                <w:rFonts w:ascii="Calibri" w:hAnsi="Calibri" w:cs="Calibri"/>
                <w:sz w:val="16"/>
                <w:szCs w:val="16"/>
              </w:rPr>
              <w:t>H319</w:t>
            </w:r>
          </w:p>
          <w:p w:rsidR="008506C2" w:rsidRPr="008506C2" w:rsidRDefault="008506C2" w:rsidP="008506C2">
            <w:pPr>
              <w:rPr>
                <w:rFonts w:ascii="Calibri" w:hAnsi="Calibri" w:cs="Calibri"/>
                <w:sz w:val="16"/>
                <w:szCs w:val="16"/>
              </w:rPr>
            </w:pPr>
            <w:r w:rsidRPr="008506C2">
              <w:rPr>
                <w:rFonts w:ascii="Calibri" w:hAnsi="Calibri" w:cs="Calibri"/>
                <w:sz w:val="16"/>
                <w:szCs w:val="16"/>
              </w:rPr>
              <w:t>H400</w:t>
            </w:r>
          </w:p>
          <w:p w:rsidR="001212A9" w:rsidRPr="00091DC1" w:rsidRDefault="008506C2" w:rsidP="008506C2">
            <w:pPr>
              <w:rPr>
                <w:rFonts w:ascii="Calibri" w:hAnsi="Calibri" w:cs="Calibri"/>
                <w:sz w:val="16"/>
                <w:szCs w:val="16"/>
              </w:rPr>
            </w:pPr>
            <w:r w:rsidRPr="008506C2">
              <w:rPr>
                <w:rFonts w:ascii="Calibri" w:hAnsi="Calibri" w:cs="Calibri"/>
                <w:sz w:val="16"/>
                <w:szCs w:val="16"/>
              </w:rPr>
              <w:t>H410</w:t>
            </w:r>
          </w:p>
        </w:tc>
      </w:tr>
      <w:tr w:rsidR="008A7E32" w:rsidRPr="00091DC1" w:rsidTr="008506C2">
        <w:tc>
          <w:tcPr>
            <w:tcW w:w="1384" w:type="dxa"/>
            <w:vAlign w:val="center"/>
          </w:tcPr>
          <w:p w:rsidR="008A7E32" w:rsidRPr="008A7E32" w:rsidRDefault="008A7E32" w:rsidP="00AF5DBC">
            <w:pPr>
              <w:rPr>
                <w:sz w:val="16"/>
                <w:szCs w:val="16"/>
                <w:lang w:val="en-US"/>
              </w:rPr>
            </w:pPr>
            <w:r w:rsidRPr="008A7E32">
              <w:rPr>
                <w:sz w:val="16"/>
                <w:szCs w:val="16"/>
                <w:lang w:val="en-US"/>
              </w:rPr>
              <w:t>Calcium dodecylbenzenesulfonate</w:t>
            </w:r>
          </w:p>
        </w:tc>
        <w:tc>
          <w:tcPr>
            <w:tcW w:w="1134" w:type="dxa"/>
          </w:tcPr>
          <w:p w:rsidR="008A7E32" w:rsidRPr="008A7E32" w:rsidRDefault="008A7E32" w:rsidP="00AF5DBC">
            <w:pPr>
              <w:rPr>
                <w:rFonts w:ascii="Calibri" w:hAnsi="Calibri" w:cs="Calibri"/>
                <w:bCs/>
                <w:sz w:val="16"/>
                <w:szCs w:val="16"/>
              </w:rPr>
            </w:pPr>
            <w:r w:rsidRPr="008A7E32">
              <w:rPr>
                <w:rFonts w:ascii="Calibri" w:hAnsi="Calibri" w:cs="Calibri"/>
                <w:bCs/>
                <w:sz w:val="16"/>
                <w:szCs w:val="16"/>
                <w:lang w:val="en-US"/>
              </w:rPr>
              <w:t>26264-06-2</w:t>
            </w:r>
          </w:p>
        </w:tc>
        <w:tc>
          <w:tcPr>
            <w:tcW w:w="992" w:type="dxa"/>
          </w:tcPr>
          <w:p w:rsidR="008A7E32" w:rsidRPr="00091DC1" w:rsidRDefault="008A7E32" w:rsidP="00AF5DBC">
            <w:pPr>
              <w:rPr>
                <w:rFonts w:ascii="Calibri" w:hAnsi="Calibri" w:cs="Calibri"/>
                <w:sz w:val="16"/>
                <w:szCs w:val="16"/>
              </w:rPr>
            </w:pPr>
          </w:p>
        </w:tc>
        <w:tc>
          <w:tcPr>
            <w:tcW w:w="567" w:type="dxa"/>
          </w:tcPr>
          <w:p w:rsidR="008A7E32" w:rsidRPr="00091DC1" w:rsidRDefault="008A7E32" w:rsidP="00542856">
            <w:pPr>
              <w:rPr>
                <w:rFonts w:ascii="Calibri" w:hAnsi="Calibri" w:cs="Calibri"/>
                <w:sz w:val="16"/>
                <w:szCs w:val="16"/>
              </w:rPr>
            </w:pPr>
            <w:r>
              <w:rPr>
                <w:rFonts w:ascii="Calibri" w:hAnsi="Calibri" w:cs="Calibri"/>
                <w:sz w:val="16"/>
                <w:szCs w:val="16"/>
              </w:rPr>
              <w:t>5-6</w:t>
            </w:r>
          </w:p>
        </w:tc>
        <w:tc>
          <w:tcPr>
            <w:tcW w:w="2694" w:type="dxa"/>
          </w:tcPr>
          <w:p w:rsidR="003E6650" w:rsidRDefault="003E6650" w:rsidP="003E6650">
            <w:pPr>
              <w:rPr>
                <w:rFonts w:ascii="Calibri" w:hAnsi="Calibri" w:cs="Calibri"/>
                <w:sz w:val="16"/>
                <w:szCs w:val="16"/>
              </w:rPr>
            </w:pPr>
            <w:r w:rsidRPr="003E6650">
              <w:rPr>
                <w:rFonts w:ascii="Calibri" w:hAnsi="Calibri" w:cs="Calibri"/>
                <w:sz w:val="16"/>
                <w:szCs w:val="16"/>
              </w:rPr>
              <w:t>Akut toksikoloji 4 GHS07</w:t>
            </w:r>
          </w:p>
          <w:p w:rsidR="003E6650" w:rsidRPr="003E6650" w:rsidRDefault="003E6650" w:rsidP="003E6650">
            <w:pPr>
              <w:rPr>
                <w:rFonts w:ascii="Calibri" w:hAnsi="Calibri" w:cs="Calibri"/>
                <w:sz w:val="16"/>
                <w:szCs w:val="16"/>
              </w:rPr>
            </w:pPr>
            <w:r w:rsidRPr="003E6650">
              <w:rPr>
                <w:rFonts w:ascii="Calibri" w:hAnsi="Calibri" w:cs="Calibri"/>
                <w:sz w:val="16"/>
                <w:szCs w:val="16"/>
              </w:rPr>
              <w:t>Cilt aşınması2,GH07</w:t>
            </w:r>
          </w:p>
          <w:p w:rsidR="003E6650" w:rsidRPr="003E6650" w:rsidRDefault="003E6650" w:rsidP="003E6650">
            <w:pPr>
              <w:rPr>
                <w:rFonts w:ascii="Calibri" w:hAnsi="Calibri" w:cs="Calibri"/>
                <w:sz w:val="16"/>
                <w:szCs w:val="16"/>
              </w:rPr>
            </w:pPr>
            <w:r w:rsidRPr="003E6650">
              <w:rPr>
                <w:rFonts w:ascii="Calibri" w:hAnsi="Calibri" w:cs="Calibri"/>
                <w:sz w:val="16"/>
                <w:szCs w:val="16"/>
              </w:rPr>
              <w:t>Ciddi göz hasarı (Kategori 1)</w:t>
            </w:r>
          </w:p>
          <w:p w:rsidR="008A7E32" w:rsidRPr="00091DC1" w:rsidRDefault="003E6650" w:rsidP="003E6650">
            <w:pPr>
              <w:rPr>
                <w:rFonts w:ascii="Calibri" w:hAnsi="Calibri" w:cs="Calibri"/>
                <w:sz w:val="16"/>
                <w:szCs w:val="16"/>
              </w:rPr>
            </w:pPr>
            <w:r w:rsidRPr="003E6650">
              <w:rPr>
                <w:rFonts w:ascii="Calibri" w:hAnsi="Calibri" w:cs="Calibri"/>
                <w:sz w:val="16"/>
                <w:szCs w:val="16"/>
              </w:rPr>
              <w:t>Kronik su zehirliliği</w:t>
            </w:r>
            <w:r w:rsidR="0020412A">
              <w:rPr>
                <w:rFonts w:ascii="Calibri" w:hAnsi="Calibri" w:cs="Calibri"/>
                <w:sz w:val="16"/>
                <w:szCs w:val="16"/>
              </w:rPr>
              <w:t xml:space="preserve"> </w:t>
            </w:r>
            <w:r w:rsidRPr="003E6650">
              <w:rPr>
                <w:rFonts w:ascii="Calibri" w:hAnsi="Calibri" w:cs="Calibri"/>
                <w:sz w:val="16"/>
                <w:szCs w:val="16"/>
              </w:rPr>
              <w:t>4</w:t>
            </w:r>
          </w:p>
        </w:tc>
        <w:tc>
          <w:tcPr>
            <w:tcW w:w="850" w:type="dxa"/>
          </w:tcPr>
          <w:p w:rsidR="003E6650" w:rsidRDefault="003E6650" w:rsidP="003E6650">
            <w:pPr>
              <w:rPr>
                <w:rFonts w:ascii="Calibri" w:hAnsi="Calibri" w:cs="Calibri"/>
                <w:sz w:val="16"/>
                <w:szCs w:val="16"/>
              </w:rPr>
            </w:pPr>
            <w:r w:rsidRPr="003E6650">
              <w:rPr>
                <w:rFonts w:ascii="Calibri" w:hAnsi="Calibri" w:cs="Calibri"/>
                <w:sz w:val="16"/>
                <w:szCs w:val="16"/>
              </w:rPr>
              <w:t>H302</w:t>
            </w:r>
          </w:p>
          <w:p w:rsidR="003E6650" w:rsidRPr="003E6650" w:rsidRDefault="003E6650" w:rsidP="003E6650">
            <w:pPr>
              <w:rPr>
                <w:rFonts w:ascii="Calibri" w:hAnsi="Calibri" w:cs="Calibri"/>
                <w:sz w:val="16"/>
                <w:szCs w:val="16"/>
              </w:rPr>
            </w:pPr>
            <w:r w:rsidRPr="003E6650">
              <w:rPr>
                <w:rFonts w:ascii="Calibri" w:hAnsi="Calibri" w:cs="Calibri"/>
                <w:sz w:val="16"/>
                <w:szCs w:val="16"/>
              </w:rPr>
              <w:t>H315</w:t>
            </w:r>
          </w:p>
          <w:p w:rsidR="003E6650" w:rsidRPr="003E6650" w:rsidRDefault="003E6650" w:rsidP="003E6650">
            <w:pPr>
              <w:rPr>
                <w:rFonts w:ascii="Calibri" w:hAnsi="Calibri" w:cs="Calibri"/>
                <w:sz w:val="16"/>
                <w:szCs w:val="16"/>
              </w:rPr>
            </w:pPr>
            <w:r w:rsidRPr="003E6650">
              <w:rPr>
                <w:rFonts w:ascii="Calibri" w:hAnsi="Calibri" w:cs="Calibri"/>
                <w:sz w:val="16"/>
                <w:szCs w:val="16"/>
              </w:rPr>
              <w:t>H318</w:t>
            </w:r>
          </w:p>
          <w:p w:rsidR="008A7E32" w:rsidRPr="00091DC1" w:rsidRDefault="003E6650" w:rsidP="003E6650">
            <w:pPr>
              <w:rPr>
                <w:rFonts w:ascii="Calibri" w:hAnsi="Calibri" w:cs="Calibri"/>
                <w:sz w:val="16"/>
                <w:szCs w:val="16"/>
              </w:rPr>
            </w:pPr>
            <w:r w:rsidRPr="003E6650">
              <w:rPr>
                <w:rFonts w:ascii="Calibri" w:hAnsi="Calibri" w:cs="Calibri"/>
                <w:sz w:val="16"/>
                <w:szCs w:val="16"/>
              </w:rPr>
              <w:t>H413</w:t>
            </w:r>
          </w:p>
        </w:tc>
      </w:tr>
      <w:tr w:rsidR="008A7E32" w:rsidTr="008506C2">
        <w:tc>
          <w:tcPr>
            <w:tcW w:w="1384" w:type="dxa"/>
          </w:tcPr>
          <w:p w:rsidR="008A7E32" w:rsidRPr="0007494D" w:rsidRDefault="008A7E32" w:rsidP="00A950C8">
            <w:pPr>
              <w:rPr>
                <w:rFonts w:ascii="Calibri" w:eastAsia="Times New Roman" w:hAnsi="Calibri" w:cs="Times New Roman"/>
                <w:sz w:val="16"/>
                <w:szCs w:val="16"/>
              </w:rPr>
            </w:pPr>
            <w:r w:rsidRPr="0007494D">
              <w:rPr>
                <w:rFonts w:ascii="Calibri" w:eastAsia="Times New Roman" w:hAnsi="Calibri" w:cs="Times New Roman"/>
                <w:sz w:val="16"/>
                <w:szCs w:val="16"/>
              </w:rPr>
              <w:t>Ethylen glycol</w:t>
            </w:r>
          </w:p>
        </w:tc>
        <w:tc>
          <w:tcPr>
            <w:tcW w:w="1134" w:type="dxa"/>
          </w:tcPr>
          <w:p w:rsidR="008A7E32" w:rsidRPr="0007494D" w:rsidRDefault="008A7E32" w:rsidP="00A950C8">
            <w:pPr>
              <w:rPr>
                <w:rFonts w:ascii="Calibri" w:eastAsia="Times New Roman" w:hAnsi="Calibri" w:cs="Times New Roman"/>
                <w:bCs/>
                <w:sz w:val="16"/>
                <w:szCs w:val="16"/>
              </w:rPr>
            </w:pPr>
            <w:r w:rsidRPr="0007494D">
              <w:rPr>
                <w:rFonts w:ascii="Calibri" w:eastAsia="Times New Roman" w:hAnsi="Calibri" w:cs="Times New Roman"/>
                <w:bCs/>
                <w:sz w:val="16"/>
                <w:szCs w:val="16"/>
              </w:rPr>
              <w:t>107–21–1</w:t>
            </w:r>
          </w:p>
        </w:tc>
        <w:tc>
          <w:tcPr>
            <w:tcW w:w="992" w:type="dxa"/>
          </w:tcPr>
          <w:p w:rsidR="008A7E32" w:rsidRPr="0082736B" w:rsidRDefault="008A7E32" w:rsidP="00A950C8">
            <w:pPr>
              <w:rPr>
                <w:rFonts w:ascii="Calibri" w:hAnsi="Calibri" w:cs="Calibri"/>
                <w:sz w:val="16"/>
                <w:szCs w:val="16"/>
              </w:rPr>
            </w:pPr>
            <w:r>
              <w:rPr>
                <w:rFonts w:ascii="Calibri" w:hAnsi="Calibri" w:cs="Calibri"/>
                <w:sz w:val="16"/>
                <w:szCs w:val="16"/>
              </w:rPr>
              <w:t>203-473-3</w:t>
            </w:r>
          </w:p>
        </w:tc>
        <w:tc>
          <w:tcPr>
            <w:tcW w:w="567" w:type="dxa"/>
          </w:tcPr>
          <w:p w:rsidR="008A7E32" w:rsidRDefault="008A7E32" w:rsidP="00A950C8">
            <w:pPr>
              <w:rPr>
                <w:rFonts w:ascii="Calibri" w:hAnsi="Calibri" w:cs="Calibri"/>
                <w:sz w:val="16"/>
                <w:szCs w:val="16"/>
              </w:rPr>
            </w:pPr>
            <w:r>
              <w:rPr>
                <w:rFonts w:ascii="Calibri" w:hAnsi="Calibri" w:cs="Calibri"/>
                <w:sz w:val="16"/>
                <w:szCs w:val="16"/>
              </w:rPr>
              <w:t>2-3</w:t>
            </w:r>
          </w:p>
        </w:tc>
        <w:tc>
          <w:tcPr>
            <w:tcW w:w="2694" w:type="dxa"/>
          </w:tcPr>
          <w:p w:rsidR="008A7E32" w:rsidRDefault="008A7E32" w:rsidP="00A950C8">
            <w:pPr>
              <w:rPr>
                <w:rFonts w:ascii="Calibri" w:hAnsi="Calibri" w:cs="Calibri"/>
                <w:sz w:val="16"/>
                <w:szCs w:val="16"/>
              </w:rPr>
            </w:pPr>
            <w:r>
              <w:rPr>
                <w:rFonts w:ascii="Calibri" w:hAnsi="Calibri" w:cs="Calibri"/>
                <w:sz w:val="16"/>
                <w:szCs w:val="16"/>
              </w:rPr>
              <w:t>Akut toksikoloji 4 GHS07</w:t>
            </w:r>
          </w:p>
        </w:tc>
        <w:tc>
          <w:tcPr>
            <w:tcW w:w="850" w:type="dxa"/>
          </w:tcPr>
          <w:p w:rsidR="008A7E32" w:rsidRDefault="008A7E32" w:rsidP="00A950C8">
            <w:pPr>
              <w:rPr>
                <w:sz w:val="16"/>
                <w:szCs w:val="16"/>
              </w:rPr>
            </w:pPr>
            <w:r>
              <w:rPr>
                <w:sz w:val="16"/>
                <w:szCs w:val="16"/>
              </w:rPr>
              <w:t>H302</w:t>
            </w:r>
          </w:p>
        </w:tc>
      </w:tr>
      <w:tr w:rsidR="008A7E32" w:rsidTr="008506C2">
        <w:tc>
          <w:tcPr>
            <w:tcW w:w="1384" w:type="dxa"/>
          </w:tcPr>
          <w:p w:rsidR="008A7E32" w:rsidRPr="0007494D" w:rsidRDefault="008A7E32" w:rsidP="00A950C8">
            <w:pPr>
              <w:rPr>
                <w:rFonts w:ascii="Calibri" w:eastAsia="Times New Roman" w:hAnsi="Calibri" w:cs="Times New Roman"/>
                <w:sz w:val="16"/>
                <w:szCs w:val="16"/>
              </w:rPr>
            </w:pPr>
            <w:r w:rsidRPr="008A7E32">
              <w:rPr>
                <w:rFonts w:ascii="Calibri" w:eastAsia="Times New Roman" w:hAnsi="Calibri" w:cs="Times New Roman"/>
                <w:sz w:val="16"/>
                <w:szCs w:val="16"/>
                <w:lang w:val="en-US"/>
              </w:rPr>
              <w:t>Organic Silica</w:t>
            </w:r>
          </w:p>
        </w:tc>
        <w:tc>
          <w:tcPr>
            <w:tcW w:w="1134" w:type="dxa"/>
          </w:tcPr>
          <w:p w:rsidR="008A7E32" w:rsidRPr="0007494D" w:rsidRDefault="008A7E32" w:rsidP="00A950C8">
            <w:pPr>
              <w:rPr>
                <w:rFonts w:ascii="Calibri" w:eastAsia="Times New Roman" w:hAnsi="Calibri" w:cs="Times New Roman"/>
                <w:bCs/>
                <w:sz w:val="16"/>
                <w:szCs w:val="16"/>
              </w:rPr>
            </w:pPr>
            <w:r w:rsidRPr="008A7E32">
              <w:rPr>
                <w:rFonts w:ascii="Calibri" w:eastAsia="Times New Roman" w:hAnsi="Calibri" w:cs="Times New Roman"/>
                <w:bCs/>
                <w:sz w:val="16"/>
                <w:szCs w:val="16"/>
                <w:lang w:val="en-US"/>
              </w:rPr>
              <w:t>134180-76-0</w:t>
            </w:r>
          </w:p>
        </w:tc>
        <w:tc>
          <w:tcPr>
            <w:tcW w:w="992" w:type="dxa"/>
          </w:tcPr>
          <w:p w:rsidR="008A7E32" w:rsidRDefault="008A7E32" w:rsidP="00A950C8">
            <w:pPr>
              <w:rPr>
                <w:rFonts w:ascii="Calibri" w:hAnsi="Calibri" w:cs="Calibri"/>
                <w:sz w:val="16"/>
                <w:szCs w:val="16"/>
              </w:rPr>
            </w:pPr>
          </w:p>
        </w:tc>
        <w:tc>
          <w:tcPr>
            <w:tcW w:w="567" w:type="dxa"/>
          </w:tcPr>
          <w:p w:rsidR="008A7E32" w:rsidRDefault="00C37072" w:rsidP="00A950C8">
            <w:pPr>
              <w:rPr>
                <w:rFonts w:ascii="Calibri" w:hAnsi="Calibri" w:cs="Calibri"/>
                <w:sz w:val="16"/>
                <w:szCs w:val="16"/>
              </w:rPr>
            </w:pPr>
            <w:r>
              <w:rPr>
                <w:rFonts w:ascii="Calibri" w:hAnsi="Calibri" w:cs="Calibri"/>
                <w:sz w:val="16"/>
                <w:szCs w:val="16"/>
              </w:rPr>
              <w:t>1.5-2</w:t>
            </w:r>
          </w:p>
        </w:tc>
        <w:tc>
          <w:tcPr>
            <w:tcW w:w="2694" w:type="dxa"/>
          </w:tcPr>
          <w:p w:rsidR="008A7E32" w:rsidRDefault="0020412A" w:rsidP="00A950C8">
            <w:pPr>
              <w:rPr>
                <w:rFonts w:ascii="Calibri" w:hAnsi="Calibri" w:cs="Calibri"/>
                <w:sz w:val="16"/>
                <w:szCs w:val="16"/>
              </w:rPr>
            </w:pPr>
            <w:r>
              <w:rPr>
                <w:rFonts w:ascii="Calibri" w:hAnsi="Calibri" w:cs="Calibri"/>
                <w:sz w:val="16"/>
                <w:szCs w:val="16"/>
              </w:rPr>
              <w:t>Göz tahrişi  2</w:t>
            </w:r>
          </w:p>
          <w:p w:rsidR="0020412A" w:rsidRDefault="0020412A" w:rsidP="00A950C8">
            <w:pPr>
              <w:rPr>
                <w:rFonts w:ascii="Calibri" w:hAnsi="Calibri" w:cs="Calibri"/>
                <w:sz w:val="16"/>
                <w:szCs w:val="16"/>
              </w:rPr>
            </w:pPr>
            <w:r w:rsidRPr="0020412A">
              <w:rPr>
                <w:rFonts w:ascii="Calibri" w:hAnsi="Calibri" w:cs="Calibri"/>
                <w:sz w:val="16"/>
                <w:szCs w:val="16"/>
              </w:rPr>
              <w:t>Akut toksikoloji 4</w:t>
            </w:r>
          </w:p>
          <w:p w:rsidR="0020412A" w:rsidRDefault="0020412A" w:rsidP="00A950C8">
            <w:pPr>
              <w:rPr>
                <w:rFonts w:ascii="Calibri" w:hAnsi="Calibri" w:cs="Calibri"/>
                <w:sz w:val="16"/>
                <w:szCs w:val="16"/>
              </w:rPr>
            </w:pPr>
            <w:r w:rsidRPr="0020412A">
              <w:rPr>
                <w:rFonts w:ascii="Calibri" w:hAnsi="Calibri" w:cs="Calibri"/>
                <w:sz w:val="16"/>
                <w:szCs w:val="16"/>
              </w:rPr>
              <w:t xml:space="preserve">Kronik su zehirliliği </w:t>
            </w:r>
            <w:r>
              <w:rPr>
                <w:rFonts w:ascii="Calibri" w:hAnsi="Calibri" w:cs="Calibri"/>
                <w:sz w:val="16"/>
                <w:szCs w:val="16"/>
              </w:rPr>
              <w:t>3</w:t>
            </w:r>
          </w:p>
        </w:tc>
        <w:tc>
          <w:tcPr>
            <w:tcW w:w="850" w:type="dxa"/>
          </w:tcPr>
          <w:p w:rsidR="0020412A" w:rsidRPr="0020412A" w:rsidRDefault="0020412A" w:rsidP="0020412A">
            <w:pPr>
              <w:rPr>
                <w:sz w:val="16"/>
                <w:szCs w:val="16"/>
              </w:rPr>
            </w:pPr>
            <w:r w:rsidRPr="0020412A">
              <w:rPr>
                <w:sz w:val="16"/>
                <w:szCs w:val="16"/>
              </w:rPr>
              <w:t>H319</w:t>
            </w:r>
          </w:p>
          <w:p w:rsidR="0020412A" w:rsidRPr="0020412A" w:rsidRDefault="0020412A" w:rsidP="0020412A">
            <w:pPr>
              <w:rPr>
                <w:sz w:val="16"/>
                <w:szCs w:val="16"/>
              </w:rPr>
            </w:pPr>
            <w:r w:rsidRPr="0020412A">
              <w:rPr>
                <w:sz w:val="16"/>
                <w:szCs w:val="16"/>
              </w:rPr>
              <w:t>H3</w:t>
            </w:r>
            <w:r>
              <w:rPr>
                <w:sz w:val="16"/>
                <w:szCs w:val="16"/>
              </w:rPr>
              <w:t>32</w:t>
            </w:r>
          </w:p>
          <w:p w:rsidR="008A7E32" w:rsidRDefault="0020412A" w:rsidP="0020412A">
            <w:pPr>
              <w:rPr>
                <w:sz w:val="16"/>
                <w:szCs w:val="16"/>
              </w:rPr>
            </w:pPr>
            <w:r>
              <w:rPr>
                <w:sz w:val="16"/>
                <w:szCs w:val="16"/>
              </w:rPr>
              <w:t>H412</w:t>
            </w:r>
          </w:p>
        </w:tc>
      </w:tr>
      <w:tr w:rsidR="008A7E32" w:rsidTr="008506C2">
        <w:tc>
          <w:tcPr>
            <w:tcW w:w="1384" w:type="dxa"/>
          </w:tcPr>
          <w:p w:rsidR="008A7E32" w:rsidRPr="0007494D" w:rsidRDefault="008A7E32" w:rsidP="00A950C8">
            <w:pPr>
              <w:rPr>
                <w:rFonts w:ascii="Calibri" w:eastAsia="Times New Roman" w:hAnsi="Calibri" w:cs="Times New Roman"/>
                <w:sz w:val="16"/>
                <w:szCs w:val="16"/>
              </w:rPr>
            </w:pPr>
            <w:r>
              <w:rPr>
                <w:rFonts w:ascii="Calibri" w:eastAsia="Times New Roman" w:hAnsi="Calibri" w:cs="Times New Roman"/>
                <w:sz w:val="16"/>
                <w:szCs w:val="16"/>
              </w:rPr>
              <w:t>Xanthan gum</w:t>
            </w:r>
          </w:p>
        </w:tc>
        <w:tc>
          <w:tcPr>
            <w:tcW w:w="1134" w:type="dxa"/>
          </w:tcPr>
          <w:p w:rsidR="008A7E32" w:rsidRPr="0007494D" w:rsidRDefault="008A7E32" w:rsidP="00A950C8">
            <w:pPr>
              <w:rPr>
                <w:rFonts w:ascii="Calibri" w:eastAsia="Times New Roman" w:hAnsi="Calibri" w:cs="Times New Roman"/>
                <w:bCs/>
                <w:sz w:val="16"/>
                <w:szCs w:val="16"/>
              </w:rPr>
            </w:pPr>
            <w:r>
              <w:rPr>
                <w:rFonts w:ascii="Calibri" w:eastAsia="Times New Roman" w:hAnsi="Calibri" w:cs="Times New Roman"/>
                <w:bCs/>
                <w:sz w:val="16"/>
                <w:szCs w:val="16"/>
              </w:rPr>
              <w:t>11138-66-2</w:t>
            </w:r>
          </w:p>
        </w:tc>
        <w:tc>
          <w:tcPr>
            <w:tcW w:w="992" w:type="dxa"/>
          </w:tcPr>
          <w:p w:rsidR="008A7E32" w:rsidRDefault="008A7E32" w:rsidP="00A950C8">
            <w:pPr>
              <w:rPr>
                <w:rFonts w:ascii="Calibri" w:hAnsi="Calibri" w:cs="Calibri"/>
                <w:sz w:val="16"/>
                <w:szCs w:val="16"/>
              </w:rPr>
            </w:pPr>
            <w:r>
              <w:rPr>
                <w:rFonts w:ascii="Calibri" w:hAnsi="Calibri" w:cs="Calibri"/>
                <w:sz w:val="16"/>
                <w:szCs w:val="16"/>
              </w:rPr>
              <w:t>--</w:t>
            </w:r>
          </w:p>
        </w:tc>
        <w:tc>
          <w:tcPr>
            <w:tcW w:w="567" w:type="dxa"/>
          </w:tcPr>
          <w:p w:rsidR="008A7E32" w:rsidRDefault="008A7E32" w:rsidP="00A950C8">
            <w:pPr>
              <w:rPr>
                <w:rFonts w:ascii="Calibri" w:hAnsi="Calibri" w:cs="Calibri"/>
                <w:sz w:val="16"/>
                <w:szCs w:val="16"/>
              </w:rPr>
            </w:pPr>
            <w:r>
              <w:rPr>
                <w:rFonts w:ascii="Calibri" w:hAnsi="Calibri" w:cs="Calibri"/>
                <w:sz w:val="16"/>
                <w:szCs w:val="16"/>
              </w:rPr>
              <w:t>2-3</w:t>
            </w:r>
          </w:p>
        </w:tc>
        <w:tc>
          <w:tcPr>
            <w:tcW w:w="2694" w:type="dxa"/>
          </w:tcPr>
          <w:p w:rsidR="008A7E32" w:rsidRDefault="008A7E32" w:rsidP="00A950C8">
            <w:pPr>
              <w:rPr>
                <w:rFonts w:ascii="Calibri" w:hAnsi="Calibri" w:cs="Calibri"/>
                <w:sz w:val="16"/>
                <w:szCs w:val="16"/>
              </w:rPr>
            </w:pPr>
            <w:r>
              <w:rPr>
                <w:rFonts w:ascii="Calibri" w:hAnsi="Calibri" w:cs="Calibri"/>
                <w:sz w:val="16"/>
                <w:szCs w:val="16"/>
              </w:rPr>
              <w:t>Tehlikeli olarak sınıflandırılmamıştır</w:t>
            </w:r>
          </w:p>
        </w:tc>
        <w:tc>
          <w:tcPr>
            <w:tcW w:w="850" w:type="dxa"/>
          </w:tcPr>
          <w:p w:rsidR="008A7E32" w:rsidRDefault="008A7E32" w:rsidP="00A950C8">
            <w:pPr>
              <w:rPr>
                <w:sz w:val="16"/>
                <w:szCs w:val="16"/>
              </w:rPr>
            </w:pPr>
            <w:r>
              <w:rPr>
                <w:sz w:val="16"/>
                <w:szCs w:val="16"/>
              </w:rPr>
              <w:t>--</w:t>
            </w:r>
          </w:p>
        </w:tc>
      </w:tr>
      <w:tr w:rsidR="008A7E32" w:rsidRPr="00091DC1" w:rsidTr="008506C2">
        <w:tc>
          <w:tcPr>
            <w:tcW w:w="1384" w:type="dxa"/>
            <w:vAlign w:val="center"/>
          </w:tcPr>
          <w:p w:rsidR="008A7E32" w:rsidRPr="00091DC1" w:rsidRDefault="008A7E32" w:rsidP="00AF5DBC">
            <w:pPr>
              <w:rPr>
                <w:rFonts w:eastAsia="SimSun" w:cs="Calibri"/>
                <w:kern w:val="2"/>
                <w:sz w:val="16"/>
                <w:szCs w:val="16"/>
                <w:lang w:val="en-US" w:eastAsia="zh-CN"/>
              </w:rPr>
            </w:pPr>
            <w:r w:rsidRPr="008A7E32">
              <w:rPr>
                <w:rFonts w:eastAsia="SimSun" w:cs="Calibri"/>
                <w:kern w:val="2"/>
                <w:sz w:val="16"/>
                <w:szCs w:val="16"/>
                <w:lang w:val="en-US" w:eastAsia="zh-CN"/>
              </w:rPr>
              <w:t>Su</w:t>
            </w:r>
          </w:p>
        </w:tc>
        <w:tc>
          <w:tcPr>
            <w:tcW w:w="1134" w:type="dxa"/>
          </w:tcPr>
          <w:p w:rsidR="008A7E32" w:rsidRPr="00091DC1" w:rsidRDefault="008A7E32" w:rsidP="00AF5DBC">
            <w:pPr>
              <w:rPr>
                <w:rFonts w:eastAsia="SimSun" w:cs="Calibri"/>
                <w:kern w:val="2"/>
                <w:sz w:val="16"/>
                <w:szCs w:val="16"/>
                <w:lang w:val="en-US" w:eastAsia="zh-CN"/>
              </w:rPr>
            </w:pPr>
            <w:r w:rsidRPr="008A7E32">
              <w:rPr>
                <w:rFonts w:eastAsia="SimSun" w:cs="Calibri"/>
                <w:kern w:val="2"/>
                <w:sz w:val="16"/>
                <w:szCs w:val="16"/>
                <w:lang w:val="en-US" w:eastAsia="zh-CN"/>
              </w:rPr>
              <w:t>7732-18-5</w:t>
            </w:r>
          </w:p>
        </w:tc>
        <w:tc>
          <w:tcPr>
            <w:tcW w:w="992" w:type="dxa"/>
          </w:tcPr>
          <w:p w:rsidR="008A7E32" w:rsidRPr="00091DC1" w:rsidRDefault="008A7E32" w:rsidP="00AF5DBC">
            <w:pPr>
              <w:rPr>
                <w:rFonts w:ascii="Calibri" w:hAnsi="Calibri" w:cs="Calibri"/>
                <w:sz w:val="16"/>
                <w:szCs w:val="16"/>
              </w:rPr>
            </w:pPr>
          </w:p>
        </w:tc>
        <w:tc>
          <w:tcPr>
            <w:tcW w:w="567" w:type="dxa"/>
          </w:tcPr>
          <w:p w:rsidR="008A7E32" w:rsidRDefault="008A7E32" w:rsidP="00542856">
            <w:pPr>
              <w:rPr>
                <w:rFonts w:ascii="Calibri" w:hAnsi="Calibri" w:cs="Calibri"/>
                <w:sz w:val="16"/>
                <w:szCs w:val="16"/>
              </w:rPr>
            </w:pPr>
          </w:p>
        </w:tc>
        <w:tc>
          <w:tcPr>
            <w:tcW w:w="2694" w:type="dxa"/>
          </w:tcPr>
          <w:p w:rsidR="008A7E32" w:rsidRPr="00091DC1" w:rsidRDefault="008A7E32" w:rsidP="00AF5DBC">
            <w:pPr>
              <w:rPr>
                <w:sz w:val="16"/>
                <w:szCs w:val="16"/>
              </w:rPr>
            </w:pPr>
          </w:p>
        </w:tc>
        <w:tc>
          <w:tcPr>
            <w:tcW w:w="850" w:type="dxa"/>
          </w:tcPr>
          <w:p w:rsidR="008A7E32" w:rsidRPr="00091DC1" w:rsidRDefault="008A7E32" w:rsidP="00AF5DBC">
            <w:pPr>
              <w:rPr>
                <w:sz w:val="16"/>
                <w:szCs w:val="16"/>
              </w:rPr>
            </w:pPr>
          </w:p>
        </w:tc>
      </w:tr>
    </w:tbl>
    <w:p w:rsidR="004D4D7A" w:rsidRDefault="004D4D7A" w:rsidP="002323CC">
      <w:pPr>
        <w:spacing w:after="0"/>
        <w:rPr>
          <w:rFonts w:ascii="Calibri" w:hAnsi="Calibri" w:cs="Calibri"/>
          <w:b/>
          <w:i/>
        </w:rPr>
      </w:pPr>
    </w:p>
    <w:p w:rsidR="00962676" w:rsidRDefault="00962676" w:rsidP="006A7E44">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BF1B43" w:rsidRPr="00BF1B43" w:rsidRDefault="00BF1B43" w:rsidP="00E94A01">
      <w:pPr>
        <w:spacing w:after="0"/>
        <w:rPr>
          <w:rFonts w:ascii="Calibri" w:eastAsia="Times New Roman" w:hAnsi="Calibri" w:cs="Times New Roman"/>
          <w:lang w:eastAsia="tr-TR"/>
        </w:rPr>
      </w:pPr>
      <w:r>
        <w:rPr>
          <w:rFonts w:ascii="Calibri" w:eastAsia="Times New Roman" w:hAnsi="Calibri" w:cs="Times New Roman"/>
          <w:b/>
          <w:lang w:eastAsia="tr-TR"/>
        </w:rPr>
        <w:t>Yutulması Durumunda:</w:t>
      </w:r>
      <w:r w:rsidRPr="00BF1B43">
        <w:t xml:space="preserve"> </w:t>
      </w:r>
      <w:r w:rsidRPr="00BF1B43">
        <w:rPr>
          <w:rFonts w:ascii="Calibri" w:eastAsia="Times New Roman" w:hAnsi="Calibri" w:cs="Times New Roman"/>
          <w:lang w:eastAsia="tr-TR"/>
        </w:rPr>
        <w:t>KusturMAYIN Ağzınızı çalkalayın Doktor veya zehir kontrol merkezini arayın</w:t>
      </w:r>
      <w:r>
        <w:rPr>
          <w:rFonts w:ascii="Calibri" w:eastAsia="Times New Roman" w:hAnsi="Calibri" w:cs="Times New Roman"/>
          <w:lang w:eastAsia="tr-TR"/>
        </w:rPr>
        <w:t>.</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lastRenderedPageBreak/>
        <w:t>Solunması Durumunda:</w:t>
      </w:r>
      <w:r w:rsidRPr="00E94A01">
        <w:rPr>
          <w:rFonts w:ascii="Calibri" w:eastAsia="Times New Roman" w:hAnsi="Calibri" w:cs="Times New Roman"/>
          <w:lang w:eastAsia="tr-TR"/>
        </w:rPr>
        <w:t xml:space="preserve"> Hastayı açık havaya çıkarın Soluk alıp verme düzenli değilse veya durmuşsa suni solunum uygulayın. Hastayı rahat ve sıcak yerde tutun Derhal bir doktora veya zehir merkezine ulaşın.</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Göze teması durumunda:</w:t>
      </w:r>
      <w:r w:rsidRPr="00E94A01">
        <w:rPr>
          <w:rFonts w:ascii="Calibri" w:eastAsia="Times New Roman" w:hAnsi="Calibri" w:cs="Times New Roman"/>
          <w:lang w:eastAsia="tr-TR"/>
        </w:rPr>
        <w:t xml:space="preserve"> Derhal gözleri bol su ile 15 dakika boyunca yıkayın. Varsa kontakt lenslerinizi hemen çıkarın. Derhal tıbbi yardım alın.</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Deri teması durumunda:</w:t>
      </w:r>
      <w:r w:rsidRPr="00E94A01">
        <w:rPr>
          <w:rFonts w:ascii="Calibri" w:eastAsia="Times New Roman" w:hAnsi="Calibri" w:cs="Times New Roman"/>
          <w:lang w:eastAsia="tr-TR"/>
        </w:rPr>
        <w:t xml:space="preserve"> Derhal ilacın bulaştığı giysileri çıkarın. Temas eden yeri bol su ile yıkayın. Deri tahriş olmuşsa doktora başvurun. İlacın bulaştığı giysileri tekrar kullanmadan önce yıkayın.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Semptomlar:</w:t>
      </w:r>
      <w:r w:rsidRPr="00E94A01">
        <w:rPr>
          <w:rFonts w:ascii="Calibri" w:eastAsia="Times New Roman" w:hAnsi="Calibri" w:cs="Times New Roman"/>
          <w:lang w:eastAsia="tr-TR"/>
        </w:rPr>
        <w:t xml:space="preserve"> </w:t>
      </w:r>
      <w:r w:rsidR="002512F5" w:rsidRPr="002512F5">
        <w:rPr>
          <w:rFonts w:ascii="Calibri" w:eastAsia="Times New Roman" w:hAnsi="Calibri" w:cs="Times New Roman"/>
          <w:bCs/>
          <w:lang w:eastAsia="tr-TR"/>
        </w:rPr>
        <w:t>Genel zehirlenme belirtileri görülebilir.</w:t>
      </w:r>
    </w:p>
    <w:p w:rsidR="006A3726" w:rsidRPr="002512F5" w:rsidRDefault="006A3726" w:rsidP="006A3726">
      <w:pPr>
        <w:spacing w:after="0"/>
        <w:rPr>
          <w:rFonts w:ascii="Calibri" w:eastAsia="Times New Roman" w:hAnsi="Calibri" w:cs="Times New Roman"/>
          <w:b/>
          <w:bCs/>
          <w:lang w:eastAsia="tr-TR"/>
        </w:rPr>
      </w:pPr>
      <w:r w:rsidRPr="002512F5">
        <w:rPr>
          <w:rFonts w:ascii="Calibri" w:eastAsia="Times New Roman" w:hAnsi="Calibri" w:cs="Times New Roman"/>
          <w:b/>
          <w:bCs/>
          <w:lang w:eastAsia="tr-TR"/>
        </w:rPr>
        <w:t>ANTIDOTU VE TEDAVISI:</w:t>
      </w:r>
    </w:p>
    <w:p w:rsidR="002512F5" w:rsidRPr="002512F5" w:rsidRDefault="006A3726" w:rsidP="002512F5">
      <w:pPr>
        <w:spacing w:after="0"/>
        <w:rPr>
          <w:rFonts w:ascii="Calibri" w:eastAsia="Times New Roman" w:hAnsi="Calibri" w:cs="Times New Roman"/>
          <w:lang w:eastAsia="tr-TR"/>
        </w:rPr>
      </w:pPr>
      <w:r w:rsidRPr="006A3726">
        <w:rPr>
          <w:rFonts w:ascii="Calibri" w:eastAsia="Times New Roman" w:hAnsi="Calibri" w:cs="Times New Roman"/>
          <w:lang w:eastAsia="tr-TR"/>
        </w:rPr>
        <w:t>Semptomatik tedavi uygulayınız. Önemli yutma durumlarında ilk 2 saat içerisinde mide yıkaması dikkate</w:t>
      </w:r>
      <w:r>
        <w:rPr>
          <w:rFonts w:ascii="Calibri" w:eastAsia="Times New Roman" w:hAnsi="Calibri" w:cs="Times New Roman"/>
          <w:lang w:eastAsia="tr-TR"/>
        </w:rPr>
        <w:t xml:space="preserve"> </w:t>
      </w:r>
      <w:r w:rsidRPr="006A3726">
        <w:rPr>
          <w:rFonts w:ascii="Calibri" w:eastAsia="Times New Roman" w:hAnsi="Calibri" w:cs="Times New Roman"/>
          <w:lang w:eastAsia="tr-TR"/>
        </w:rPr>
        <w:t xml:space="preserve">alınmalıdır. Bununla birlikte, aktif karbon ve sodyum sülfat uygulaması daima tavsiye edilebilir. </w:t>
      </w:r>
      <w:r w:rsidR="002512F5" w:rsidRPr="002512F5">
        <w:rPr>
          <w:rFonts w:ascii="Calibri" w:eastAsia="Times New Roman" w:hAnsi="Calibri" w:cs="Times New Roman"/>
          <w:lang w:eastAsia="tr-TR"/>
        </w:rPr>
        <w:t>Gaba’yı hızlandıran ilaçlar</w:t>
      </w:r>
      <w:r w:rsidR="002512F5">
        <w:rPr>
          <w:rFonts w:ascii="Calibri" w:eastAsia="Times New Roman" w:hAnsi="Calibri" w:cs="Times New Roman"/>
          <w:lang w:eastAsia="tr-TR"/>
        </w:rPr>
        <w:t xml:space="preserve"> </w:t>
      </w:r>
      <w:r w:rsidR="002512F5" w:rsidRPr="002512F5">
        <w:rPr>
          <w:rFonts w:ascii="Calibri" w:eastAsia="Times New Roman" w:hAnsi="Calibri" w:cs="Times New Roman"/>
          <w:lang w:eastAsia="tr-TR"/>
        </w:rPr>
        <w:t xml:space="preserve">verilmemelidir. </w:t>
      </w:r>
    </w:p>
    <w:p w:rsidR="00E94A01" w:rsidRPr="00E94A01" w:rsidRDefault="006A3726" w:rsidP="006A3726">
      <w:pPr>
        <w:spacing w:after="0"/>
        <w:rPr>
          <w:rFonts w:ascii="Calibri" w:eastAsia="Times New Roman" w:hAnsi="Calibri" w:cs="Times New Roman"/>
          <w:lang w:eastAsia="tr-TR"/>
        </w:rPr>
      </w:pPr>
      <w:r w:rsidRPr="006A3726">
        <w:rPr>
          <w:rFonts w:ascii="Calibri" w:eastAsia="Times New Roman" w:hAnsi="Calibri" w:cs="Times New Roman"/>
          <w:lang w:eastAsia="tr-TR"/>
        </w:rPr>
        <w:t>Özel bir</w:t>
      </w:r>
      <w:r>
        <w:rPr>
          <w:rFonts w:ascii="Calibri" w:eastAsia="Times New Roman" w:hAnsi="Calibri" w:cs="Times New Roman"/>
          <w:lang w:eastAsia="tr-TR"/>
        </w:rPr>
        <w:t xml:space="preserve"> </w:t>
      </w:r>
      <w:r w:rsidRPr="006A3726">
        <w:rPr>
          <w:rFonts w:ascii="Calibri" w:eastAsia="Times New Roman" w:hAnsi="Calibri" w:cs="Times New Roman"/>
          <w:lang w:eastAsia="tr-TR"/>
        </w:rPr>
        <w:t>antidot bilinmiyor.</w:t>
      </w:r>
    </w:p>
    <w:p w:rsidR="00091DC1" w:rsidRPr="00474AB4" w:rsidRDefault="00091DC1" w:rsidP="002323CC">
      <w:pPr>
        <w:spacing w:after="0"/>
        <w:rPr>
          <w:rFonts w:ascii="Calibri" w:hAnsi="Calibri" w:cs="Calibri"/>
          <w:b/>
          <w:i/>
        </w:rPr>
      </w:pPr>
    </w:p>
    <w:p w:rsidR="00962676" w:rsidRDefault="00474AB4" w:rsidP="006A7E4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Küçük yangınlar için söndürme araçları:</w:t>
      </w:r>
      <w:r w:rsidRPr="00E94A01">
        <w:rPr>
          <w:rFonts w:ascii="Calibri" w:eastAsia="Times New Roman" w:hAnsi="Calibri" w:cs="Times New Roman"/>
          <w:lang w:eastAsia="tr-TR"/>
        </w:rPr>
        <w:t xml:space="preserve"> Su sisi, alkol dayanımlı köpük, karbondioksit veya kuru kimyasal toz kullanılabilir.</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Büyük yangınlar için söndürme araçları:</w:t>
      </w:r>
      <w:r w:rsidRPr="00E94A01">
        <w:rPr>
          <w:rFonts w:ascii="Calibri" w:eastAsia="Times New Roman" w:hAnsi="Calibri" w:cs="Times New Roman"/>
          <w:lang w:eastAsia="tr-TR"/>
        </w:rPr>
        <w:t xml:space="preserve"> Alkol dayanımlı köpük ya da su sisi kullanılır.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Güvenlik nedeniyle kullanılmaması gereken söndürme araçları:</w:t>
      </w:r>
      <w:r w:rsidRPr="00E94A01">
        <w:rPr>
          <w:rFonts w:ascii="Calibri" w:eastAsia="Times New Roman" w:hAnsi="Calibri" w:cs="Times New Roman"/>
          <w:lang w:eastAsia="tr-TR"/>
        </w:rPr>
        <w:t xml:space="preserve"> Yangını yayıp dağıtabileceğinden su jeti kullanılmamalıdır.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Yangın esnasında oluşabilecek tehlikeler:</w:t>
      </w:r>
      <w:r w:rsidRPr="00E94A01">
        <w:rPr>
          <w:rFonts w:ascii="Calibri" w:eastAsia="Times New Roman" w:hAnsi="Calibri" w:cs="Times New Roman"/>
          <w:lang w:eastAsia="tr-TR"/>
        </w:rPr>
        <w:t xml:space="preserve"> </w:t>
      </w:r>
      <w:r w:rsidR="0076468E" w:rsidRPr="0076468E">
        <w:rPr>
          <w:rFonts w:ascii="Calibri" w:eastAsia="Times New Roman" w:hAnsi="Calibri" w:cs="Times New Roman"/>
          <w:lang w:eastAsia="tr-TR"/>
        </w:rPr>
        <w:t>Yangında hidrojen klorür, hidrojen siyanür, karbon monoksit, kükürt dioksit ve azot oksit gazlarının oluşması beklenebilir.</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lang w:eastAsia="tr-TR"/>
        </w:rPr>
        <w:t xml:space="preserve">Açığa çıkan kimyasalların solunması sağlığa zararlı olabilir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Yangına müdahale:</w:t>
      </w:r>
      <w:r w:rsidRPr="00E94A01">
        <w:rPr>
          <w:rFonts w:ascii="Calibri" w:eastAsia="Times New Roman" w:hAnsi="Calibri" w:cs="Times New Roman"/>
          <w:lang w:eastAsia="tr-TR"/>
        </w:rPr>
        <w:t xml:space="preserve"> Yangına müdahale ederken tüplü soluma aparatı kullanılmalı ve müdahale esnasında kullanılacak gerekli koruma giysileri giyilmelidir.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Diğer bilgiler:</w:t>
      </w:r>
      <w:r w:rsidRPr="00E94A01">
        <w:rPr>
          <w:rFonts w:ascii="Calibri" w:eastAsia="Times New Roman" w:hAnsi="Calibri" w:cs="Times New Roman"/>
          <w:lang w:eastAsia="tr-TR"/>
        </w:rPr>
        <w:t xml:space="preserve"> Söndürme suyunun kanalizasyona ya da su kaynaklarına karışmasına engel olunuz. Aleve maruz kalan ürünlerin kaplarını su spreyi ile soğutunuz. </w:t>
      </w:r>
    </w:p>
    <w:p w:rsidR="005C51AE" w:rsidRDefault="005C51AE" w:rsidP="002323CC">
      <w:pPr>
        <w:spacing w:after="0"/>
        <w:rPr>
          <w:rFonts w:ascii="Calibri" w:hAnsi="Calibri" w:cs="Calibri"/>
          <w:b/>
          <w:i/>
        </w:rPr>
      </w:pPr>
    </w:p>
    <w:p w:rsidR="00474AB4" w:rsidRDefault="00474AB4" w:rsidP="006A7E4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Kişisel Önlemler:</w:t>
      </w:r>
      <w:r w:rsidRPr="00C713B3">
        <w:rPr>
          <w:rFonts w:ascii="Calibri" w:eastAsia="Times New Roman" w:hAnsi="Calibri" w:cs="Times New Roman"/>
          <w:lang w:eastAsia="tr-TR"/>
        </w:rPr>
        <w:t xml:space="preserve"> Koruyucu önlemler için Bölüm 7 ve </w:t>
      </w:r>
      <w:smartTag w:uri="urn:schemas-microsoft-com:office:smarttags" w:element="metricconverter">
        <w:smartTagPr>
          <w:attr w:name="ProductID" w:val="8’"/>
        </w:smartTagPr>
        <w:r w:rsidRPr="00C713B3">
          <w:rPr>
            <w:rFonts w:ascii="Calibri" w:eastAsia="Times New Roman" w:hAnsi="Calibri" w:cs="Times New Roman"/>
            <w:lang w:eastAsia="tr-TR"/>
          </w:rPr>
          <w:t>8’</w:t>
        </w:r>
      </w:smartTag>
      <w:r w:rsidRPr="00C713B3">
        <w:rPr>
          <w:rFonts w:ascii="Calibri" w:eastAsia="Times New Roman" w:hAnsi="Calibri" w:cs="Times New Roman"/>
          <w:lang w:eastAsia="tr-TR"/>
        </w:rPr>
        <w:t xml:space="preserve"> e bakınız. İnsanları dökülme/saçılmanın olduğu bölgeden uzakta tutun. Patlamaya sebep olacak gaz oluşmasını engelleyin. Seviyesi alçak alanlarda gaz birikebilir. Ortamdan yanıcı ve ateşleyici malzemeleri uzaklaştırın.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Çevresel Önlemler:</w:t>
      </w:r>
      <w:r w:rsidRPr="00C713B3">
        <w:rPr>
          <w:rFonts w:ascii="Calibri" w:eastAsia="Times New Roman" w:hAnsi="Calibri" w:cs="Times New Roman"/>
          <w:lang w:eastAsia="tr-TR"/>
        </w:rPr>
        <w:t xml:space="preserve"> Eğer yeterince güvenliyse daha fazla dökülme olmasını önleyin.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Yerüstü ve yeraltı su kaynaklarına karıştırmayın.</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Temizleme metodu:</w:t>
      </w:r>
      <w:r w:rsidRPr="00C713B3">
        <w:rPr>
          <w:rFonts w:ascii="Calibri" w:eastAsia="Times New Roman" w:hAnsi="Calibri" w:cs="Times New Roman"/>
          <w:lang w:eastAsia="tr-TR"/>
        </w:rPr>
        <w:t xml:space="preserve"> Yanıcı olmayan bir absorbant maddeyle (kum, toprak) döküntüyü çevreleyin ve toplayın.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Yerel veya ulusal düzenlemelere göre bertaraf edilmek üzere bir varilin içine koyun. (Bkz. Bölüm 13)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Ek Tavsiye:</w:t>
      </w:r>
      <w:r w:rsidRPr="00C713B3">
        <w:rPr>
          <w:rFonts w:ascii="Calibri" w:eastAsia="Times New Roman" w:hAnsi="Calibri" w:cs="Times New Roman"/>
          <w:lang w:eastAsia="tr-TR"/>
        </w:rPr>
        <w:t xml:space="preserve"> Ürün nehir, göl ya da kanalizasyon gibi sulara karışırsa yerel yetkililere haber verin. </w:t>
      </w:r>
    </w:p>
    <w:p w:rsidR="00FE3103" w:rsidRDefault="00FE3103" w:rsidP="008825AC">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Güvenli kullanım için tavsiyeler:</w:t>
      </w:r>
      <w:r w:rsidRPr="00C713B3">
        <w:rPr>
          <w:rFonts w:ascii="Calibri" w:eastAsia="Times New Roman" w:hAnsi="Calibri" w:cs="Times New Roman"/>
          <w:lang w:eastAsia="tr-TR"/>
        </w:rPr>
        <w:t xml:space="preserve"> Cilt ve göz ile temasından kaçının. Kullanım esnasında yemeyin, içmeyin, sigara kullanmayın. Kişisel koruma için Bölüm 8’e bakın. </w:t>
      </w:r>
    </w:p>
    <w:p w:rsidR="00C713B3" w:rsidRPr="00C713B3" w:rsidRDefault="00C713B3" w:rsidP="00C713B3">
      <w:pPr>
        <w:spacing w:after="0"/>
        <w:rPr>
          <w:rFonts w:ascii="Calibri" w:eastAsia="Times New Roman" w:hAnsi="Calibri" w:cs="Times New Roman"/>
          <w:b/>
          <w:lang w:eastAsia="tr-TR"/>
        </w:rPr>
      </w:pPr>
      <w:r w:rsidRPr="00C713B3">
        <w:rPr>
          <w:rFonts w:ascii="Calibri" w:eastAsia="Times New Roman" w:hAnsi="Calibri" w:cs="Times New Roman"/>
          <w:b/>
          <w:lang w:eastAsia="tr-TR"/>
        </w:rPr>
        <w:t xml:space="preserve">DEPOLAMA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lastRenderedPageBreak/>
        <w:t xml:space="preserve">Güvenli depolama: Ambalajları ağzı sıkıca kapatılmış şekilde, kuru, serin ve iyi havalandırılmış yerde saklayınız. </w:t>
      </w:r>
      <w:r w:rsidR="001B2234" w:rsidRPr="001B2234">
        <w:rPr>
          <w:rFonts w:ascii="Calibri" w:eastAsia="Times New Roman" w:hAnsi="Calibri" w:cs="Times New Roman"/>
          <w:lang w:eastAsia="tr-TR"/>
        </w:rPr>
        <w:t>Doğrudan güneş ışığında uzun süre saklamayın.</w:t>
      </w:r>
      <w:r w:rsidRPr="00C713B3">
        <w:rPr>
          <w:rFonts w:ascii="Calibri" w:eastAsia="Times New Roman" w:hAnsi="Calibri" w:cs="Times New Roman"/>
          <w:lang w:eastAsia="tr-TR"/>
        </w:rPr>
        <w:t xml:space="preserve"> Çocukların ulaşamayacağı yerlerde saklayınız. Yiyecek, içecek ve hayvan yemlerinden uzak tutunuz.</w:t>
      </w:r>
    </w:p>
    <w:p w:rsidR="005C51AE" w:rsidRDefault="005C51AE" w:rsidP="00FE3103">
      <w:pPr>
        <w:spacing w:after="0"/>
        <w:rPr>
          <w:rFonts w:ascii="Calibri" w:hAnsi="Calibri" w:cs="Calibri"/>
          <w:b/>
          <w:i/>
        </w:rPr>
      </w:pPr>
    </w:p>
    <w:p w:rsidR="00FE3103" w:rsidRDefault="00FE3103"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C713B3" w:rsidRPr="00C713B3" w:rsidRDefault="00C713B3" w:rsidP="00C713B3">
      <w:pPr>
        <w:spacing w:after="0"/>
        <w:rPr>
          <w:rFonts w:ascii="Calibri" w:eastAsia="Times New Roman" w:hAnsi="Calibri" w:cs="Times New Roman"/>
          <w:b/>
          <w:lang w:eastAsia="tr-TR"/>
        </w:rPr>
      </w:pPr>
      <w:r w:rsidRPr="00C713B3">
        <w:rPr>
          <w:rFonts w:ascii="Calibri" w:eastAsia="Times New Roman" w:hAnsi="Calibri" w:cs="Times New Roman"/>
          <w:b/>
          <w:lang w:eastAsia="tr-TR"/>
        </w:rPr>
        <w:t xml:space="preserve">Mühendislik önlemleri: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Eğer maruz kalma önlenemiyorsa, en güvenilir teknik koruma kapalı ortamda muhafaza ve ürünün tecrit edilmesidir. Bu önleme ek olarak alınabilecek önlemle, kullanımda doğabilecek gerçek risklere bağlıdır. Havada ürüne ait buhar veya gaz oluşumu gözlenirse, havalandırma kullanılmalıdır. Havadaki buhar oluşumunu ölçüp değerlendirin ve ilgili maruziyet sınırını geçmemek için ek önlemler alın. Gerekli olması durumunda iş hijyeni tavsiyesi alın. </w:t>
      </w:r>
    </w:p>
    <w:p w:rsidR="00C713B3" w:rsidRPr="00C713B3" w:rsidRDefault="00C713B3" w:rsidP="00C713B3">
      <w:pPr>
        <w:spacing w:after="0"/>
        <w:rPr>
          <w:rFonts w:ascii="Calibri" w:eastAsia="Times New Roman" w:hAnsi="Calibri" w:cs="Times New Roman"/>
          <w:b/>
          <w:lang w:eastAsia="tr-TR"/>
        </w:rPr>
      </w:pPr>
      <w:r w:rsidRPr="00C713B3">
        <w:rPr>
          <w:rFonts w:ascii="Calibri" w:eastAsia="Times New Roman" w:hAnsi="Calibri" w:cs="Times New Roman"/>
          <w:b/>
          <w:lang w:eastAsia="tr-TR"/>
        </w:rPr>
        <w:t xml:space="preserve">Kişisel koruyucu ekipmanlar: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Koruyucu önlemler: Mühendislik önlemleri her zaman kişisel koruyucu ekipman kullanımından önce düşünülmelidir. Kişisel koruyucu ekipman seçilmeden önce profesyonel tavsiye alınmalıdır. Kişisel koruyucu ekipmanlar belli standartlara uygun olmalıdır.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Solunum koruma:</w:t>
      </w:r>
      <w:r w:rsidRPr="00C713B3">
        <w:rPr>
          <w:rFonts w:ascii="Calibri" w:eastAsia="Times New Roman" w:hAnsi="Calibri" w:cs="Times New Roman"/>
          <w:lang w:eastAsia="tr-TR"/>
        </w:rPr>
        <w:t xml:space="preserve"> Normalde kişisel bir solunum koruma gerektirmez.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Etkili teknik yöntemler uygulamaya konulana kadar soluma filtresi kullanılabilir.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El koruma:</w:t>
      </w:r>
      <w:r w:rsidRPr="00C713B3">
        <w:rPr>
          <w:rFonts w:ascii="Calibri" w:eastAsia="Times New Roman" w:hAnsi="Calibri" w:cs="Times New Roman"/>
          <w:lang w:eastAsia="tr-TR"/>
        </w:rPr>
        <w:t xml:space="preserve"> Kimyasal dayanımlı eldivenler kullanılmalıdır.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Eldivenlerin uygun standartlarda olduğu onaylanmalıdır. Eldivenler maruz kalma süresine uygun olarak belli bir delinme süresine sahip olmalıdır. Eldivenlerin delinme süresi ise inceliğine, malzemesine ve yapımına bağlıdır. Eldivenler delinme süresine bağlı olarak sık sık değiştirilmelidir. Uygun malzeme: nitril kauçuk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Göz koruma:</w:t>
      </w:r>
      <w:r w:rsidRPr="00C713B3">
        <w:rPr>
          <w:rFonts w:ascii="Calibri" w:eastAsia="Times New Roman" w:hAnsi="Calibri" w:cs="Times New Roman"/>
          <w:lang w:eastAsia="tr-TR"/>
        </w:rPr>
        <w:t xml:space="preserve"> </w:t>
      </w:r>
      <w:r w:rsidR="0079198A" w:rsidRPr="0079198A">
        <w:rPr>
          <w:rFonts w:ascii="Calibri" w:eastAsia="Times New Roman" w:hAnsi="Calibri" w:cs="Times New Roman"/>
          <w:lang w:eastAsia="tr-TR"/>
        </w:rPr>
        <w:t>EN 166'ya uygun gözlük takınız</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Cilt ve vücut koruma:</w:t>
      </w:r>
      <w:r w:rsidRPr="00C713B3">
        <w:rPr>
          <w:rFonts w:ascii="Calibri" w:eastAsia="Times New Roman" w:hAnsi="Calibri" w:cs="Times New Roman"/>
          <w:lang w:eastAsia="tr-TR"/>
        </w:rPr>
        <w:t xml:space="preserve"> Maruz kalmayı belirleyin ve temas etmesi muhtemel olan yerleri, ilacı geçirme özelliği olan kumaşın üstünü seçtiğiniz kimyasal kararlılığı olan bir malzeme ile kaplayın. Koruyucu giysiyi çıkardıktan sonra sabun ve suyla yıkayın. Koruyucu giysiyi tekrar kullanmadan önce tüm kimyasallarından arındırın ya da tek kullanımlık ekipmanları (önlük, tulum, kolluk, botlar) kullanın. Eğer mümkünse toz geçirmeyen koruma takımlarını giyin. </w:t>
      </w:r>
    </w:p>
    <w:p w:rsidR="00FE3103" w:rsidRPr="00057D15" w:rsidRDefault="00FE3103"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w:t>
      </w:r>
      <w:r w:rsidRPr="00057D15">
        <w:rPr>
          <w:rFonts w:ascii="Calibri" w:hAnsi="Calibri" w:cs="Calibri"/>
          <w:b/>
          <w:bCs/>
          <w:i/>
          <w:iCs/>
        </w:rPr>
        <w:t>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79198A" w:rsidRDefault="00F37478" w:rsidP="00FE3103">
      <w:pPr>
        <w:spacing w:after="0"/>
        <w:rPr>
          <w:rFonts w:ascii="Calibri" w:hAnsi="Calibri" w:cs="Calibri"/>
          <w:bCs/>
          <w:iCs/>
        </w:rPr>
      </w:pPr>
      <w:r w:rsidRPr="008825AC">
        <w:rPr>
          <w:rFonts w:ascii="Calibri" w:hAnsi="Calibri" w:cs="Calibri"/>
          <w:b/>
          <w:bCs/>
          <w:iCs/>
        </w:rPr>
        <w:t>Görünüm</w:t>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C713B3">
        <w:rPr>
          <w:rFonts w:ascii="Calibri" w:hAnsi="Calibri" w:cs="Calibri"/>
          <w:bCs/>
          <w:iCs/>
        </w:rPr>
        <w:t xml:space="preserve"> </w:t>
      </w:r>
      <w:r w:rsidR="0079198A" w:rsidRPr="0079198A">
        <w:rPr>
          <w:rFonts w:ascii="Calibri" w:hAnsi="Calibri" w:cs="Calibri"/>
          <w:bCs/>
          <w:iCs/>
        </w:rPr>
        <w:t xml:space="preserve">sıvı </w:t>
      </w:r>
    </w:p>
    <w:p w:rsidR="00F37478" w:rsidRDefault="00F37478" w:rsidP="00FE3103">
      <w:pPr>
        <w:spacing w:after="0"/>
        <w:rPr>
          <w:rFonts w:ascii="Calibri" w:hAnsi="Calibri" w:cs="Calibri"/>
          <w:bCs/>
          <w:iCs/>
        </w:rPr>
      </w:pPr>
      <w:r w:rsidRPr="008825AC">
        <w:rPr>
          <w:rFonts w:ascii="Calibri" w:hAnsi="Calibri" w:cs="Calibri"/>
          <w:b/>
          <w:bCs/>
          <w:iCs/>
        </w:rPr>
        <w:t>Koku</w:t>
      </w:r>
      <w:r w:rsidR="008825AC">
        <w:rPr>
          <w:rFonts w:ascii="Calibri" w:hAnsi="Calibri" w:cs="Calibri"/>
          <w:b/>
          <w:bCs/>
          <w:iCs/>
        </w:rPr>
        <w:tab/>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1B1C2E">
        <w:rPr>
          <w:rFonts w:ascii="Calibri" w:hAnsi="Calibri" w:cs="Calibri"/>
          <w:bCs/>
          <w:iCs/>
        </w:rPr>
        <w:t xml:space="preserve"> Karakteristik </w:t>
      </w:r>
      <w:r w:rsidR="0079198A">
        <w:rPr>
          <w:rFonts w:ascii="Calibri" w:hAnsi="Calibri" w:cs="Calibri"/>
          <w:bCs/>
          <w:iCs/>
        </w:rPr>
        <w:t xml:space="preserve">olmayan </w:t>
      </w:r>
      <w:r w:rsidR="001B1C2E">
        <w:rPr>
          <w:rFonts w:ascii="Calibri" w:hAnsi="Calibri" w:cs="Calibri"/>
          <w:bCs/>
          <w:iCs/>
        </w:rPr>
        <w:t>koku</w:t>
      </w:r>
    </w:p>
    <w:p w:rsidR="00F37478" w:rsidRDefault="00F37478" w:rsidP="00FE3103">
      <w:pPr>
        <w:spacing w:after="0"/>
        <w:rPr>
          <w:rFonts w:ascii="Calibri" w:hAnsi="Calibri" w:cs="Calibri"/>
          <w:bCs/>
          <w:iCs/>
        </w:rPr>
      </w:pPr>
      <w:r w:rsidRPr="008825AC">
        <w:rPr>
          <w:rFonts w:ascii="Calibri" w:hAnsi="Calibri" w:cs="Calibri"/>
          <w:b/>
          <w:bCs/>
          <w:iCs/>
        </w:rPr>
        <w:t>Renk</w:t>
      </w:r>
      <w:r w:rsidR="008825AC">
        <w:rPr>
          <w:rFonts w:ascii="Calibri" w:hAnsi="Calibri" w:cs="Calibri"/>
          <w:b/>
          <w:bCs/>
          <w:iCs/>
        </w:rPr>
        <w:tab/>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C713B3">
        <w:rPr>
          <w:rFonts w:ascii="Calibri" w:hAnsi="Calibri" w:cs="Calibri"/>
          <w:bCs/>
          <w:iCs/>
        </w:rPr>
        <w:t xml:space="preserve"> </w:t>
      </w:r>
      <w:r w:rsidR="0079198A" w:rsidRPr="0079198A">
        <w:rPr>
          <w:rFonts w:ascii="Calibri" w:hAnsi="Calibri" w:cs="Calibri"/>
          <w:bCs/>
          <w:iCs/>
        </w:rPr>
        <w:t xml:space="preserve">Kirli beyazdan </w:t>
      </w:r>
      <w:r w:rsidR="00057D15">
        <w:rPr>
          <w:rFonts w:ascii="Calibri" w:hAnsi="Calibri" w:cs="Calibri"/>
          <w:bCs/>
          <w:iCs/>
        </w:rPr>
        <w:t>açı</w:t>
      </w:r>
      <w:r w:rsidR="0079198A" w:rsidRPr="0079198A">
        <w:rPr>
          <w:rFonts w:ascii="Calibri" w:hAnsi="Calibri" w:cs="Calibri"/>
          <w:bCs/>
          <w:iCs/>
        </w:rPr>
        <w:t>k sarıya</w:t>
      </w:r>
    </w:p>
    <w:p w:rsidR="00F37478" w:rsidRDefault="00F37478" w:rsidP="00FE3103">
      <w:pPr>
        <w:spacing w:after="0"/>
        <w:rPr>
          <w:rFonts w:ascii="Calibri" w:hAnsi="Calibri" w:cs="Calibri"/>
          <w:b/>
          <w:bCs/>
          <w:iCs/>
        </w:rPr>
      </w:pPr>
      <w:r>
        <w:rPr>
          <w:rFonts w:ascii="Calibri" w:hAnsi="Calibri" w:cs="Calibri"/>
          <w:b/>
          <w:bCs/>
          <w:iCs/>
        </w:rPr>
        <w:t>Diğer Bilgiler</w:t>
      </w:r>
    </w:p>
    <w:p w:rsidR="0079198A" w:rsidRPr="0079198A" w:rsidRDefault="00F37478" w:rsidP="0079198A">
      <w:pPr>
        <w:spacing w:after="0"/>
        <w:rPr>
          <w:rFonts w:ascii="Calibri" w:hAnsi="Calibri" w:cs="Calibri"/>
          <w:bCs/>
          <w:iCs/>
          <w:lang w:val="en-US"/>
        </w:rPr>
      </w:pPr>
      <w:r w:rsidRPr="008825AC">
        <w:rPr>
          <w:rFonts w:ascii="Calibri" w:hAnsi="Calibri" w:cs="Calibri"/>
          <w:b/>
          <w:bCs/>
          <w:iCs/>
        </w:rPr>
        <w:t>Nispi Yoğunluk</w:t>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79198A" w:rsidRPr="0079198A">
        <w:rPr>
          <w:rFonts w:ascii="Times New Roman" w:eastAsia="SimSun" w:hAnsi="Times New Roman" w:cs="Times New Roman"/>
          <w:kern w:val="2"/>
          <w:sz w:val="21"/>
          <w:szCs w:val="24"/>
          <w:lang w:val="en-US" w:eastAsia="zh-CN"/>
        </w:rPr>
        <w:t xml:space="preserve"> </w:t>
      </w:r>
      <w:r w:rsidR="0079198A" w:rsidRPr="0079198A">
        <w:rPr>
          <w:rFonts w:ascii="Calibri" w:hAnsi="Calibri" w:cs="Calibri"/>
          <w:bCs/>
          <w:iCs/>
          <w:lang w:val="en-US"/>
        </w:rPr>
        <w:t>1.</w:t>
      </w:r>
      <w:r w:rsidR="0079198A" w:rsidRPr="0079198A">
        <w:rPr>
          <w:rFonts w:ascii="Calibri" w:hAnsi="Calibri" w:cs="Calibri" w:hint="eastAsia"/>
          <w:bCs/>
          <w:iCs/>
          <w:lang w:val="en-US"/>
        </w:rPr>
        <w:t>08</w:t>
      </w:r>
      <w:r w:rsidR="0079198A" w:rsidRPr="0079198A">
        <w:rPr>
          <w:rFonts w:ascii="Calibri" w:hAnsi="Calibri" w:cs="Calibri"/>
          <w:bCs/>
          <w:iCs/>
          <w:lang w:val="en-US"/>
        </w:rPr>
        <w:t xml:space="preserve"> g/m</w:t>
      </w:r>
      <w:r w:rsidR="0079198A" w:rsidRPr="0079198A">
        <w:rPr>
          <w:rFonts w:ascii="Calibri" w:hAnsi="Calibri" w:cs="Calibri" w:hint="eastAsia"/>
          <w:bCs/>
          <w:iCs/>
          <w:lang w:val="en-US"/>
        </w:rPr>
        <w:t>l</w:t>
      </w:r>
      <w:r w:rsidR="0079198A">
        <w:rPr>
          <w:rFonts w:ascii="Calibri" w:hAnsi="Calibri" w:cs="Calibri"/>
          <w:bCs/>
          <w:iCs/>
          <w:lang w:val="en-US"/>
        </w:rPr>
        <w:t>,</w:t>
      </w:r>
      <w:r w:rsidR="0079198A" w:rsidRPr="0079198A">
        <w:rPr>
          <w:rFonts w:ascii="Calibri" w:hAnsi="Calibri" w:cs="Calibri"/>
          <w:bCs/>
          <w:iCs/>
          <w:lang w:val="en-US"/>
        </w:rPr>
        <w:t xml:space="preserve">  20°C</w:t>
      </w:r>
      <w:r w:rsidR="0079198A">
        <w:rPr>
          <w:rFonts w:ascii="Calibri" w:hAnsi="Calibri" w:cs="Calibri"/>
          <w:bCs/>
          <w:iCs/>
          <w:lang w:val="en-US"/>
        </w:rPr>
        <w:t xml:space="preserve"> da.</w:t>
      </w:r>
    </w:p>
    <w:p w:rsidR="0079198A" w:rsidRDefault="00F37478" w:rsidP="00FE3103">
      <w:pPr>
        <w:spacing w:after="0"/>
        <w:rPr>
          <w:rFonts w:ascii="Calibri" w:hAnsi="Calibri" w:cs="Calibri"/>
          <w:b/>
          <w:bCs/>
          <w:iCs/>
        </w:rPr>
      </w:pPr>
      <w:r w:rsidRPr="008825AC">
        <w:rPr>
          <w:rFonts w:ascii="Calibri" w:hAnsi="Calibri" w:cs="Calibri"/>
          <w:b/>
          <w:bCs/>
          <w:iCs/>
        </w:rPr>
        <w:t>Parlama Noktası</w:t>
      </w:r>
      <w:r w:rsidR="008825AC">
        <w:rPr>
          <w:rFonts w:ascii="Calibri" w:hAnsi="Calibri" w:cs="Calibri"/>
          <w:b/>
          <w:bCs/>
          <w:iCs/>
        </w:rPr>
        <w:tab/>
      </w:r>
      <w:r w:rsidR="00C713B3" w:rsidRPr="008825AC">
        <w:rPr>
          <w:rFonts w:ascii="Calibri" w:hAnsi="Calibri" w:cs="Calibri"/>
          <w:b/>
          <w:bCs/>
          <w:iCs/>
        </w:rPr>
        <w:t>:</w:t>
      </w:r>
      <w:r w:rsidR="00C713B3">
        <w:rPr>
          <w:rFonts w:ascii="Calibri" w:hAnsi="Calibri" w:cs="Calibri"/>
          <w:bCs/>
          <w:iCs/>
        </w:rPr>
        <w:t xml:space="preserve"> </w:t>
      </w:r>
      <w:r w:rsidR="0079198A" w:rsidRPr="0079198A">
        <w:rPr>
          <w:rFonts w:ascii="Calibri" w:hAnsi="Calibri" w:cs="Calibri"/>
          <w:bCs/>
          <w:iCs/>
          <w:lang w:val="en-US"/>
        </w:rPr>
        <w:t xml:space="preserve">&gt; </w:t>
      </w:r>
      <w:r w:rsidR="0079198A" w:rsidRPr="0079198A">
        <w:rPr>
          <w:rFonts w:ascii="Calibri" w:hAnsi="Calibri" w:cs="Calibri" w:hint="eastAsia"/>
          <w:bCs/>
          <w:iCs/>
          <w:lang w:val="en-US"/>
        </w:rPr>
        <w:t>1</w:t>
      </w:r>
      <w:r w:rsidR="0079198A" w:rsidRPr="0079198A">
        <w:rPr>
          <w:rFonts w:ascii="Calibri" w:hAnsi="Calibri" w:cs="Calibri"/>
          <w:bCs/>
          <w:iCs/>
          <w:lang w:val="en-US"/>
        </w:rPr>
        <w:t>00°C</w:t>
      </w:r>
      <w:r w:rsidR="0079198A" w:rsidRPr="0079198A">
        <w:rPr>
          <w:rFonts w:ascii="Calibri" w:hAnsi="Calibri" w:cs="Calibri"/>
          <w:b/>
          <w:bCs/>
          <w:iCs/>
        </w:rPr>
        <w:t xml:space="preserve"> </w:t>
      </w:r>
    </w:p>
    <w:p w:rsidR="00F37478" w:rsidRDefault="00F37478" w:rsidP="00FE3103">
      <w:pPr>
        <w:spacing w:after="0"/>
        <w:rPr>
          <w:rFonts w:ascii="Calibri" w:hAnsi="Calibri" w:cs="Calibri"/>
          <w:bCs/>
          <w:iCs/>
        </w:rPr>
      </w:pPr>
      <w:r w:rsidRPr="008825AC">
        <w:rPr>
          <w:rFonts w:ascii="Calibri" w:hAnsi="Calibri" w:cs="Calibri"/>
          <w:b/>
          <w:bCs/>
          <w:iCs/>
        </w:rPr>
        <w:t>Kaynama Noktası</w:t>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Bilinmiyor</w:t>
      </w:r>
    </w:p>
    <w:p w:rsidR="00F37478" w:rsidRDefault="00F37478" w:rsidP="00FE3103">
      <w:pPr>
        <w:spacing w:after="0"/>
        <w:rPr>
          <w:rFonts w:ascii="Calibri" w:hAnsi="Calibri" w:cs="Calibri"/>
          <w:bCs/>
          <w:iCs/>
        </w:rPr>
      </w:pPr>
      <w:r w:rsidRPr="008825AC">
        <w:rPr>
          <w:rFonts w:ascii="Calibri" w:hAnsi="Calibri" w:cs="Calibri"/>
          <w:b/>
          <w:bCs/>
          <w:iCs/>
        </w:rPr>
        <w:t>Patlama Tehlikesi</w:t>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Tespit edilmemiş</w:t>
      </w:r>
    </w:p>
    <w:p w:rsidR="00F37478" w:rsidRDefault="00F37478" w:rsidP="00FE3103">
      <w:pPr>
        <w:spacing w:after="0"/>
        <w:rPr>
          <w:rFonts w:ascii="Calibri" w:hAnsi="Calibri" w:cs="Calibri"/>
          <w:bCs/>
          <w:iCs/>
        </w:rPr>
      </w:pPr>
      <w:r w:rsidRPr="008825AC">
        <w:rPr>
          <w:rFonts w:ascii="Calibri" w:hAnsi="Calibri" w:cs="Calibri"/>
          <w:b/>
          <w:bCs/>
          <w:iCs/>
        </w:rPr>
        <w:t>Vizkozite</w:t>
      </w:r>
      <w:r w:rsidR="008825AC">
        <w:rPr>
          <w:rFonts w:ascii="Calibri" w:hAnsi="Calibri" w:cs="Calibri"/>
          <w:b/>
          <w:bCs/>
          <w:iCs/>
        </w:rPr>
        <w:tab/>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Akıcıdır</w:t>
      </w:r>
    </w:p>
    <w:p w:rsidR="001B1C2E" w:rsidRDefault="00F37478" w:rsidP="00FE3103">
      <w:pPr>
        <w:spacing w:after="0"/>
        <w:rPr>
          <w:rFonts w:ascii="Calibri" w:hAnsi="Calibri" w:cs="Calibri"/>
          <w:bCs/>
          <w:iCs/>
        </w:rPr>
      </w:pPr>
      <w:r w:rsidRPr="008825AC">
        <w:rPr>
          <w:rFonts w:ascii="Calibri" w:hAnsi="Calibri" w:cs="Calibri"/>
          <w:b/>
          <w:bCs/>
          <w:iCs/>
        </w:rPr>
        <w:t>Çözünürlük</w:t>
      </w:r>
      <w:r w:rsidR="008825AC">
        <w:rPr>
          <w:rFonts w:ascii="Calibri" w:hAnsi="Calibri" w:cs="Calibri"/>
          <w:b/>
          <w:bCs/>
          <w:iCs/>
        </w:rPr>
        <w:tab/>
      </w:r>
      <w:r w:rsidR="008825AC">
        <w:rPr>
          <w:rFonts w:ascii="Calibri" w:hAnsi="Calibri" w:cs="Calibri"/>
          <w:b/>
          <w:bCs/>
          <w:iCs/>
        </w:rPr>
        <w:tab/>
      </w:r>
      <w:r w:rsidR="001B1C2E" w:rsidRPr="008825AC">
        <w:rPr>
          <w:rFonts w:ascii="Calibri" w:hAnsi="Calibri" w:cs="Calibri"/>
          <w:b/>
          <w:bCs/>
          <w:iCs/>
        </w:rPr>
        <w:t xml:space="preserve">: </w:t>
      </w:r>
      <w:r w:rsidR="001B1C2E">
        <w:t>Aromatik hidrokarbonlarda çözünür.Su içinde emilsiye olur.</w:t>
      </w:r>
    </w:p>
    <w:p w:rsidR="00F37478" w:rsidRDefault="00F37478" w:rsidP="00FE3103">
      <w:pPr>
        <w:spacing w:after="0"/>
        <w:rPr>
          <w:rFonts w:ascii="Calibri" w:hAnsi="Calibri" w:cs="Calibri"/>
          <w:bCs/>
          <w:iCs/>
        </w:rPr>
      </w:pPr>
      <w:r w:rsidRPr="008825AC">
        <w:rPr>
          <w:rFonts w:ascii="Calibri" w:hAnsi="Calibri" w:cs="Calibri"/>
          <w:b/>
          <w:bCs/>
          <w:iCs/>
        </w:rPr>
        <w:t>Buhar Basıncı</w:t>
      </w:r>
      <w:r w:rsidR="008825AC">
        <w:rPr>
          <w:rFonts w:ascii="Calibri" w:hAnsi="Calibri" w:cs="Calibri"/>
          <w:b/>
          <w:bCs/>
          <w:iCs/>
        </w:rPr>
        <w:tab/>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w:t>
      </w:r>
      <w:r w:rsidR="001B1C2E">
        <w:t>2 x 10-4 mPa 25°C (Abamectin)</w:t>
      </w:r>
    </w:p>
    <w:p w:rsidR="00F37478" w:rsidRDefault="00F37478" w:rsidP="00FE3103">
      <w:pPr>
        <w:spacing w:after="0"/>
        <w:rPr>
          <w:rFonts w:ascii="Calibri" w:hAnsi="Calibri" w:cs="Calibri"/>
          <w:bCs/>
          <w:iCs/>
        </w:rPr>
      </w:pPr>
      <w:r w:rsidRPr="008825AC">
        <w:rPr>
          <w:rFonts w:ascii="Calibri" w:hAnsi="Calibri" w:cs="Calibri"/>
          <w:b/>
          <w:bCs/>
          <w:iCs/>
        </w:rPr>
        <w:t>Dağılım Katsayısı</w:t>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Tespit edilmemiş</w:t>
      </w:r>
    </w:p>
    <w:p w:rsidR="00F37478" w:rsidRDefault="00C713B3" w:rsidP="00FE3103">
      <w:pPr>
        <w:spacing w:after="0"/>
        <w:rPr>
          <w:rFonts w:ascii="Calibri" w:hAnsi="Calibri" w:cs="Calibri"/>
          <w:bCs/>
          <w:iCs/>
        </w:rPr>
      </w:pPr>
      <w:r w:rsidRPr="008825AC">
        <w:rPr>
          <w:rFonts w:ascii="Calibri" w:hAnsi="Calibri" w:cs="Calibri"/>
          <w:b/>
          <w:bCs/>
          <w:iCs/>
        </w:rPr>
        <w:lastRenderedPageBreak/>
        <w:t xml:space="preserve">pH Değeri </w:t>
      </w:r>
      <w:r w:rsidR="008825AC">
        <w:rPr>
          <w:rFonts w:ascii="Calibri" w:hAnsi="Calibri" w:cs="Calibri"/>
          <w:b/>
          <w:bCs/>
          <w:iCs/>
        </w:rPr>
        <w:tab/>
      </w:r>
      <w:r w:rsidR="008825AC">
        <w:rPr>
          <w:rFonts w:ascii="Calibri" w:hAnsi="Calibri" w:cs="Calibri"/>
          <w:b/>
          <w:bCs/>
          <w:iCs/>
        </w:rPr>
        <w:tab/>
      </w:r>
      <w:r w:rsidRPr="008825AC">
        <w:rPr>
          <w:rFonts w:ascii="Calibri" w:hAnsi="Calibri" w:cs="Calibri"/>
          <w:b/>
          <w:bCs/>
          <w:iCs/>
        </w:rPr>
        <w:t>:</w:t>
      </w:r>
      <w:r>
        <w:rPr>
          <w:rFonts w:ascii="Calibri" w:hAnsi="Calibri" w:cs="Calibri"/>
          <w:bCs/>
          <w:iCs/>
        </w:rPr>
        <w:t xml:space="preserve"> </w:t>
      </w:r>
      <w:r w:rsidR="0079198A">
        <w:rPr>
          <w:rFonts w:ascii="Calibri" w:hAnsi="Calibri" w:cs="Calibri"/>
          <w:bCs/>
          <w:iCs/>
        </w:rPr>
        <w:t>6-8</w:t>
      </w:r>
    </w:p>
    <w:p w:rsidR="00F37478" w:rsidRDefault="00F37478"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79198A" w:rsidRPr="0079198A" w:rsidRDefault="0079198A" w:rsidP="001B1C2E">
      <w:pPr>
        <w:spacing w:after="0"/>
        <w:rPr>
          <w:rFonts w:ascii="Calibri" w:eastAsia="Times New Roman" w:hAnsi="Calibri" w:cs="Times New Roman"/>
          <w:lang w:eastAsia="tr-TR"/>
        </w:rPr>
      </w:pPr>
      <w:r w:rsidRPr="0079198A">
        <w:rPr>
          <w:rFonts w:ascii="Calibri" w:eastAsia="Times New Roman" w:hAnsi="Calibri" w:cs="Times New Roman"/>
          <w:b/>
          <w:lang w:eastAsia="tr-TR"/>
        </w:rPr>
        <w:t xml:space="preserve">Kimyasal stabilite: </w:t>
      </w:r>
      <w:r w:rsidRPr="0079198A">
        <w:rPr>
          <w:rFonts w:ascii="Calibri" w:eastAsia="Times New Roman" w:hAnsi="Calibri" w:cs="Times New Roman"/>
          <w:lang w:eastAsia="tr-TR"/>
        </w:rPr>
        <w:t>Normal kullanım koşulları altında kararlıdır.</w:t>
      </w:r>
    </w:p>
    <w:p w:rsidR="004D2669" w:rsidRDefault="004D2669" w:rsidP="001B1C2E">
      <w:pPr>
        <w:spacing w:after="0"/>
        <w:rPr>
          <w:rFonts w:ascii="Calibri" w:eastAsia="Times New Roman" w:hAnsi="Calibri" w:cs="Times New Roman"/>
          <w:b/>
          <w:lang w:eastAsia="tr-TR"/>
        </w:rPr>
      </w:pPr>
      <w:r w:rsidRPr="004D2669">
        <w:rPr>
          <w:rFonts w:ascii="Calibri" w:eastAsia="Times New Roman" w:hAnsi="Calibri" w:cs="Times New Roman"/>
          <w:b/>
          <w:lang w:eastAsia="tr-TR"/>
        </w:rPr>
        <w:t xml:space="preserve">Kaçınılması gereken durumlar: </w:t>
      </w:r>
      <w:r w:rsidRPr="004D2669">
        <w:rPr>
          <w:rFonts w:ascii="Calibri" w:eastAsia="Times New Roman" w:hAnsi="Calibri" w:cs="Times New Roman"/>
          <w:lang w:eastAsia="tr-TR"/>
        </w:rPr>
        <w:t>Aşırı ısıdan kaçının ve donmaktan kaçının.</w:t>
      </w:r>
    </w:p>
    <w:p w:rsidR="004D2669" w:rsidRPr="004D2669" w:rsidRDefault="004D2669" w:rsidP="001B1C2E">
      <w:pPr>
        <w:spacing w:after="0"/>
        <w:rPr>
          <w:rFonts w:ascii="Calibri" w:eastAsia="Times New Roman" w:hAnsi="Calibri" w:cs="Times New Roman"/>
          <w:lang w:eastAsia="tr-TR"/>
        </w:rPr>
      </w:pPr>
      <w:r w:rsidRPr="004D2669">
        <w:rPr>
          <w:rFonts w:ascii="Calibri" w:eastAsia="Times New Roman" w:hAnsi="Calibri" w:cs="Times New Roman"/>
          <w:b/>
          <w:lang w:eastAsia="tr-TR"/>
        </w:rPr>
        <w:t xml:space="preserve">Uyumsuz malzemeler: </w:t>
      </w:r>
      <w:r w:rsidRPr="004D2669">
        <w:rPr>
          <w:rFonts w:ascii="Calibri" w:eastAsia="Times New Roman" w:hAnsi="Calibri" w:cs="Times New Roman"/>
          <w:lang w:eastAsia="tr-TR"/>
        </w:rPr>
        <w:t>Asitlerden ve alkalilerden kaçının.</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Tehlikeli bozunma ürünleri:</w:t>
      </w:r>
      <w:r w:rsidRPr="001B1C2E">
        <w:rPr>
          <w:rFonts w:ascii="Calibri" w:eastAsia="Times New Roman" w:hAnsi="Calibri" w:cs="Times New Roman"/>
          <w:lang w:eastAsia="tr-TR"/>
        </w:rPr>
        <w:t xml:space="preserve"> Yanma ve termal bozunma sonucu toksik ve tahriş edici gazlar açığa çıkar. </w:t>
      </w:r>
    </w:p>
    <w:p w:rsidR="001B1C2E" w:rsidRPr="001B1C2E" w:rsidRDefault="001B1C2E" w:rsidP="004D2669">
      <w:pPr>
        <w:spacing w:after="0"/>
        <w:rPr>
          <w:rFonts w:ascii="Calibri" w:eastAsia="Times New Roman" w:hAnsi="Calibri" w:cs="Arial"/>
          <w:lang w:eastAsia="tr-TR"/>
        </w:rPr>
      </w:pPr>
      <w:r w:rsidRPr="001B1C2E">
        <w:rPr>
          <w:rFonts w:ascii="Calibri" w:eastAsia="Times New Roman" w:hAnsi="Calibri" w:cs="Times New Roman"/>
          <w:b/>
          <w:lang w:eastAsia="tr-TR"/>
        </w:rPr>
        <w:t>Tehlikeli Reaksiyonlar:</w:t>
      </w:r>
      <w:r w:rsidRPr="001B1C2E">
        <w:rPr>
          <w:rFonts w:ascii="Calibri" w:eastAsia="Times New Roman" w:hAnsi="Calibri" w:cs="Times New Roman"/>
          <w:lang w:eastAsia="tr-TR"/>
        </w:rPr>
        <w:t xml:space="preserve"> </w:t>
      </w:r>
      <w:r w:rsidR="004D2669" w:rsidRPr="004D2669">
        <w:rPr>
          <w:rFonts w:ascii="Calibri" w:eastAsia="Times New Roman" w:hAnsi="Calibri" w:cs="Times New Roman"/>
          <w:lang w:eastAsia="tr-TR"/>
        </w:rPr>
        <w:t>Normal kullanım şartları altında ürünlerin dekompozisyonu beklenmemektedir.</w:t>
      </w:r>
      <w:r w:rsidR="004D2669">
        <w:rPr>
          <w:rFonts w:ascii="Calibri" w:eastAsia="Times New Roman" w:hAnsi="Calibri" w:cs="Times New Roman"/>
          <w:lang w:eastAsia="tr-TR"/>
        </w:rPr>
        <w:t xml:space="preserve"> </w:t>
      </w:r>
      <w:r w:rsidRPr="001B1C2E">
        <w:rPr>
          <w:rFonts w:ascii="Calibri" w:eastAsia="Times New Roman" w:hAnsi="Calibri" w:cs="Times New Roman"/>
          <w:lang w:eastAsia="tr-TR"/>
        </w:rPr>
        <w:t>Normal şartlar altında stabildir</w:t>
      </w:r>
      <w:r w:rsidRPr="001B1C2E">
        <w:rPr>
          <w:rFonts w:ascii="Calibri" w:eastAsia="Times New Roman" w:hAnsi="Calibri" w:cs="Arial"/>
          <w:lang w:eastAsia="tr-TR"/>
        </w:rPr>
        <w:t xml:space="preserve">. </w:t>
      </w:r>
    </w:p>
    <w:p w:rsidR="00C77746"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4D2669" w:rsidRDefault="004D2669" w:rsidP="001B1C2E">
      <w:pPr>
        <w:spacing w:after="0"/>
        <w:rPr>
          <w:rFonts w:ascii="Calibri" w:eastAsia="Times New Roman" w:hAnsi="Calibri" w:cs="Times New Roman"/>
          <w:b/>
          <w:lang w:eastAsia="tr-TR"/>
        </w:rPr>
      </w:pPr>
      <w:r>
        <w:rPr>
          <w:rFonts w:ascii="Calibri" w:eastAsia="Times New Roman" w:hAnsi="Calibri" w:cs="Times New Roman"/>
          <w:b/>
          <w:lang w:eastAsia="tr-TR"/>
        </w:rPr>
        <w:t>Akut</w:t>
      </w:r>
    </w:p>
    <w:p w:rsidR="004D2669" w:rsidRPr="004D2669" w:rsidRDefault="001B1C2E" w:rsidP="004D2669">
      <w:pPr>
        <w:spacing w:after="0"/>
        <w:rPr>
          <w:rFonts w:ascii="Calibri" w:eastAsia="Times New Roman" w:hAnsi="Calibri" w:cs="Times New Roman"/>
          <w:lang w:val="en-US" w:eastAsia="tr-TR"/>
        </w:rPr>
      </w:pPr>
      <w:r w:rsidRPr="001B1C2E">
        <w:rPr>
          <w:rFonts w:ascii="Calibri" w:eastAsia="Times New Roman" w:hAnsi="Calibri" w:cs="Times New Roman"/>
          <w:b/>
          <w:lang w:eastAsia="tr-TR"/>
        </w:rPr>
        <w:t>Ağız yoluyla akut zehirlenme</w:t>
      </w:r>
      <w:r w:rsidRPr="001B1C2E">
        <w:rPr>
          <w:rFonts w:ascii="Calibri" w:eastAsia="Times New Roman" w:hAnsi="Calibri" w:cs="Times New Roman"/>
          <w:lang w:eastAsia="tr-TR"/>
        </w:rPr>
        <w:tab/>
      </w:r>
      <w:r w:rsidR="00B93016">
        <w:rPr>
          <w:rFonts w:ascii="Calibri" w:eastAsia="Times New Roman" w:hAnsi="Calibri" w:cs="Times New Roman"/>
          <w:lang w:eastAsia="tr-TR"/>
        </w:rPr>
        <w:t xml:space="preserve">  </w:t>
      </w:r>
      <w:r w:rsidRPr="001B1C2E">
        <w:rPr>
          <w:rFonts w:ascii="Calibri" w:eastAsia="Times New Roman" w:hAnsi="Calibri" w:cs="Times New Roman"/>
          <w:lang w:eastAsia="tr-TR"/>
        </w:rPr>
        <w:t xml:space="preserve">: </w:t>
      </w:r>
      <w:r w:rsidR="004D2669" w:rsidRPr="004D2669">
        <w:rPr>
          <w:rFonts w:ascii="Calibri" w:eastAsia="Times New Roman" w:hAnsi="Calibri" w:cs="Times New Roman"/>
          <w:lang w:val="en-US" w:eastAsia="tr-TR"/>
        </w:rPr>
        <w:t>LD</w:t>
      </w:r>
      <w:r w:rsidR="004D2669" w:rsidRPr="004D2669">
        <w:rPr>
          <w:rFonts w:ascii="Calibri" w:eastAsia="Times New Roman" w:hAnsi="Calibri" w:cs="Times New Roman"/>
          <w:vertAlign w:val="subscript"/>
          <w:lang w:val="en-US" w:eastAsia="tr-TR"/>
        </w:rPr>
        <w:t>50</w:t>
      </w:r>
      <w:r w:rsidR="004D2669" w:rsidRPr="004D2669">
        <w:rPr>
          <w:rFonts w:ascii="Calibri" w:eastAsia="Times New Roman" w:hAnsi="Calibri" w:cs="Times New Roman"/>
          <w:lang w:val="en-US" w:eastAsia="tr-TR"/>
        </w:rPr>
        <w:t xml:space="preserve"> </w:t>
      </w:r>
      <w:r w:rsidR="004D2669">
        <w:rPr>
          <w:rFonts w:ascii="Calibri" w:eastAsia="Times New Roman" w:hAnsi="Calibri" w:cs="Times New Roman"/>
          <w:lang w:val="en-US" w:eastAsia="tr-TR"/>
        </w:rPr>
        <w:t>fare</w:t>
      </w:r>
      <w:r w:rsidR="002803D3">
        <w:rPr>
          <w:rFonts w:ascii="Calibri" w:eastAsia="Times New Roman" w:hAnsi="Calibri" w:cs="Times New Roman"/>
          <w:lang w:val="en-US" w:eastAsia="tr-TR"/>
        </w:rPr>
        <w:t xml:space="preserve">(erkek) </w:t>
      </w:r>
      <w:r w:rsidR="004D2669" w:rsidRPr="004D2669">
        <w:rPr>
          <w:rFonts w:ascii="Calibri" w:eastAsia="Times New Roman" w:hAnsi="Calibri" w:cs="Times New Roman" w:hint="eastAsia"/>
          <w:lang w:val="en-US" w:eastAsia="tr-TR"/>
        </w:rPr>
        <w:t>316</w:t>
      </w:r>
      <w:r w:rsidR="004D2669" w:rsidRPr="004D2669">
        <w:rPr>
          <w:rFonts w:ascii="Calibri" w:eastAsia="Times New Roman" w:hAnsi="Calibri" w:cs="Times New Roman"/>
          <w:lang w:val="en-US" w:eastAsia="tr-TR"/>
        </w:rPr>
        <w:t xml:space="preserve"> mg/kg</w:t>
      </w:r>
      <w:r w:rsidR="002803D3">
        <w:rPr>
          <w:rFonts w:ascii="Calibri" w:eastAsia="Times New Roman" w:hAnsi="Calibri" w:cs="Times New Roman"/>
          <w:lang w:val="en-US" w:eastAsia="tr-TR"/>
        </w:rPr>
        <w:t xml:space="preserve">, </w:t>
      </w:r>
      <w:r w:rsidR="002803D3" w:rsidRPr="002803D3">
        <w:rPr>
          <w:rFonts w:ascii="Calibri" w:eastAsia="Times New Roman" w:hAnsi="Calibri" w:cs="Times New Roman"/>
          <w:lang w:val="en-US" w:eastAsia="tr-TR"/>
        </w:rPr>
        <w:t>LD</w:t>
      </w:r>
      <w:r w:rsidR="002803D3" w:rsidRPr="002803D3">
        <w:rPr>
          <w:rFonts w:ascii="Calibri" w:eastAsia="Times New Roman" w:hAnsi="Calibri" w:cs="Times New Roman"/>
          <w:vertAlign w:val="subscript"/>
          <w:lang w:val="en-US" w:eastAsia="tr-TR"/>
        </w:rPr>
        <w:t>50</w:t>
      </w:r>
      <w:r w:rsidR="002803D3" w:rsidRPr="002803D3">
        <w:rPr>
          <w:rFonts w:ascii="Calibri" w:eastAsia="Times New Roman" w:hAnsi="Calibri" w:cs="Times New Roman"/>
          <w:lang w:val="en-US" w:eastAsia="tr-TR"/>
        </w:rPr>
        <w:t xml:space="preserve"> fare(</w:t>
      </w:r>
      <w:r w:rsidR="002803D3">
        <w:rPr>
          <w:rFonts w:ascii="Calibri" w:eastAsia="Times New Roman" w:hAnsi="Calibri" w:cs="Times New Roman"/>
          <w:lang w:val="en-US" w:eastAsia="tr-TR"/>
        </w:rPr>
        <w:t>dişi</w:t>
      </w:r>
      <w:r w:rsidR="002803D3" w:rsidRPr="002803D3">
        <w:rPr>
          <w:rFonts w:ascii="Calibri" w:eastAsia="Times New Roman" w:hAnsi="Calibri" w:cs="Times New Roman"/>
          <w:lang w:val="en-US" w:eastAsia="tr-TR"/>
        </w:rPr>
        <w:t xml:space="preserve">) </w:t>
      </w:r>
      <w:r w:rsidR="002803D3">
        <w:rPr>
          <w:rFonts w:ascii="Calibri" w:eastAsia="Times New Roman" w:hAnsi="Calibri" w:cs="Times New Roman"/>
          <w:lang w:val="en-US" w:eastAsia="tr-TR"/>
        </w:rPr>
        <w:t>2</w:t>
      </w:r>
      <w:r w:rsidR="002803D3" w:rsidRPr="002803D3">
        <w:rPr>
          <w:rFonts w:ascii="Calibri" w:eastAsia="Times New Roman" w:hAnsi="Calibri" w:cs="Times New Roman" w:hint="eastAsia"/>
          <w:lang w:val="en-US" w:eastAsia="tr-TR"/>
        </w:rPr>
        <w:t>3</w:t>
      </w:r>
      <w:r w:rsidR="002803D3">
        <w:rPr>
          <w:rFonts w:ascii="Calibri" w:eastAsia="Times New Roman" w:hAnsi="Calibri" w:cs="Times New Roman"/>
          <w:lang w:val="en-US" w:eastAsia="tr-TR"/>
        </w:rPr>
        <w:t>3</w:t>
      </w:r>
      <w:r w:rsidR="002803D3" w:rsidRPr="002803D3">
        <w:rPr>
          <w:rFonts w:ascii="Calibri" w:eastAsia="Times New Roman" w:hAnsi="Calibri" w:cs="Times New Roman"/>
          <w:lang w:val="en-US" w:eastAsia="tr-TR"/>
        </w:rPr>
        <w:t xml:space="preserve"> mg/kg</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Soluma yoluyla akut zehirlenme</w:t>
      </w:r>
      <w:r w:rsidRPr="001B1C2E">
        <w:rPr>
          <w:rFonts w:ascii="Calibri" w:eastAsia="Times New Roman" w:hAnsi="Calibri" w:cs="Times New Roman"/>
          <w:lang w:eastAsia="tr-TR"/>
        </w:rPr>
        <w:t>: LC</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 xml:space="preserve"> dişi ve erkek sıçanlarda </w:t>
      </w:r>
      <w:r w:rsidR="004D2669">
        <w:rPr>
          <w:rFonts w:ascii="Calibri" w:eastAsia="Times New Roman" w:hAnsi="Calibri" w:cs="Times New Roman"/>
          <w:lang w:eastAsia="tr-TR"/>
        </w:rPr>
        <w:t>5</w:t>
      </w:r>
      <w:r w:rsidRPr="001B1C2E">
        <w:rPr>
          <w:rFonts w:ascii="Calibri" w:eastAsia="Times New Roman" w:hAnsi="Calibri" w:cs="Times New Roman"/>
          <w:lang w:eastAsia="tr-TR"/>
        </w:rPr>
        <w:t xml:space="preserve"> mg/l,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Deri yoluyla akut zehirlenme</w:t>
      </w:r>
      <w:r w:rsidRPr="001B1C2E">
        <w:rPr>
          <w:rFonts w:ascii="Calibri" w:eastAsia="Times New Roman" w:hAnsi="Calibri" w:cs="Times New Roman"/>
          <w:lang w:eastAsia="tr-TR"/>
        </w:rPr>
        <w:tab/>
      </w:r>
      <w:r w:rsidR="00B93016">
        <w:rPr>
          <w:rFonts w:ascii="Calibri" w:eastAsia="Times New Roman" w:hAnsi="Calibri" w:cs="Times New Roman"/>
          <w:lang w:eastAsia="tr-TR"/>
        </w:rPr>
        <w:t xml:space="preserve">  </w:t>
      </w:r>
      <w:r w:rsidRPr="001B1C2E">
        <w:rPr>
          <w:rFonts w:ascii="Calibri" w:eastAsia="Times New Roman" w:hAnsi="Calibri" w:cs="Times New Roman"/>
          <w:lang w:eastAsia="tr-TR"/>
        </w:rPr>
        <w:t>: LD</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 xml:space="preserve"> dişi ve erkek sıçanlarda &gt; 2,000 mg/kg </w:t>
      </w:r>
    </w:p>
    <w:p w:rsidR="001B1C2E" w:rsidRPr="001B1C2E" w:rsidRDefault="001B1C2E" w:rsidP="001B1C2E">
      <w:pPr>
        <w:spacing w:after="0"/>
        <w:rPr>
          <w:rFonts w:ascii="Calibri" w:eastAsia="Times New Roman" w:hAnsi="Calibri" w:cs="Times New Roman"/>
          <w:lang w:eastAsia="tr-TR"/>
        </w:rPr>
      </w:pPr>
      <w:r w:rsidRPr="00B93016">
        <w:rPr>
          <w:rFonts w:ascii="Calibri" w:eastAsia="Times New Roman" w:hAnsi="Calibri" w:cs="Times New Roman"/>
          <w:b/>
          <w:lang w:eastAsia="tr-TR"/>
        </w:rPr>
        <w:t>Göz tahrişi</w:t>
      </w:r>
      <w:r w:rsidRPr="001B1C2E">
        <w:rPr>
          <w:rFonts w:ascii="Calibri" w:eastAsia="Times New Roman" w:hAnsi="Calibri" w:cs="Times New Roman"/>
          <w:lang w:eastAsia="tr-TR"/>
        </w:rPr>
        <w:tab/>
      </w:r>
      <w:r w:rsidRPr="001B1C2E">
        <w:rPr>
          <w:rFonts w:ascii="Calibri" w:eastAsia="Times New Roman" w:hAnsi="Calibri" w:cs="Times New Roman"/>
          <w:lang w:eastAsia="tr-TR"/>
        </w:rPr>
        <w:tab/>
      </w:r>
      <w:r w:rsidRPr="001B1C2E">
        <w:rPr>
          <w:rFonts w:ascii="Calibri" w:eastAsia="Times New Roman" w:hAnsi="Calibri" w:cs="Times New Roman"/>
          <w:lang w:eastAsia="tr-TR"/>
        </w:rPr>
        <w:tab/>
      </w:r>
      <w:r w:rsidR="00B93016">
        <w:rPr>
          <w:rFonts w:ascii="Calibri" w:eastAsia="Times New Roman" w:hAnsi="Calibri" w:cs="Times New Roman"/>
          <w:lang w:eastAsia="tr-TR"/>
        </w:rPr>
        <w:t xml:space="preserve"> </w:t>
      </w:r>
      <w:r w:rsidR="00E916B5">
        <w:rPr>
          <w:rFonts w:ascii="Calibri" w:eastAsia="Times New Roman" w:hAnsi="Calibri" w:cs="Times New Roman"/>
          <w:lang w:eastAsia="tr-TR"/>
        </w:rPr>
        <w:t xml:space="preserve"> </w:t>
      </w:r>
      <w:r w:rsidR="00B93016">
        <w:rPr>
          <w:rFonts w:ascii="Calibri" w:eastAsia="Times New Roman" w:hAnsi="Calibri" w:cs="Times New Roman"/>
          <w:lang w:eastAsia="tr-TR"/>
        </w:rPr>
        <w:t xml:space="preserve"> </w:t>
      </w:r>
      <w:r w:rsidRPr="001B1C2E">
        <w:rPr>
          <w:rFonts w:ascii="Calibri" w:eastAsia="Times New Roman" w:hAnsi="Calibri" w:cs="Times New Roman"/>
          <w:lang w:eastAsia="tr-TR"/>
        </w:rPr>
        <w:t xml:space="preserve">: Tavşanlarda gözleri </w:t>
      </w:r>
      <w:r w:rsidR="00A2767C">
        <w:rPr>
          <w:rFonts w:ascii="Calibri" w:eastAsia="Times New Roman" w:hAnsi="Calibri" w:cs="Times New Roman"/>
          <w:lang w:eastAsia="tr-TR"/>
        </w:rPr>
        <w:t xml:space="preserve">orta derecede </w:t>
      </w:r>
      <w:r w:rsidRPr="001B1C2E">
        <w:rPr>
          <w:rFonts w:ascii="Calibri" w:eastAsia="Times New Roman" w:hAnsi="Calibri" w:cs="Times New Roman"/>
          <w:lang w:eastAsia="tr-TR"/>
        </w:rPr>
        <w:t xml:space="preserve">tahriş eder. </w:t>
      </w:r>
    </w:p>
    <w:p w:rsidR="001B1C2E" w:rsidRPr="001B1C2E" w:rsidRDefault="001B1C2E" w:rsidP="001B1C2E">
      <w:pPr>
        <w:spacing w:after="0"/>
        <w:rPr>
          <w:rFonts w:ascii="Calibri" w:eastAsia="Times New Roman" w:hAnsi="Calibri" w:cs="Arial"/>
          <w:lang w:eastAsia="tr-TR"/>
        </w:rPr>
      </w:pPr>
      <w:r w:rsidRPr="00B93016">
        <w:rPr>
          <w:rFonts w:ascii="Calibri" w:eastAsia="Times New Roman" w:hAnsi="Calibri" w:cs="Times New Roman"/>
          <w:b/>
          <w:lang w:eastAsia="tr-TR"/>
        </w:rPr>
        <w:t>Deri tahrişi</w:t>
      </w:r>
      <w:r w:rsidRPr="001B1C2E">
        <w:rPr>
          <w:rFonts w:ascii="Calibri" w:eastAsia="Times New Roman" w:hAnsi="Calibri" w:cs="Times New Roman"/>
          <w:b/>
          <w:lang w:eastAsia="tr-TR"/>
        </w:rPr>
        <w:tab/>
      </w:r>
      <w:r w:rsidRPr="001B1C2E">
        <w:rPr>
          <w:rFonts w:ascii="Calibri" w:eastAsia="Times New Roman" w:hAnsi="Calibri" w:cs="Times New Roman"/>
          <w:lang w:eastAsia="tr-TR"/>
        </w:rPr>
        <w:tab/>
      </w:r>
      <w:r w:rsidRPr="001B1C2E">
        <w:rPr>
          <w:rFonts w:ascii="Calibri" w:eastAsia="Times New Roman" w:hAnsi="Calibri" w:cs="Times New Roman"/>
          <w:lang w:eastAsia="tr-TR"/>
        </w:rPr>
        <w:tab/>
      </w:r>
      <w:r w:rsidR="00E916B5">
        <w:rPr>
          <w:rFonts w:ascii="Calibri" w:eastAsia="Times New Roman" w:hAnsi="Calibri" w:cs="Times New Roman"/>
          <w:lang w:eastAsia="tr-TR"/>
        </w:rPr>
        <w:t xml:space="preserve"> </w:t>
      </w:r>
      <w:r w:rsidR="00B93016">
        <w:rPr>
          <w:rFonts w:ascii="Calibri" w:eastAsia="Times New Roman" w:hAnsi="Calibri" w:cs="Times New Roman"/>
          <w:lang w:eastAsia="tr-TR"/>
        </w:rPr>
        <w:t xml:space="preserve">  </w:t>
      </w:r>
      <w:r w:rsidRPr="001B1C2E">
        <w:rPr>
          <w:rFonts w:ascii="Calibri" w:eastAsia="Times New Roman" w:hAnsi="Calibri" w:cs="Times New Roman"/>
          <w:lang w:eastAsia="tr-TR"/>
        </w:rPr>
        <w:t>: Tahriş edici değildir</w:t>
      </w:r>
      <w:r w:rsidRPr="001B1C2E">
        <w:rPr>
          <w:rFonts w:ascii="Calibri" w:eastAsia="Times New Roman" w:hAnsi="Calibri" w:cs="Arial"/>
          <w:lang w:eastAsia="tr-TR"/>
        </w:rPr>
        <w:t xml:space="preserve">. </w:t>
      </w:r>
      <w:r w:rsidR="00E916B5">
        <w:rPr>
          <w:rFonts w:ascii="Calibri" w:eastAsia="Times New Roman" w:hAnsi="Calibri" w:cs="Arial"/>
          <w:lang w:eastAsia="tr-TR"/>
        </w:rPr>
        <w:t>(Guinea Pigs)</w:t>
      </w:r>
    </w:p>
    <w:p w:rsidR="001B1C2E" w:rsidRPr="001B1C2E" w:rsidRDefault="00B93016" w:rsidP="001B1C2E">
      <w:pPr>
        <w:spacing w:after="0"/>
        <w:rPr>
          <w:rFonts w:ascii="Calibri" w:eastAsia="Times New Roman" w:hAnsi="Calibri" w:cs="Times New Roman"/>
          <w:lang w:eastAsia="tr-TR"/>
        </w:rPr>
      </w:pPr>
      <w:r>
        <w:rPr>
          <w:rFonts w:ascii="Calibri" w:eastAsia="Times New Roman" w:hAnsi="Calibri" w:cs="Times New Roman"/>
          <w:b/>
          <w:lang w:eastAsia="tr-TR"/>
        </w:rPr>
        <w:t>Cilt tahrişi</w:t>
      </w:r>
      <w:r w:rsidR="001B1C2E" w:rsidRPr="001B1C2E">
        <w:rPr>
          <w:rFonts w:ascii="Calibri" w:eastAsia="Times New Roman" w:hAnsi="Calibri" w:cs="Times New Roman"/>
          <w:b/>
          <w:lang w:eastAsia="tr-TR"/>
        </w:rPr>
        <w:tab/>
      </w:r>
      <w:r w:rsidR="001B1C2E" w:rsidRPr="001B1C2E">
        <w:rPr>
          <w:rFonts w:ascii="Calibri" w:eastAsia="Times New Roman" w:hAnsi="Calibri" w:cs="Times New Roman"/>
          <w:lang w:eastAsia="tr-TR"/>
        </w:rPr>
        <w:tab/>
      </w:r>
      <w:r>
        <w:rPr>
          <w:rFonts w:ascii="Calibri" w:eastAsia="Times New Roman" w:hAnsi="Calibri" w:cs="Times New Roman"/>
          <w:lang w:eastAsia="tr-TR"/>
        </w:rPr>
        <w:t xml:space="preserve">  </w:t>
      </w:r>
      <w:r>
        <w:rPr>
          <w:rFonts w:ascii="Calibri" w:eastAsia="Times New Roman" w:hAnsi="Calibri" w:cs="Times New Roman"/>
          <w:lang w:eastAsia="tr-TR"/>
        </w:rPr>
        <w:tab/>
        <w:t xml:space="preserve">   </w:t>
      </w:r>
      <w:r w:rsidR="001B1C2E" w:rsidRPr="001B1C2E">
        <w:rPr>
          <w:rFonts w:ascii="Calibri" w:eastAsia="Times New Roman" w:hAnsi="Calibri" w:cs="Times New Roman"/>
          <w:lang w:eastAsia="tr-TR"/>
        </w:rPr>
        <w:t xml:space="preserve">: </w:t>
      </w:r>
      <w:r w:rsidR="00E916B5" w:rsidRPr="001B1C2E">
        <w:rPr>
          <w:rFonts w:ascii="Calibri" w:eastAsia="Times New Roman" w:hAnsi="Calibri" w:cs="Times New Roman"/>
          <w:lang w:eastAsia="tr-TR"/>
        </w:rPr>
        <w:t xml:space="preserve">Tavşanlarda </w:t>
      </w:r>
      <w:r w:rsidR="00E916B5">
        <w:rPr>
          <w:rFonts w:ascii="Calibri" w:eastAsia="Times New Roman" w:hAnsi="Calibri" w:cs="Times New Roman"/>
          <w:lang w:eastAsia="tr-TR"/>
        </w:rPr>
        <w:t>t</w:t>
      </w:r>
      <w:r w:rsidRPr="001B1C2E">
        <w:rPr>
          <w:rFonts w:ascii="Calibri" w:eastAsia="Times New Roman" w:hAnsi="Calibri" w:cs="Times New Roman"/>
          <w:lang w:eastAsia="tr-TR"/>
        </w:rPr>
        <w:t>ahriş edici değildir</w:t>
      </w:r>
      <w:r w:rsidRPr="001B1C2E">
        <w:rPr>
          <w:rFonts w:ascii="Calibri" w:eastAsia="Times New Roman" w:hAnsi="Calibri" w:cs="Arial"/>
          <w:lang w:eastAsia="tr-TR"/>
        </w:rPr>
        <w:t>.</w:t>
      </w:r>
    </w:p>
    <w:p w:rsidR="005C51AE" w:rsidRDefault="005C51AE" w:rsidP="00FE3103">
      <w:pPr>
        <w:spacing w:after="0"/>
        <w:rPr>
          <w:rFonts w:ascii="Calibri" w:hAnsi="Calibri" w:cs="Calibri"/>
          <w:b/>
          <w:bCs/>
          <w:i/>
          <w:iCs/>
        </w:rPr>
      </w:pPr>
    </w:p>
    <w:p w:rsidR="00C77746"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B57817" w:rsidRPr="00B57817" w:rsidRDefault="00B57817" w:rsidP="001B1C2E">
      <w:pPr>
        <w:spacing w:after="0"/>
        <w:rPr>
          <w:rFonts w:ascii="Calibri" w:eastAsia="Times New Roman" w:hAnsi="Calibri" w:cs="Times New Roman"/>
          <w:lang w:eastAsia="tr-TR"/>
        </w:rPr>
      </w:pPr>
      <w:r w:rsidRPr="00B57817">
        <w:rPr>
          <w:rFonts w:ascii="Calibri" w:eastAsia="Times New Roman" w:hAnsi="Calibri" w:cs="Times New Roman"/>
          <w:b/>
          <w:lang w:eastAsia="tr-TR"/>
        </w:rPr>
        <w:t xml:space="preserve">Formülasyon, </w:t>
      </w:r>
      <w:r w:rsidRPr="00B57817">
        <w:rPr>
          <w:rFonts w:ascii="Calibri" w:eastAsia="Times New Roman" w:hAnsi="Calibri" w:cs="Times New Roman"/>
          <w:lang w:eastAsia="tr-TR"/>
        </w:rPr>
        <w:t>hedef olmayan böcekler veya faydalı eklembacaklılar için risk oluşturur.</w:t>
      </w:r>
      <w:r w:rsidRPr="00B57817">
        <w:t xml:space="preserve"> </w:t>
      </w:r>
      <w:r w:rsidRPr="00B57817">
        <w:rPr>
          <w:rFonts w:ascii="Calibri" w:eastAsia="Times New Roman" w:hAnsi="Calibri" w:cs="Times New Roman"/>
          <w:lang w:eastAsia="tr-TR"/>
        </w:rPr>
        <w:t>İpekböceği alanları ve korunan kuş alanları ile temastan kaçının.</w:t>
      </w:r>
    </w:p>
    <w:p w:rsidR="00B57817" w:rsidRPr="00B57817" w:rsidRDefault="00B57817" w:rsidP="001B1C2E">
      <w:pPr>
        <w:spacing w:after="0"/>
        <w:rPr>
          <w:rFonts w:ascii="Calibri" w:eastAsia="Times New Roman" w:hAnsi="Calibri" w:cs="Times New Roman"/>
          <w:lang w:eastAsia="tr-TR"/>
        </w:rPr>
      </w:pPr>
      <w:r w:rsidRPr="00B57817">
        <w:rPr>
          <w:rFonts w:ascii="Calibri" w:eastAsia="Times New Roman" w:hAnsi="Calibri" w:cs="Times New Roman"/>
          <w:lang w:eastAsia="tr-TR"/>
        </w:rPr>
        <w:t>Bu ürün veya kullanılmış kaplarla akarsuları, nehirleri veya su yollarını kontamine ETMEYİN.</w:t>
      </w:r>
    </w:p>
    <w:p w:rsidR="00B57817" w:rsidRPr="00B57817" w:rsidRDefault="00B57817" w:rsidP="00B57817">
      <w:pPr>
        <w:spacing w:after="0"/>
        <w:rPr>
          <w:rFonts w:ascii="Calibri" w:eastAsia="Times New Roman" w:hAnsi="Calibri" w:cs="Times New Roman"/>
          <w:b/>
          <w:u w:val="single"/>
          <w:lang w:val="en-US" w:eastAsia="tr-TR"/>
        </w:rPr>
      </w:pPr>
      <w:r w:rsidRPr="00B57817">
        <w:rPr>
          <w:rFonts w:ascii="Calibri" w:eastAsia="Times New Roman" w:hAnsi="Calibri" w:cs="Times New Roman" w:hint="eastAsia"/>
          <w:b/>
          <w:u w:val="single"/>
          <w:lang w:val="en-US" w:eastAsia="tr-TR"/>
        </w:rPr>
        <w:t>S</w:t>
      </w:r>
      <w:r w:rsidRPr="00B57817">
        <w:rPr>
          <w:rFonts w:ascii="Calibri" w:eastAsia="Times New Roman" w:hAnsi="Calibri" w:cs="Times New Roman"/>
          <w:b/>
          <w:u w:val="single"/>
          <w:lang w:val="en-US" w:eastAsia="tr-TR"/>
        </w:rPr>
        <w:t>pirotetramat te</w:t>
      </w:r>
      <w:r>
        <w:rPr>
          <w:rFonts w:ascii="Calibri" w:eastAsia="Times New Roman" w:hAnsi="Calibri" w:cs="Times New Roman"/>
          <w:b/>
          <w:u w:val="single"/>
          <w:lang w:val="en-US" w:eastAsia="tr-TR"/>
        </w:rPr>
        <w:t>knik</w:t>
      </w:r>
      <w:r w:rsidRPr="00B57817">
        <w:rPr>
          <w:rFonts w:ascii="Calibri" w:eastAsia="Times New Roman" w:hAnsi="Calibri" w:cs="Times New Roman" w:hint="eastAsia"/>
          <w:b/>
          <w:u w:val="single"/>
          <w:lang w:val="en-US" w:eastAsia="tr-TR"/>
        </w:rPr>
        <w:t xml:space="preserve">: </w:t>
      </w:r>
    </w:p>
    <w:p w:rsidR="00B57817" w:rsidRDefault="00B57817" w:rsidP="001B1C2E">
      <w:pPr>
        <w:spacing w:after="0"/>
        <w:rPr>
          <w:rFonts w:ascii="Calibri" w:eastAsia="Times New Roman" w:hAnsi="Calibri" w:cs="Times New Roman"/>
          <w:b/>
          <w:lang w:eastAsia="tr-TR"/>
        </w:rPr>
      </w:pPr>
      <w:r w:rsidRPr="00B57817">
        <w:rPr>
          <w:rFonts w:ascii="Calibri" w:eastAsia="Times New Roman" w:hAnsi="Calibri" w:cs="Times New Roman"/>
          <w:b/>
          <w:lang w:eastAsia="tr-TR"/>
        </w:rPr>
        <w:t>Balıklar için toksisite:</w:t>
      </w:r>
    </w:p>
    <w:p w:rsidR="00E63EE6" w:rsidRPr="00E63EE6" w:rsidRDefault="00E63EE6" w:rsidP="00E63EE6">
      <w:pPr>
        <w:spacing w:after="0"/>
        <w:rPr>
          <w:rFonts w:ascii="Calibri" w:eastAsia="Times New Roman" w:hAnsi="Calibri" w:cs="Times New Roman"/>
          <w:lang w:val="en-US" w:eastAsia="tr-TR"/>
        </w:rPr>
      </w:pPr>
      <w:r w:rsidRPr="00E63EE6">
        <w:rPr>
          <w:rFonts w:ascii="Calibri" w:eastAsia="Times New Roman" w:hAnsi="Calibri" w:cs="Times New Roman"/>
          <w:lang w:val="en-US" w:eastAsia="tr-TR"/>
        </w:rPr>
        <w:t>LC</w:t>
      </w:r>
      <w:r w:rsidRPr="00E63EE6">
        <w:rPr>
          <w:rFonts w:ascii="Calibri" w:eastAsia="Times New Roman" w:hAnsi="Calibri" w:cs="Times New Roman"/>
          <w:vertAlign w:val="subscript"/>
          <w:lang w:val="en-US" w:eastAsia="tr-TR"/>
        </w:rPr>
        <w:t>50</w:t>
      </w:r>
      <w:r w:rsidRPr="00E63EE6">
        <w:rPr>
          <w:rFonts w:ascii="Calibri" w:eastAsia="Times New Roman" w:hAnsi="Calibri" w:cs="Times New Roman"/>
          <w:lang w:val="en-US" w:eastAsia="tr-TR"/>
        </w:rPr>
        <w:t xml:space="preserve"> (Lepomis macrochirus (Bluegill sunfish)) 2.20 mg/l</w:t>
      </w:r>
      <w:r w:rsidRPr="00E63EE6">
        <w:rPr>
          <w:rFonts w:ascii="Calibri" w:eastAsia="Times New Roman" w:hAnsi="Calibri" w:cs="Times New Roman" w:hint="eastAsia"/>
          <w:lang w:val="en-US" w:eastAsia="tr-TR"/>
        </w:rPr>
        <w:t xml:space="preserve">, </w:t>
      </w:r>
      <w:r w:rsidRPr="00E63EE6">
        <w:rPr>
          <w:rFonts w:ascii="Calibri" w:eastAsia="Times New Roman" w:hAnsi="Calibri" w:cs="Times New Roman"/>
          <w:lang w:val="en-US" w:eastAsia="tr-TR"/>
        </w:rPr>
        <w:t xml:space="preserve">maruz kalma süresi: 96 </w:t>
      </w:r>
      <w:r>
        <w:rPr>
          <w:rFonts w:ascii="Calibri" w:eastAsia="Times New Roman" w:hAnsi="Calibri" w:cs="Times New Roman"/>
          <w:lang w:val="en-US" w:eastAsia="tr-TR"/>
        </w:rPr>
        <w:t>saat</w:t>
      </w:r>
      <w:r w:rsidRPr="00E63EE6">
        <w:rPr>
          <w:rFonts w:ascii="Calibri" w:eastAsia="Times New Roman" w:hAnsi="Calibri" w:cs="Times New Roman"/>
          <w:lang w:val="en-US" w:eastAsia="tr-TR"/>
        </w:rPr>
        <w:t xml:space="preserve"> </w:t>
      </w:r>
    </w:p>
    <w:p w:rsidR="00B57817" w:rsidRDefault="00E63EE6" w:rsidP="001B1C2E">
      <w:pPr>
        <w:spacing w:after="0"/>
        <w:rPr>
          <w:rFonts w:ascii="Calibri" w:eastAsia="Times New Roman" w:hAnsi="Calibri" w:cs="Times New Roman"/>
          <w:b/>
          <w:lang w:eastAsia="tr-TR"/>
        </w:rPr>
      </w:pPr>
      <w:r w:rsidRPr="00E63EE6">
        <w:rPr>
          <w:rFonts w:ascii="Calibri" w:eastAsia="Times New Roman" w:hAnsi="Calibri" w:cs="Times New Roman"/>
          <w:b/>
          <w:lang w:eastAsia="tr-TR"/>
        </w:rPr>
        <w:t>Suda yaşayan omurgasızlar için toksisite:</w:t>
      </w:r>
    </w:p>
    <w:p w:rsidR="00E63EE6" w:rsidRDefault="00E63EE6" w:rsidP="00E63EE6">
      <w:pPr>
        <w:spacing w:after="0"/>
        <w:rPr>
          <w:rFonts w:ascii="Calibri" w:eastAsia="Times New Roman" w:hAnsi="Calibri" w:cs="Times New Roman"/>
          <w:lang w:val="en-US" w:eastAsia="tr-TR"/>
        </w:rPr>
      </w:pPr>
      <w:r w:rsidRPr="00E63EE6">
        <w:rPr>
          <w:rFonts w:ascii="Calibri" w:eastAsia="Times New Roman" w:hAnsi="Calibri" w:cs="Times New Roman"/>
          <w:lang w:val="en-US" w:eastAsia="tr-TR"/>
        </w:rPr>
        <w:t>EC</w:t>
      </w:r>
      <w:r w:rsidRPr="00E63EE6">
        <w:rPr>
          <w:rFonts w:ascii="Calibri" w:eastAsia="Times New Roman" w:hAnsi="Calibri" w:cs="Times New Roman"/>
          <w:vertAlign w:val="subscript"/>
          <w:lang w:val="en-US" w:eastAsia="tr-TR"/>
        </w:rPr>
        <w:t>50</w:t>
      </w:r>
      <w:r w:rsidRPr="00E63EE6">
        <w:rPr>
          <w:rFonts w:ascii="Calibri" w:eastAsia="Times New Roman" w:hAnsi="Calibri" w:cs="Times New Roman"/>
          <w:lang w:val="en-US" w:eastAsia="tr-TR"/>
        </w:rPr>
        <w:t xml:space="preserve"> (Daphnia magna (Water flea)) &gt; 42.7 mg/l, maruz kalma süresi: 48 saat</w:t>
      </w:r>
    </w:p>
    <w:p w:rsidR="00E63EE6" w:rsidRPr="00E63EE6" w:rsidRDefault="00E63EE6" w:rsidP="001B1C2E">
      <w:pPr>
        <w:spacing w:after="0"/>
        <w:rPr>
          <w:rFonts w:ascii="Calibri" w:eastAsia="Times New Roman" w:hAnsi="Calibri" w:cs="Times New Roman"/>
          <w:lang w:eastAsia="tr-TR"/>
        </w:rPr>
      </w:pPr>
      <w:r w:rsidRPr="00E63EE6">
        <w:rPr>
          <w:rFonts w:ascii="Calibri" w:eastAsia="Times New Roman" w:hAnsi="Calibri" w:cs="Times New Roman"/>
          <w:lang w:eastAsia="tr-TR"/>
        </w:rPr>
        <w:t>EC</w:t>
      </w:r>
      <w:r w:rsidRPr="00E63EE6">
        <w:rPr>
          <w:rFonts w:ascii="Calibri" w:eastAsia="Times New Roman" w:hAnsi="Calibri" w:cs="Times New Roman"/>
          <w:vertAlign w:val="subscript"/>
          <w:lang w:eastAsia="tr-TR"/>
        </w:rPr>
        <w:t>50</w:t>
      </w:r>
      <w:r w:rsidRPr="00E63EE6">
        <w:rPr>
          <w:rFonts w:ascii="Calibri" w:eastAsia="Times New Roman" w:hAnsi="Calibri" w:cs="Times New Roman"/>
          <w:lang w:eastAsia="tr-TR"/>
        </w:rPr>
        <w:t xml:space="preserve"> (Chironomus riparius (ısırmayan tatarcık)) 0,46 mg/l, maruz kalma süresi: 28 gün</w:t>
      </w:r>
    </w:p>
    <w:p w:rsidR="00E63EE6" w:rsidRPr="00E63EE6" w:rsidRDefault="00E63EE6" w:rsidP="001B1C2E">
      <w:pPr>
        <w:spacing w:after="0"/>
        <w:rPr>
          <w:rFonts w:ascii="Calibri" w:eastAsia="Times New Roman" w:hAnsi="Calibri" w:cs="Times New Roman"/>
          <w:lang w:eastAsia="tr-TR"/>
        </w:rPr>
      </w:pPr>
      <w:r w:rsidRPr="00E63EE6">
        <w:rPr>
          <w:rFonts w:ascii="Calibri" w:eastAsia="Times New Roman" w:hAnsi="Calibri" w:cs="Times New Roman"/>
          <w:lang w:eastAsia="tr-TR"/>
        </w:rPr>
        <w:t>NOEC (Chironomus riparius (ısırmayan tatarcık)) 0,1 mg/l, maruz kalma süresi: 28 d.</w:t>
      </w:r>
    </w:p>
    <w:p w:rsidR="00E63EE6" w:rsidRPr="00E63EE6" w:rsidRDefault="00E63EE6" w:rsidP="00E63EE6">
      <w:pPr>
        <w:spacing w:after="0"/>
        <w:rPr>
          <w:rFonts w:ascii="Calibri" w:eastAsia="Times New Roman" w:hAnsi="Calibri" w:cs="Times New Roman"/>
          <w:b/>
          <w:u w:val="single"/>
          <w:lang w:val="en-US" w:eastAsia="tr-TR"/>
        </w:rPr>
      </w:pPr>
      <w:r w:rsidRPr="00E63EE6">
        <w:rPr>
          <w:rFonts w:ascii="Calibri" w:eastAsia="Times New Roman" w:hAnsi="Calibri" w:cs="Times New Roman" w:hint="eastAsia"/>
          <w:b/>
          <w:u w:val="single"/>
          <w:lang w:val="en-US" w:eastAsia="tr-TR"/>
        </w:rPr>
        <w:t>Abamectin</w:t>
      </w:r>
      <w:r w:rsidRPr="00E63EE6">
        <w:rPr>
          <w:rFonts w:ascii="Calibri" w:eastAsia="Times New Roman" w:hAnsi="Calibri" w:cs="Times New Roman"/>
          <w:b/>
          <w:u w:val="single"/>
          <w:lang w:val="en-US" w:eastAsia="tr-TR"/>
        </w:rPr>
        <w:t xml:space="preserve"> </w:t>
      </w:r>
      <w:r w:rsidR="00654817" w:rsidRPr="00654817">
        <w:rPr>
          <w:rFonts w:ascii="Calibri" w:eastAsia="Times New Roman" w:hAnsi="Calibri" w:cs="Times New Roman"/>
          <w:b/>
          <w:u w:val="single"/>
          <w:lang w:val="en-US" w:eastAsia="tr-TR"/>
        </w:rPr>
        <w:t>teknik</w:t>
      </w:r>
      <w:r w:rsidRPr="00E63EE6">
        <w:rPr>
          <w:rFonts w:ascii="Calibri" w:eastAsia="Times New Roman" w:hAnsi="Calibri" w:cs="Times New Roman" w:hint="eastAsia"/>
          <w:b/>
          <w:u w:val="single"/>
          <w:lang w:val="en-US" w:eastAsia="tr-TR"/>
        </w:rPr>
        <w:t xml:space="preserve">: </w:t>
      </w:r>
    </w:p>
    <w:p w:rsidR="0040076E" w:rsidRPr="0040076E" w:rsidRDefault="0040076E" w:rsidP="001B1C2E">
      <w:pPr>
        <w:spacing w:after="0"/>
        <w:rPr>
          <w:rFonts w:ascii="Calibri" w:eastAsia="Times New Roman" w:hAnsi="Calibri" w:cs="Times New Roman"/>
          <w:lang w:eastAsia="tr-TR"/>
        </w:rPr>
      </w:pPr>
      <w:r w:rsidRPr="0040076E">
        <w:rPr>
          <w:rFonts w:ascii="Calibri" w:eastAsia="Times New Roman" w:hAnsi="Calibri" w:cs="Times New Roman"/>
          <w:b/>
          <w:lang w:eastAsia="tr-TR"/>
        </w:rPr>
        <w:t xml:space="preserve">Balık: </w:t>
      </w:r>
      <w:r w:rsidRPr="0040076E">
        <w:rPr>
          <w:rFonts w:ascii="Calibri" w:eastAsia="Times New Roman" w:hAnsi="Calibri" w:cs="Times New Roman"/>
          <w:lang w:eastAsia="tr-TR"/>
        </w:rPr>
        <w:t>LC</w:t>
      </w:r>
      <w:r w:rsidRPr="0040076E">
        <w:rPr>
          <w:rFonts w:ascii="Calibri" w:eastAsia="Times New Roman" w:hAnsi="Calibri" w:cs="Times New Roman"/>
          <w:vertAlign w:val="subscript"/>
          <w:lang w:eastAsia="tr-TR"/>
        </w:rPr>
        <w:t>50</w:t>
      </w:r>
      <w:r w:rsidRPr="0040076E">
        <w:rPr>
          <w:rFonts w:ascii="Calibri" w:eastAsia="Times New Roman" w:hAnsi="Calibri" w:cs="Times New Roman"/>
          <w:lang w:eastAsia="tr-TR"/>
        </w:rPr>
        <w:t xml:space="preserve"> (96 saat) Bluegill güneş balığı 9,6 μg/l, LC</w:t>
      </w:r>
      <w:r w:rsidRPr="0040076E">
        <w:rPr>
          <w:rFonts w:ascii="Calibri" w:eastAsia="Times New Roman" w:hAnsi="Calibri" w:cs="Times New Roman"/>
          <w:vertAlign w:val="subscript"/>
          <w:lang w:eastAsia="tr-TR"/>
        </w:rPr>
        <w:t>50</w:t>
      </w:r>
      <w:r w:rsidRPr="0040076E">
        <w:rPr>
          <w:rFonts w:ascii="Calibri" w:eastAsia="Times New Roman" w:hAnsi="Calibri" w:cs="Times New Roman"/>
          <w:lang w:eastAsia="tr-TR"/>
        </w:rPr>
        <w:t xml:space="preserve"> (96 saat) Gökkuşağı alabalığı 3,2 μg/l</w:t>
      </w:r>
    </w:p>
    <w:p w:rsidR="0040076E" w:rsidRDefault="0040076E" w:rsidP="001B1C2E">
      <w:pPr>
        <w:spacing w:after="0"/>
        <w:rPr>
          <w:rFonts w:ascii="Calibri" w:eastAsia="Times New Roman" w:hAnsi="Calibri" w:cs="Times New Roman"/>
          <w:b/>
          <w:lang w:eastAsia="tr-TR"/>
        </w:rPr>
      </w:pPr>
      <w:r w:rsidRPr="0040076E">
        <w:rPr>
          <w:rFonts w:ascii="Calibri" w:eastAsia="Times New Roman" w:hAnsi="Calibri" w:cs="Times New Roman"/>
          <w:b/>
          <w:lang w:eastAsia="tr-TR"/>
        </w:rPr>
        <w:t xml:space="preserve">Daphnia: </w:t>
      </w:r>
      <w:r w:rsidRPr="0040076E">
        <w:rPr>
          <w:rFonts w:ascii="Calibri" w:eastAsia="Times New Roman" w:hAnsi="Calibri" w:cs="Times New Roman"/>
          <w:lang w:eastAsia="tr-TR"/>
        </w:rPr>
        <w:t>EC</w:t>
      </w:r>
      <w:r w:rsidRPr="0040076E">
        <w:rPr>
          <w:rFonts w:ascii="Calibri" w:eastAsia="Times New Roman" w:hAnsi="Calibri" w:cs="Times New Roman"/>
          <w:vertAlign w:val="subscript"/>
          <w:lang w:eastAsia="tr-TR"/>
        </w:rPr>
        <w:t>50</w:t>
      </w:r>
      <w:r w:rsidRPr="0040076E">
        <w:rPr>
          <w:rFonts w:ascii="Calibri" w:eastAsia="Times New Roman" w:hAnsi="Calibri" w:cs="Times New Roman"/>
          <w:lang w:eastAsia="tr-TR"/>
        </w:rPr>
        <w:t xml:space="preserve"> (48 h) Daphnia 0,34ppm</w:t>
      </w:r>
    </w:p>
    <w:p w:rsidR="0040076E" w:rsidRDefault="0040076E" w:rsidP="001B1C2E">
      <w:pPr>
        <w:spacing w:after="0"/>
        <w:rPr>
          <w:rFonts w:ascii="Calibri" w:eastAsia="Times New Roman" w:hAnsi="Calibri" w:cs="Times New Roman"/>
          <w:b/>
          <w:lang w:eastAsia="tr-TR"/>
        </w:rPr>
      </w:pPr>
      <w:r w:rsidRPr="0040076E">
        <w:rPr>
          <w:rFonts w:ascii="Calibri" w:eastAsia="Times New Roman" w:hAnsi="Calibri" w:cs="Times New Roman"/>
          <w:b/>
          <w:lang w:eastAsia="tr-TR"/>
        </w:rPr>
        <w:t xml:space="preserve">Yosun: </w:t>
      </w:r>
      <w:r w:rsidRPr="0040076E">
        <w:rPr>
          <w:rFonts w:ascii="Calibri" w:eastAsia="Times New Roman" w:hAnsi="Calibri" w:cs="Times New Roman"/>
          <w:lang w:eastAsia="tr-TR"/>
        </w:rPr>
        <w:t>EbC</w:t>
      </w:r>
      <w:r w:rsidRPr="0040076E">
        <w:rPr>
          <w:rFonts w:ascii="Calibri" w:eastAsia="Times New Roman" w:hAnsi="Calibri" w:cs="Times New Roman"/>
          <w:vertAlign w:val="subscript"/>
          <w:lang w:eastAsia="tr-TR"/>
        </w:rPr>
        <w:t xml:space="preserve">50 </w:t>
      </w:r>
      <w:r w:rsidRPr="0040076E">
        <w:rPr>
          <w:rFonts w:ascii="Calibri" w:eastAsia="Times New Roman" w:hAnsi="Calibri" w:cs="Times New Roman"/>
          <w:lang w:eastAsia="tr-TR"/>
        </w:rPr>
        <w:t>(72 h) Pseudokirchneriella subcapitata &gt;100mg/l</w:t>
      </w:r>
    </w:p>
    <w:p w:rsidR="0040076E" w:rsidRDefault="0040076E" w:rsidP="001B1C2E">
      <w:pPr>
        <w:spacing w:after="0"/>
        <w:rPr>
          <w:rFonts w:ascii="Calibri" w:eastAsia="Times New Roman" w:hAnsi="Calibri" w:cs="Times New Roman"/>
          <w:lang w:eastAsia="tr-TR"/>
        </w:rPr>
      </w:pPr>
      <w:r w:rsidRPr="0040076E">
        <w:rPr>
          <w:rFonts w:ascii="Calibri" w:eastAsia="Times New Roman" w:hAnsi="Calibri" w:cs="Times New Roman"/>
          <w:b/>
          <w:lang w:eastAsia="tr-TR"/>
        </w:rPr>
        <w:t xml:space="preserve">Arılar: </w:t>
      </w:r>
      <w:r w:rsidRPr="0040076E">
        <w:rPr>
          <w:rFonts w:ascii="Calibri" w:eastAsia="Times New Roman" w:hAnsi="Calibri" w:cs="Times New Roman"/>
          <w:lang w:eastAsia="tr-TR"/>
        </w:rPr>
        <w:t>Arılar için zehirlidir.</w:t>
      </w:r>
    </w:p>
    <w:p w:rsidR="0040076E" w:rsidRPr="0040076E" w:rsidRDefault="0040076E" w:rsidP="001B1C2E">
      <w:pPr>
        <w:spacing w:after="0"/>
        <w:rPr>
          <w:rFonts w:ascii="Calibri" w:eastAsia="Times New Roman" w:hAnsi="Calibri" w:cs="Times New Roman"/>
          <w:lang w:eastAsia="tr-TR"/>
        </w:rPr>
      </w:pPr>
      <w:r w:rsidRPr="0040076E">
        <w:rPr>
          <w:rFonts w:ascii="Calibri" w:eastAsia="Times New Roman" w:hAnsi="Calibri" w:cs="Times New Roman"/>
          <w:b/>
          <w:lang w:eastAsia="tr-TR"/>
        </w:rPr>
        <w:t>Solucanlar:</w:t>
      </w:r>
      <w:r w:rsidRPr="0040076E">
        <w:rPr>
          <w:rFonts w:ascii="Calibri" w:eastAsia="Times New Roman" w:hAnsi="Calibri" w:cs="Times New Roman"/>
          <w:lang w:eastAsia="tr-TR"/>
        </w:rPr>
        <w:t xml:space="preserve"> LC</w:t>
      </w:r>
      <w:r w:rsidRPr="0040076E">
        <w:rPr>
          <w:rFonts w:ascii="Calibri" w:eastAsia="Times New Roman" w:hAnsi="Calibri" w:cs="Times New Roman"/>
          <w:vertAlign w:val="subscript"/>
          <w:lang w:eastAsia="tr-TR"/>
        </w:rPr>
        <w:t>50</w:t>
      </w:r>
      <w:r w:rsidRPr="0040076E">
        <w:rPr>
          <w:rFonts w:ascii="Calibri" w:eastAsia="Times New Roman" w:hAnsi="Calibri" w:cs="Times New Roman"/>
          <w:lang w:eastAsia="tr-TR"/>
        </w:rPr>
        <w:t xml:space="preserve"> (28d) solucanlar için 28 mg/kg toprak.</w:t>
      </w:r>
    </w:p>
    <w:p w:rsidR="005C51AE" w:rsidRDefault="005C51AE" w:rsidP="00FE3103">
      <w:pPr>
        <w:spacing w:after="0"/>
        <w:rPr>
          <w:rFonts w:ascii="Calibri" w:hAnsi="Calibri" w:cs="Calibri"/>
          <w:b/>
          <w:bCs/>
          <w:i/>
          <w:iCs/>
        </w:rPr>
      </w:pPr>
    </w:p>
    <w:p w:rsidR="00C77746"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Ürün:</w:t>
      </w:r>
      <w:r w:rsidRPr="001B1C2E">
        <w:rPr>
          <w:rFonts w:ascii="Calibri" w:eastAsia="Times New Roman" w:hAnsi="Calibri" w:cs="Times New Roman"/>
          <w:lang w:eastAsia="tr-TR"/>
        </w:rPr>
        <w:t xml:space="preserve"> Göl, gölet ve ya su kanallarını ürünle ya da kirli ürün ambalajı ile kirletmeyiniz. </w:t>
      </w:r>
    </w:p>
    <w:p w:rsidR="0079198A"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Ürün atıklarını kanalizasyona dökmeyiniz. </w:t>
      </w:r>
      <w:r w:rsidR="0079198A" w:rsidRPr="0079198A">
        <w:rPr>
          <w:rFonts w:ascii="Calibri" w:eastAsia="Times New Roman" w:hAnsi="Calibri" w:cs="Times New Roman"/>
          <w:lang w:eastAsia="tr-TR"/>
        </w:rPr>
        <w:t>Ürün, geçerli olan talimatlar veya ilgili makamlara danışılarak depolanabilir veya imha edilir.</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lastRenderedPageBreak/>
        <w:t>Kirli Ambalajlar:</w:t>
      </w:r>
      <w:r w:rsidRPr="001B1C2E">
        <w:rPr>
          <w:rFonts w:ascii="Calibri" w:eastAsia="Times New Roman" w:hAnsi="Calibri" w:cs="Times New Roman"/>
          <w:lang w:eastAsia="tr-TR"/>
        </w:rPr>
        <w:t xml:space="preserve"> Ambalaj içinde kalan ürünü tamamen boşaltınız. Ambalajları 3 kez durulayınız. Boş ambalajlar yerel geri dönüşüme veya imhaya gönderilmelidir. Boş ambalajları tekrar kullanmayınız. </w:t>
      </w:r>
    </w:p>
    <w:p w:rsidR="005C51AE" w:rsidRDefault="005C51AE" w:rsidP="00FE3103">
      <w:pPr>
        <w:spacing w:after="0"/>
        <w:rPr>
          <w:rFonts w:ascii="Calibri" w:hAnsi="Calibri" w:cs="Calibri"/>
          <w:b/>
          <w:bCs/>
          <w:i/>
          <w:iCs/>
        </w:rPr>
      </w:pPr>
    </w:p>
    <w:p w:rsidR="00C77746" w:rsidRPr="008825AC"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8825AC">
        <w:rPr>
          <w:rFonts w:ascii="Calibri" w:hAnsi="Calibri" w:cs="Calibri"/>
          <w:b/>
          <w:bCs/>
          <w:i/>
          <w:iCs/>
        </w:rPr>
        <w:t>14.TAŞIMACILIK</w:t>
      </w:r>
    </w:p>
    <w:p w:rsid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 xml:space="preserve">ADR/RID </w:t>
      </w:r>
    </w:p>
    <w:p w:rsidR="00F05ECC" w:rsidRPr="00B26DE8"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UN-No</w:t>
      </w:r>
      <w:r w:rsidRPr="00F05ECC">
        <w:rPr>
          <w:rFonts w:ascii="Calibri" w:eastAsia="Times New Roman" w:hAnsi="Calibri" w:cs="Times New Roman"/>
          <w:lang w:eastAsia="tr-TR"/>
        </w:rPr>
        <w:tab/>
      </w:r>
      <w:r w:rsidRPr="00F05ECC">
        <w:rPr>
          <w:rFonts w:ascii="Calibri" w:eastAsia="Times New Roman" w:hAnsi="Calibri" w:cs="Times New Roman"/>
          <w:lang w:eastAsia="tr-TR"/>
        </w:rPr>
        <w:tab/>
      </w:r>
      <w:r w:rsidRPr="00F05ECC">
        <w:rPr>
          <w:rFonts w:ascii="Calibri" w:eastAsia="Times New Roman" w:hAnsi="Calibri" w:cs="Times New Roman"/>
          <w:lang w:eastAsia="tr-TR"/>
        </w:rPr>
        <w:tab/>
        <w:t xml:space="preserve">: </w:t>
      </w:r>
      <w:r>
        <w:rPr>
          <w:rFonts w:ascii="Calibri" w:eastAsia="Times New Roman" w:hAnsi="Calibri" w:cs="Times New Roman"/>
          <w:lang w:eastAsia="tr-TR"/>
        </w:rPr>
        <w:t>UN</w:t>
      </w:r>
      <w:r w:rsidRPr="00F05ECC">
        <w:rPr>
          <w:rFonts w:ascii="Calibri" w:eastAsia="Times New Roman" w:hAnsi="Calibri" w:cs="Times New Roman"/>
          <w:lang w:eastAsia="tr-TR"/>
        </w:rPr>
        <w:t xml:space="preserve"> </w:t>
      </w:r>
      <w:r w:rsidR="009B5963" w:rsidRPr="00B26DE8">
        <w:rPr>
          <w:rFonts w:ascii="Calibri" w:eastAsia="Times New Roman" w:hAnsi="Calibri" w:cs="Times New Roman"/>
          <w:lang w:eastAsia="tr-TR"/>
        </w:rPr>
        <w:t>290</w:t>
      </w:r>
      <w:r w:rsidR="00B26DE8">
        <w:rPr>
          <w:rFonts w:ascii="Calibri" w:eastAsia="Times New Roman" w:hAnsi="Calibri" w:cs="Times New Roman"/>
          <w:lang w:eastAsia="tr-TR"/>
        </w:rPr>
        <w:t>2</w:t>
      </w:r>
    </w:p>
    <w:p w:rsidR="00F05ECC" w:rsidRP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Sınıf</w:t>
      </w:r>
      <w:r w:rsidRPr="00F05ECC">
        <w:rPr>
          <w:rFonts w:ascii="Calibri" w:eastAsia="Times New Roman" w:hAnsi="Calibri" w:cs="Times New Roman"/>
          <w:lang w:eastAsia="tr-TR"/>
        </w:rPr>
        <w:tab/>
      </w:r>
      <w:r w:rsidRPr="00F05ECC">
        <w:rPr>
          <w:rFonts w:ascii="Calibri" w:eastAsia="Times New Roman" w:hAnsi="Calibri" w:cs="Times New Roman"/>
          <w:lang w:eastAsia="tr-TR"/>
        </w:rPr>
        <w:tab/>
      </w:r>
      <w:r w:rsidRPr="00F05ECC">
        <w:rPr>
          <w:rFonts w:ascii="Calibri" w:eastAsia="Times New Roman" w:hAnsi="Calibri" w:cs="Times New Roman"/>
          <w:lang w:eastAsia="tr-TR"/>
        </w:rPr>
        <w:tab/>
        <w:t>: 6.1</w:t>
      </w:r>
    </w:p>
    <w:p w:rsidR="00F05ECC" w:rsidRP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Risk uyarı sayısı</w:t>
      </w:r>
      <w:r w:rsidRPr="00F05ECC">
        <w:rPr>
          <w:rFonts w:ascii="Calibri" w:eastAsia="Times New Roman" w:hAnsi="Calibri" w:cs="Times New Roman"/>
          <w:lang w:eastAsia="tr-TR"/>
        </w:rPr>
        <w:tab/>
      </w:r>
      <w:r w:rsidRPr="00F05ECC">
        <w:rPr>
          <w:rFonts w:ascii="Calibri" w:eastAsia="Times New Roman" w:hAnsi="Calibri" w:cs="Times New Roman"/>
          <w:lang w:eastAsia="tr-TR"/>
        </w:rPr>
        <w:tab/>
        <w:t>: 6.1</w:t>
      </w:r>
    </w:p>
    <w:p w:rsidR="00F05ECC" w:rsidRPr="00B26DE8"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Paketleme grubu</w:t>
      </w:r>
      <w:r w:rsidRPr="00F05ECC">
        <w:rPr>
          <w:rFonts w:ascii="Calibri" w:eastAsia="Times New Roman" w:hAnsi="Calibri" w:cs="Times New Roman"/>
          <w:lang w:eastAsia="tr-TR"/>
        </w:rPr>
        <w:tab/>
        <w:t>:</w:t>
      </w:r>
      <w:r w:rsidR="009B5963">
        <w:rPr>
          <w:rFonts w:ascii="Calibri" w:eastAsia="Times New Roman" w:hAnsi="Calibri" w:cs="Times New Roman"/>
          <w:lang w:eastAsia="tr-TR"/>
        </w:rPr>
        <w:t xml:space="preserve"> </w:t>
      </w:r>
      <w:r w:rsidR="009B5963" w:rsidRPr="00B26DE8">
        <w:rPr>
          <w:rFonts w:ascii="Calibri" w:eastAsia="Times New Roman" w:hAnsi="Calibri" w:cs="Times New Roman"/>
          <w:lang w:eastAsia="tr-TR"/>
        </w:rPr>
        <w:t>III</w:t>
      </w:r>
    </w:p>
    <w:p w:rsid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Uygun taşıma adı</w:t>
      </w:r>
      <w:r w:rsidRPr="00F05ECC">
        <w:rPr>
          <w:rFonts w:ascii="Calibri" w:eastAsia="Times New Roman" w:hAnsi="Calibri" w:cs="Times New Roman"/>
          <w:lang w:eastAsia="tr-TR"/>
        </w:rPr>
        <w:tab/>
        <w:t xml:space="preserve">: Pestisit, Zehirli, sıvı, N.O.S. </w:t>
      </w:r>
    </w:p>
    <w:p w:rsidR="009B5963" w:rsidRPr="00B26DE8" w:rsidRDefault="00B26DE8" w:rsidP="009B5963">
      <w:pPr>
        <w:spacing w:after="0"/>
        <w:rPr>
          <w:rFonts w:ascii="Calibri" w:eastAsia="Times New Roman" w:hAnsi="Calibri" w:cs="Times New Roman"/>
          <w:lang w:eastAsia="tr-TR"/>
        </w:rPr>
      </w:pPr>
      <w:r>
        <w:tab/>
      </w:r>
      <w:r>
        <w:tab/>
      </w:r>
      <w:r>
        <w:tab/>
      </w:r>
      <w:r w:rsidRPr="00B26DE8">
        <w:t xml:space="preserve"> </w:t>
      </w:r>
    </w:p>
    <w:p w:rsidR="005C51AE" w:rsidRDefault="00B26DE8" w:rsidP="00FE3103">
      <w:pPr>
        <w:spacing w:after="0"/>
        <w:rPr>
          <w:rFonts w:ascii="Calibri" w:hAnsi="Calibri" w:cs="Calibri"/>
          <w:bCs/>
          <w:iCs/>
        </w:rPr>
      </w:pPr>
      <w:r w:rsidRPr="00B26DE8">
        <w:rPr>
          <w:rFonts w:ascii="Calibri" w:hAnsi="Calibri" w:cs="Calibri"/>
          <w:bCs/>
          <w:iCs/>
        </w:rPr>
        <w:t>Denizi Kirletici Maddesi: Abamectin</w:t>
      </w:r>
    </w:p>
    <w:p w:rsidR="00B26DE8" w:rsidRPr="00B26DE8" w:rsidRDefault="00B26DE8" w:rsidP="00FE3103">
      <w:pPr>
        <w:spacing w:after="0"/>
        <w:rPr>
          <w:rFonts w:ascii="Calibri" w:hAnsi="Calibri" w:cs="Calibri"/>
          <w:bCs/>
          <w:iCs/>
        </w:rPr>
      </w:pPr>
      <w:r w:rsidRPr="00B26DE8">
        <w:rPr>
          <w:rFonts w:ascii="Calibri" w:hAnsi="Calibri" w:cs="Calibri"/>
          <w:bCs/>
          <w:iCs/>
        </w:rPr>
        <w:t>Diğer Uygulanabilir Bilgiler : -</w:t>
      </w:r>
    </w:p>
    <w:p w:rsidR="00C77746" w:rsidRPr="00B26DE8" w:rsidRDefault="00C77746" w:rsidP="00B26DE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B26DE8">
        <w:rPr>
          <w:rFonts w:ascii="Calibri" w:hAnsi="Calibri" w:cs="Calibri"/>
          <w:b/>
          <w:bCs/>
          <w:i/>
          <w:iCs/>
        </w:rPr>
        <w:t>15.MEVZUAT BİLGİSİ</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T.C. Çevre ve Şehircilik Bakanlığı, Maddelerin ve Karışımların Sınıflandırılması, Etiketlenmesi ve Ambalajlanması hakkında Yönetmelik (R.G.11/12/2013-28848)</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Zararlı Maddelerin ve Karışımlara İlişkin Güvenlik Bilgi Formları Hakkında Yönetmelik (R.G.13/12/2014-29204)</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Tehlikeli Maddelerin Karayolu ile Taşınması Hakkında Yönetmelik (R.G.24/10/2013-28801)</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 T.C. Çalışma ve Sosyal Güvenlik Bakanlığı, 30 Haziran 2012 tarihli, 6331 sayılı, İş Sağlığı ve Güvenliği Kanunu. </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 T.C. Çevre ve Orman Bakanlığı, 14 Mart 2005 tarihli, 25755 sayılı, Tehlikeli Atıkların Kontrolü Yönetmeliği. </w:t>
      </w:r>
    </w:p>
    <w:p w:rsidR="007D3673" w:rsidRDefault="007D3673" w:rsidP="00FE3103">
      <w:pPr>
        <w:spacing w:after="0"/>
        <w:rPr>
          <w:rFonts w:ascii="Calibri" w:hAnsi="Calibri" w:cs="Calibri"/>
          <w:bCs/>
          <w:iCs/>
        </w:rPr>
      </w:pPr>
    </w:p>
    <w:p w:rsidR="00C77746" w:rsidRPr="00B26DE8" w:rsidRDefault="00C77746" w:rsidP="00B26DE8">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B26DE8">
        <w:rPr>
          <w:rFonts w:ascii="Calibri" w:hAnsi="Calibri" w:cs="Calibri"/>
          <w:b/>
          <w:bCs/>
          <w:i/>
          <w:iCs/>
        </w:rPr>
        <w:t>16.DİĞER BİLGİLER</w:t>
      </w:r>
    </w:p>
    <w:p w:rsidR="008A2302" w:rsidRPr="008A2302" w:rsidRDefault="008A2302" w:rsidP="008A2302">
      <w:pPr>
        <w:spacing w:after="0"/>
        <w:rPr>
          <w:rFonts w:ascii="Calibri" w:hAnsi="Calibri" w:cs="Calibri"/>
          <w:b/>
        </w:rPr>
      </w:pPr>
      <w:r w:rsidRPr="008A2302">
        <w:rPr>
          <w:rFonts w:ascii="Calibri" w:hAnsi="Calibri" w:cs="Calibri"/>
          <w:b/>
        </w:rPr>
        <w:t>Zararlılık İfadeleri:</w:t>
      </w:r>
    </w:p>
    <w:p w:rsidR="000179A6" w:rsidRDefault="008A2302" w:rsidP="008A2302">
      <w:pPr>
        <w:spacing w:after="0"/>
        <w:rPr>
          <w:rFonts w:ascii="Calibri" w:hAnsi="Calibri" w:cs="Calibri"/>
          <w:b/>
        </w:rPr>
      </w:pPr>
      <w:r w:rsidRPr="008A2302">
        <w:rPr>
          <w:rFonts w:ascii="Calibri" w:hAnsi="Calibri" w:cs="Calibri"/>
          <w:b/>
        </w:rPr>
        <w:t>H30</w:t>
      </w:r>
      <w:r w:rsidR="00BE7C74">
        <w:rPr>
          <w:rFonts w:ascii="Calibri" w:hAnsi="Calibri" w:cs="Calibri"/>
          <w:b/>
        </w:rPr>
        <w:t>2</w:t>
      </w:r>
      <w:r w:rsidR="000179A6" w:rsidRPr="000179A6">
        <w:rPr>
          <w:rFonts w:ascii="Arial" w:eastAsia="Times New Roman" w:hAnsi="Arial" w:cs="Arial"/>
          <w:color w:val="252525"/>
          <w:lang w:eastAsia="tr-TR"/>
        </w:rPr>
        <w:t xml:space="preserve"> </w:t>
      </w:r>
      <w:r w:rsidR="000179A6" w:rsidRPr="000179A6">
        <w:rPr>
          <w:rFonts w:ascii="Calibri" w:hAnsi="Calibri" w:cs="Calibri"/>
        </w:rPr>
        <w:t>Yutulması halinde zararlıdır.</w:t>
      </w:r>
    </w:p>
    <w:p w:rsidR="008A2302" w:rsidRPr="008A2302" w:rsidRDefault="000179A6" w:rsidP="008A2302">
      <w:pPr>
        <w:spacing w:after="0"/>
        <w:rPr>
          <w:rFonts w:ascii="Calibri" w:hAnsi="Calibri" w:cs="Calibri"/>
        </w:rPr>
      </w:pPr>
      <w:r>
        <w:rPr>
          <w:rFonts w:ascii="Calibri" w:hAnsi="Calibri" w:cs="Calibri"/>
          <w:b/>
        </w:rPr>
        <w:t>H315</w:t>
      </w:r>
      <w:r w:rsidR="008A2302" w:rsidRPr="008A2302">
        <w:t xml:space="preserve"> </w:t>
      </w:r>
      <w:r w:rsidRPr="000179A6">
        <w:t>Cilt tahrişine yol açar.</w:t>
      </w:r>
    </w:p>
    <w:p w:rsidR="008A2302" w:rsidRPr="008A2302" w:rsidRDefault="008A2302" w:rsidP="008A2302">
      <w:pPr>
        <w:spacing w:after="0"/>
        <w:rPr>
          <w:rFonts w:ascii="Calibri" w:hAnsi="Calibri" w:cs="Calibri"/>
          <w:b/>
        </w:rPr>
      </w:pPr>
      <w:r w:rsidRPr="008A2302">
        <w:rPr>
          <w:rFonts w:ascii="Calibri" w:hAnsi="Calibri" w:cs="Calibri"/>
          <w:b/>
        </w:rPr>
        <w:t>H3</w:t>
      </w:r>
      <w:r w:rsidR="000179A6">
        <w:rPr>
          <w:rFonts w:ascii="Calibri" w:hAnsi="Calibri" w:cs="Calibri"/>
          <w:b/>
        </w:rPr>
        <w:t>19</w:t>
      </w:r>
      <w:r>
        <w:rPr>
          <w:rFonts w:ascii="Calibri" w:hAnsi="Calibri" w:cs="Calibri"/>
          <w:b/>
        </w:rPr>
        <w:t xml:space="preserve"> </w:t>
      </w:r>
      <w:r w:rsidR="000179A6" w:rsidRPr="000179A6">
        <w:rPr>
          <w:rFonts w:ascii="Calibri" w:hAnsi="Calibri" w:cs="Calibri"/>
        </w:rPr>
        <w:t>Ciddi göz tahrişine yol açar.</w:t>
      </w:r>
    </w:p>
    <w:p w:rsidR="008A2302" w:rsidRDefault="008A2302" w:rsidP="008A2302">
      <w:pPr>
        <w:spacing w:after="0"/>
      </w:pPr>
      <w:r w:rsidRPr="008A2302">
        <w:rPr>
          <w:rFonts w:ascii="Calibri" w:hAnsi="Calibri" w:cs="Calibri"/>
          <w:b/>
        </w:rPr>
        <w:t>H3</w:t>
      </w:r>
      <w:r w:rsidR="000179A6">
        <w:rPr>
          <w:rFonts w:ascii="Calibri" w:hAnsi="Calibri" w:cs="Calibri"/>
          <w:b/>
        </w:rPr>
        <w:t>32</w:t>
      </w:r>
      <w:r w:rsidRPr="008A2302">
        <w:t xml:space="preserve"> </w:t>
      </w:r>
      <w:r w:rsidR="000179A6" w:rsidRPr="000179A6">
        <w:t>Solunması halinde zararlıdır.</w:t>
      </w:r>
    </w:p>
    <w:p w:rsidR="000179A6" w:rsidRDefault="000179A6" w:rsidP="008A2302">
      <w:pPr>
        <w:spacing w:after="0"/>
        <w:rPr>
          <w:rFonts w:ascii="Calibri" w:hAnsi="Calibri" w:cs="Calibri"/>
        </w:rPr>
      </w:pPr>
      <w:r w:rsidRPr="000179A6">
        <w:rPr>
          <w:rFonts w:ascii="Calibri" w:hAnsi="Calibri" w:cs="Calibri"/>
          <w:b/>
        </w:rPr>
        <w:t>H335</w:t>
      </w:r>
      <w:r w:rsidRPr="000179A6">
        <w:rPr>
          <w:rFonts w:ascii="Calibri" w:hAnsi="Calibri" w:cs="Calibri"/>
        </w:rPr>
        <w:t xml:space="preserve"> Solunum yolu tahrişine yol açabilir.</w:t>
      </w:r>
    </w:p>
    <w:p w:rsidR="008A2302" w:rsidRPr="008A2302" w:rsidRDefault="008A2302" w:rsidP="008A2302">
      <w:pPr>
        <w:spacing w:after="0"/>
        <w:rPr>
          <w:rFonts w:ascii="Calibri" w:hAnsi="Calibri" w:cs="Calibri"/>
        </w:rPr>
      </w:pPr>
      <w:r w:rsidRPr="008A2302">
        <w:rPr>
          <w:rFonts w:ascii="Calibri" w:hAnsi="Calibri" w:cs="Calibri"/>
          <w:b/>
        </w:rPr>
        <w:t xml:space="preserve">H400 </w:t>
      </w:r>
      <w:r w:rsidRPr="008A2302">
        <w:rPr>
          <w:rFonts w:ascii="Calibri" w:hAnsi="Calibri" w:cs="Calibri"/>
        </w:rPr>
        <w:t>Sucul ortamda çok toksiktir.</w:t>
      </w:r>
    </w:p>
    <w:p w:rsidR="008A2302" w:rsidRPr="000179A6" w:rsidRDefault="008A2302" w:rsidP="008A2302">
      <w:pPr>
        <w:spacing w:after="0"/>
        <w:rPr>
          <w:rFonts w:ascii="Calibri" w:hAnsi="Calibri" w:cs="Calibri"/>
        </w:rPr>
      </w:pPr>
      <w:r w:rsidRPr="008A2302">
        <w:rPr>
          <w:rFonts w:ascii="Calibri" w:hAnsi="Calibri" w:cs="Calibri"/>
          <w:b/>
        </w:rPr>
        <w:t>H41</w:t>
      </w:r>
      <w:r w:rsidR="00BE7C74">
        <w:rPr>
          <w:rFonts w:ascii="Calibri" w:hAnsi="Calibri" w:cs="Calibri"/>
          <w:b/>
        </w:rPr>
        <w:t>2</w:t>
      </w:r>
      <w:r>
        <w:rPr>
          <w:rFonts w:ascii="Calibri" w:hAnsi="Calibri" w:cs="Calibri"/>
          <w:b/>
        </w:rPr>
        <w:t xml:space="preserve"> </w:t>
      </w:r>
      <w:r w:rsidR="000179A6" w:rsidRPr="000179A6">
        <w:rPr>
          <w:rFonts w:ascii="Calibri" w:hAnsi="Calibri" w:cs="Calibri"/>
        </w:rPr>
        <w:t>Sucul ortamda uzun süre kalıcı, zararlı etki.</w:t>
      </w:r>
    </w:p>
    <w:p w:rsidR="008A2302" w:rsidRDefault="008A2302" w:rsidP="008A2302">
      <w:pPr>
        <w:spacing w:after="0"/>
        <w:rPr>
          <w:rFonts w:ascii="Calibri" w:hAnsi="Calibri" w:cs="Calibri"/>
          <w:b/>
        </w:rPr>
      </w:pPr>
      <w:r w:rsidRPr="008A2302">
        <w:rPr>
          <w:rFonts w:ascii="Calibri" w:hAnsi="Calibri" w:cs="Calibri"/>
          <w:b/>
        </w:rPr>
        <w:t>Önlem İfadeleri:</w:t>
      </w:r>
    </w:p>
    <w:p w:rsidR="006C0D16" w:rsidRPr="008A2302" w:rsidRDefault="006C0D16" w:rsidP="008A2302">
      <w:pPr>
        <w:spacing w:after="0"/>
        <w:rPr>
          <w:rFonts w:ascii="Calibri" w:hAnsi="Calibri" w:cs="Calibri"/>
          <w:b/>
        </w:rPr>
      </w:pPr>
      <w:r w:rsidRPr="006C0D16">
        <w:rPr>
          <w:rFonts w:ascii="Calibri" w:hAnsi="Calibri" w:cs="Calibri"/>
          <w:b/>
        </w:rPr>
        <w:t xml:space="preserve">P102 </w:t>
      </w:r>
      <w:r w:rsidRPr="006C0D16">
        <w:rPr>
          <w:rFonts w:ascii="Calibri" w:hAnsi="Calibri" w:cs="Calibri"/>
        </w:rPr>
        <w:t>Çocukların erişemeyeceği yerde saklayın.</w:t>
      </w:r>
    </w:p>
    <w:p w:rsidR="006C0D16" w:rsidRPr="006C0D16" w:rsidRDefault="006C0D16" w:rsidP="006C0D16">
      <w:pPr>
        <w:spacing w:after="0"/>
        <w:rPr>
          <w:rFonts w:ascii="Calibri" w:hAnsi="Calibri" w:cs="Calibri"/>
        </w:rPr>
      </w:pPr>
      <w:r w:rsidRPr="006C0D16">
        <w:rPr>
          <w:rFonts w:ascii="Calibri" w:hAnsi="Calibri" w:cs="Calibri"/>
          <w:b/>
        </w:rPr>
        <w:t xml:space="preserve">P201 </w:t>
      </w:r>
      <w:r w:rsidRPr="006C0D16">
        <w:rPr>
          <w:rFonts w:ascii="Calibri" w:hAnsi="Calibri" w:cs="Calibri"/>
        </w:rPr>
        <w:t>Kullanmadan önce özel talimatları okuyun.</w:t>
      </w:r>
    </w:p>
    <w:p w:rsidR="006C0D16" w:rsidRPr="006C0D16" w:rsidRDefault="006C0D16" w:rsidP="006C0D16">
      <w:pPr>
        <w:spacing w:after="0"/>
        <w:rPr>
          <w:rFonts w:ascii="Calibri" w:hAnsi="Calibri" w:cs="Calibri"/>
        </w:rPr>
      </w:pPr>
      <w:r w:rsidRPr="006C0D16">
        <w:rPr>
          <w:rFonts w:ascii="Calibri" w:hAnsi="Calibri" w:cs="Calibri"/>
          <w:b/>
        </w:rPr>
        <w:t xml:space="preserve">P202 </w:t>
      </w:r>
      <w:r w:rsidRPr="006C0D16">
        <w:rPr>
          <w:rFonts w:ascii="Calibri" w:hAnsi="Calibri" w:cs="Calibri"/>
        </w:rPr>
        <w:t>Bütün önlem ifadeleri okunup anlaşılmadan elleçlemeyin.</w:t>
      </w:r>
    </w:p>
    <w:p w:rsidR="006C0D16" w:rsidRDefault="006C0D16" w:rsidP="006C0D16">
      <w:pPr>
        <w:spacing w:after="0"/>
        <w:rPr>
          <w:rFonts w:ascii="Calibri" w:hAnsi="Calibri" w:cs="Calibri"/>
        </w:rPr>
      </w:pPr>
      <w:r w:rsidRPr="006C0D16">
        <w:rPr>
          <w:rFonts w:ascii="Calibri" w:hAnsi="Calibri" w:cs="Calibri"/>
          <w:b/>
        </w:rPr>
        <w:t xml:space="preserve">P210 </w:t>
      </w:r>
      <w:r w:rsidRPr="006C0D16">
        <w:rPr>
          <w:rFonts w:ascii="Calibri" w:hAnsi="Calibri" w:cs="Calibri"/>
        </w:rPr>
        <w:t>Isıdan/kıvılcımdan/alevden/sıcak yüzeylerden uzak tutun. - Sigara içilmez.</w:t>
      </w:r>
    </w:p>
    <w:p w:rsidR="004C5B90" w:rsidRPr="006C0D16" w:rsidRDefault="004C5B90" w:rsidP="006C0D16">
      <w:pPr>
        <w:spacing w:after="0"/>
        <w:rPr>
          <w:rFonts w:ascii="Calibri" w:hAnsi="Calibri" w:cs="Calibri"/>
        </w:rPr>
      </w:pPr>
      <w:r w:rsidRPr="008A2302">
        <w:rPr>
          <w:rFonts w:ascii="Calibri" w:hAnsi="Calibri" w:cs="Calibri"/>
          <w:b/>
        </w:rPr>
        <w:t>P233</w:t>
      </w:r>
      <w:r w:rsidR="006C0D16" w:rsidRPr="006C0D16">
        <w:t xml:space="preserve"> </w:t>
      </w:r>
      <w:r w:rsidR="006C0D16" w:rsidRPr="006C0D16">
        <w:rPr>
          <w:rFonts w:ascii="Calibri" w:hAnsi="Calibri" w:cs="Calibri"/>
        </w:rPr>
        <w:t>Kabı sıkıca kapalı tutun.</w:t>
      </w:r>
    </w:p>
    <w:p w:rsidR="006C0D16" w:rsidRPr="006C0D16" w:rsidRDefault="006C0D16" w:rsidP="006C0D16">
      <w:pPr>
        <w:spacing w:after="0"/>
        <w:rPr>
          <w:rFonts w:ascii="Calibri" w:hAnsi="Calibri" w:cs="Calibri"/>
        </w:rPr>
      </w:pPr>
      <w:r w:rsidRPr="006C0D16">
        <w:rPr>
          <w:rFonts w:ascii="Calibri" w:hAnsi="Calibri" w:cs="Calibri"/>
          <w:b/>
        </w:rPr>
        <w:t xml:space="preserve">P240 </w:t>
      </w:r>
      <w:r w:rsidRPr="006C0D16">
        <w:rPr>
          <w:rFonts w:ascii="Calibri" w:hAnsi="Calibri" w:cs="Calibri"/>
        </w:rPr>
        <w:t>Kabı ve alıcı ekipmanı toprağa oturtun/bağlayın.</w:t>
      </w:r>
    </w:p>
    <w:p w:rsidR="006C0D16" w:rsidRPr="006C0D16" w:rsidRDefault="006C0D16" w:rsidP="006C0D16">
      <w:pPr>
        <w:spacing w:after="0"/>
        <w:rPr>
          <w:rFonts w:ascii="Calibri" w:hAnsi="Calibri" w:cs="Calibri"/>
        </w:rPr>
      </w:pPr>
      <w:r w:rsidRPr="006C0D16">
        <w:rPr>
          <w:rFonts w:ascii="Calibri" w:hAnsi="Calibri" w:cs="Calibri"/>
          <w:b/>
        </w:rPr>
        <w:t xml:space="preserve">P241 </w:t>
      </w:r>
      <w:r w:rsidRPr="006C0D16">
        <w:rPr>
          <w:rFonts w:ascii="Calibri" w:hAnsi="Calibri" w:cs="Calibri"/>
        </w:rPr>
        <w:t>Patlamaya dayanıklı elektrikli/havalandırma/tutuşturucu/.../malzeme kullanın.</w:t>
      </w:r>
    </w:p>
    <w:p w:rsidR="006C0D16" w:rsidRPr="006C0D16" w:rsidRDefault="006C0D16" w:rsidP="006C0D16">
      <w:pPr>
        <w:spacing w:after="0"/>
        <w:rPr>
          <w:rFonts w:ascii="Calibri" w:hAnsi="Calibri" w:cs="Calibri"/>
        </w:rPr>
      </w:pPr>
      <w:r w:rsidRPr="006C0D16">
        <w:rPr>
          <w:rFonts w:ascii="Calibri" w:hAnsi="Calibri" w:cs="Calibri"/>
          <w:b/>
        </w:rPr>
        <w:lastRenderedPageBreak/>
        <w:t xml:space="preserve">P242 </w:t>
      </w:r>
      <w:r w:rsidRPr="006C0D16">
        <w:rPr>
          <w:rFonts w:ascii="Calibri" w:hAnsi="Calibri" w:cs="Calibri"/>
        </w:rPr>
        <w:t>Sadece ateş almayan aletler kullanın.</w:t>
      </w:r>
    </w:p>
    <w:p w:rsidR="006C0D16" w:rsidRDefault="006C0D16" w:rsidP="006C0D16">
      <w:pPr>
        <w:spacing w:after="0"/>
        <w:rPr>
          <w:rFonts w:ascii="Calibri" w:hAnsi="Calibri" w:cs="Calibri"/>
        </w:rPr>
      </w:pPr>
      <w:r w:rsidRPr="006C0D16">
        <w:rPr>
          <w:rFonts w:ascii="Calibri" w:hAnsi="Calibri" w:cs="Calibri"/>
          <w:b/>
        </w:rPr>
        <w:t xml:space="preserve">P243 </w:t>
      </w:r>
      <w:r w:rsidRPr="006C0D16">
        <w:rPr>
          <w:rFonts w:ascii="Calibri" w:hAnsi="Calibri" w:cs="Calibri"/>
        </w:rPr>
        <w:t>Statik boşalmaya karşı önleyici tedbirler alın.</w:t>
      </w:r>
    </w:p>
    <w:p w:rsidR="004C5B90" w:rsidRPr="006C0D16" w:rsidRDefault="004C5B90" w:rsidP="006C0D16">
      <w:pPr>
        <w:spacing w:after="0"/>
        <w:rPr>
          <w:rFonts w:ascii="Calibri" w:hAnsi="Calibri" w:cs="Calibri"/>
        </w:rPr>
      </w:pPr>
      <w:r w:rsidRPr="008A2302">
        <w:rPr>
          <w:rFonts w:ascii="Calibri" w:hAnsi="Calibri" w:cs="Calibri"/>
          <w:b/>
        </w:rPr>
        <w:t>P262</w:t>
      </w:r>
      <w:r w:rsidR="006C0D16" w:rsidRPr="006C0D16">
        <w:t xml:space="preserve"> </w:t>
      </w:r>
      <w:r w:rsidR="006C0D16" w:rsidRPr="006C0D16">
        <w:rPr>
          <w:rFonts w:ascii="Calibri" w:hAnsi="Calibri" w:cs="Calibri"/>
        </w:rPr>
        <w:t>Gözle, ciltle veya kıyafetle temas ettirmeyin.</w:t>
      </w:r>
    </w:p>
    <w:p w:rsidR="004C5B90" w:rsidRDefault="004C5B90" w:rsidP="004C5B90">
      <w:pPr>
        <w:spacing w:after="0"/>
        <w:rPr>
          <w:rFonts w:ascii="Calibri" w:hAnsi="Calibri" w:cs="Calibri"/>
          <w:b/>
        </w:rPr>
      </w:pPr>
      <w:r w:rsidRPr="008A2302">
        <w:rPr>
          <w:rFonts w:ascii="Calibri" w:hAnsi="Calibri" w:cs="Calibri"/>
          <w:b/>
        </w:rPr>
        <w:t>P264</w:t>
      </w:r>
      <w:r w:rsidR="006C0D16" w:rsidRPr="006C0D16">
        <w:t xml:space="preserve"> </w:t>
      </w:r>
      <w:r w:rsidR="006C0D16" w:rsidRPr="006C0D16">
        <w:rPr>
          <w:rFonts w:ascii="Calibri" w:hAnsi="Calibri" w:cs="Calibri"/>
        </w:rPr>
        <w:t>Elleçlemeden sonra su ve sabun ile iyice yıkayın.</w:t>
      </w:r>
    </w:p>
    <w:p w:rsidR="004C5B90" w:rsidRPr="006C0D16" w:rsidRDefault="004C5B90" w:rsidP="004C5B90">
      <w:pPr>
        <w:spacing w:after="0"/>
        <w:rPr>
          <w:rFonts w:ascii="Calibri" w:hAnsi="Calibri" w:cs="Calibri"/>
        </w:rPr>
      </w:pPr>
      <w:r w:rsidRPr="008A2302">
        <w:rPr>
          <w:rFonts w:ascii="Calibri" w:hAnsi="Calibri" w:cs="Calibri"/>
          <w:b/>
        </w:rPr>
        <w:t>P270</w:t>
      </w:r>
      <w:r w:rsidR="006C0D16" w:rsidRPr="006C0D16">
        <w:t xml:space="preserve"> </w:t>
      </w:r>
      <w:r w:rsidR="006C0D16" w:rsidRPr="006C0D16">
        <w:rPr>
          <w:rFonts w:ascii="Calibri" w:hAnsi="Calibri" w:cs="Calibri"/>
        </w:rPr>
        <w:t>Bu ürünü kullanırken hiçbir şey yemeyin, içmeyiniz veya sigara içmeyin.</w:t>
      </w:r>
    </w:p>
    <w:p w:rsidR="006C0D16" w:rsidRPr="006C0D16" w:rsidRDefault="004C5B90" w:rsidP="006C0D16">
      <w:pPr>
        <w:spacing w:after="0"/>
        <w:rPr>
          <w:rFonts w:ascii="Calibri" w:hAnsi="Calibri" w:cs="Calibri"/>
        </w:rPr>
      </w:pPr>
      <w:r w:rsidRPr="008A2302">
        <w:rPr>
          <w:rFonts w:ascii="Calibri" w:hAnsi="Calibri" w:cs="Calibri"/>
          <w:b/>
        </w:rPr>
        <w:t>P273</w:t>
      </w:r>
      <w:r w:rsidR="006C0D16" w:rsidRPr="006C0D16">
        <w:t xml:space="preserve"> </w:t>
      </w:r>
      <w:r w:rsidR="006C0D16" w:rsidRPr="006C0D16">
        <w:rPr>
          <w:rFonts w:ascii="Calibri" w:hAnsi="Calibri" w:cs="Calibri"/>
        </w:rPr>
        <w:t>Çevreye verilmesinden kaçının.</w:t>
      </w:r>
    </w:p>
    <w:p w:rsidR="006C0D16" w:rsidRPr="006C0D16" w:rsidRDefault="006C0D16" w:rsidP="006C0D16">
      <w:pPr>
        <w:spacing w:after="0"/>
        <w:rPr>
          <w:rFonts w:ascii="Calibri" w:hAnsi="Calibri" w:cs="Calibri"/>
        </w:rPr>
      </w:pPr>
      <w:r w:rsidRPr="006C0D16">
        <w:rPr>
          <w:rFonts w:ascii="Calibri" w:hAnsi="Calibri" w:cs="Calibri"/>
          <w:b/>
        </w:rPr>
        <w:t xml:space="preserve">P280 </w:t>
      </w:r>
      <w:r w:rsidRPr="006C0D16">
        <w:rPr>
          <w:rFonts w:ascii="Calibri" w:hAnsi="Calibri" w:cs="Calibri"/>
        </w:rPr>
        <w:t>Koruyucu eldiven/koruyucu kıyafet/göz koruyucu/yüz koruyucu kullanın.</w:t>
      </w:r>
    </w:p>
    <w:p w:rsidR="004C5B90" w:rsidRPr="006C0D16" w:rsidRDefault="006C0D16" w:rsidP="006C0D16">
      <w:pPr>
        <w:spacing w:after="0"/>
        <w:rPr>
          <w:rFonts w:ascii="Calibri" w:hAnsi="Calibri" w:cs="Calibri"/>
        </w:rPr>
      </w:pPr>
      <w:r w:rsidRPr="006C0D16">
        <w:rPr>
          <w:rFonts w:ascii="Calibri" w:hAnsi="Calibri" w:cs="Calibri"/>
          <w:b/>
        </w:rPr>
        <w:t xml:space="preserve">P281 </w:t>
      </w:r>
      <w:r w:rsidRPr="006C0D16">
        <w:rPr>
          <w:rFonts w:ascii="Calibri" w:hAnsi="Calibri" w:cs="Calibri"/>
        </w:rPr>
        <w:t>Kişisel koruyucu ekipman kullanın.</w:t>
      </w:r>
    </w:p>
    <w:p w:rsidR="006C0D16" w:rsidRPr="006C0D16" w:rsidRDefault="006C0D16" w:rsidP="006C0D16">
      <w:pPr>
        <w:spacing w:after="0"/>
        <w:rPr>
          <w:rFonts w:ascii="Calibri" w:hAnsi="Calibri" w:cs="Calibri"/>
        </w:rPr>
      </w:pPr>
      <w:r w:rsidRPr="006C0D16">
        <w:rPr>
          <w:rFonts w:ascii="Calibri" w:hAnsi="Calibri" w:cs="Calibri"/>
          <w:b/>
        </w:rPr>
        <w:t xml:space="preserve">P321 </w:t>
      </w:r>
      <w:r w:rsidRPr="006C0D16">
        <w:rPr>
          <w:rFonts w:ascii="Calibri" w:hAnsi="Calibri" w:cs="Calibri"/>
        </w:rPr>
        <w:t>Özel müdahale gerekli (etikete bakın)</w:t>
      </w:r>
    </w:p>
    <w:p w:rsidR="006C0D16" w:rsidRPr="006C0D16" w:rsidRDefault="006C0D16" w:rsidP="006C0D16">
      <w:pPr>
        <w:spacing w:after="0"/>
        <w:rPr>
          <w:rFonts w:ascii="Calibri" w:hAnsi="Calibri" w:cs="Calibri"/>
        </w:rPr>
      </w:pPr>
      <w:r w:rsidRPr="006C0D16">
        <w:rPr>
          <w:rFonts w:ascii="Calibri" w:hAnsi="Calibri" w:cs="Calibri"/>
          <w:b/>
        </w:rPr>
        <w:t xml:space="preserve">P322 </w:t>
      </w:r>
      <w:r w:rsidRPr="006C0D16">
        <w:rPr>
          <w:rFonts w:ascii="Calibri" w:hAnsi="Calibri" w:cs="Calibri"/>
        </w:rPr>
        <w:t>Özel önlemler (etikete bakın)</w:t>
      </w:r>
    </w:p>
    <w:p w:rsidR="006C0D16" w:rsidRDefault="006C0D16" w:rsidP="006C0D16">
      <w:pPr>
        <w:spacing w:after="0"/>
        <w:rPr>
          <w:rFonts w:ascii="Calibri" w:hAnsi="Calibri" w:cs="Calibri"/>
          <w:b/>
        </w:rPr>
      </w:pPr>
      <w:r w:rsidRPr="006C0D16">
        <w:rPr>
          <w:rFonts w:ascii="Calibri" w:hAnsi="Calibri" w:cs="Calibri"/>
          <w:b/>
        </w:rPr>
        <w:t xml:space="preserve">P330 </w:t>
      </w:r>
      <w:r w:rsidRPr="006C0D16">
        <w:rPr>
          <w:rFonts w:ascii="Calibri" w:hAnsi="Calibri" w:cs="Calibri"/>
        </w:rPr>
        <w:t>Ağzınızı çalkalayın.</w:t>
      </w:r>
    </w:p>
    <w:p w:rsidR="004C5B90" w:rsidRPr="006C0D16" w:rsidRDefault="004C5B90" w:rsidP="006C0D16">
      <w:pPr>
        <w:spacing w:after="0"/>
        <w:rPr>
          <w:rFonts w:ascii="Calibri" w:hAnsi="Calibri" w:cs="Calibri"/>
        </w:rPr>
      </w:pPr>
      <w:r w:rsidRPr="008A2302">
        <w:rPr>
          <w:rFonts w:ascii="Calibri" w:hAnsi="Calibri" w:cs="Calibri"/>
          <w:b/>
        </w:rPr>
        <w:t>P361</w:t>
      </w:r>
      <w:r w:rsidR="006C0D16" w:rsidRPr="006C0D16">
        <w:t xml:space="preserve"> </w:t>
      </w:r>
      <w:r w:rsidR="006C0D16" w:rsidRPr="006C0D16">
        <w:rPr>
          <w:rFonts w:ascii="Calibri" w:hAnsi="Calibri" w:cs="Calibri"/>
        </w:rPr>
        <w:t>Kirlenmiş tüm giysilerinizi hemen kaldırın/çıkarın.</w:t>
      </w:r>
    </w:p>
    <w:p w:rsidR="004C5B90" w:rsidRPr="009B5963" w:rsidRDefault="004C5B90" w:rsidP="004C5B90">
      <w:pPr>
        <w:spacing w:after="0"/>
        <w:rPr>
          <w:rFonts w:ascii="Calibri" w:hAnsi="Calibri" w:cs="Calibri"/>
        </w:rPr>
      </w:pPr>
      <w:r w:rsidRPr="008A2302">
        <w:rPr>
          <w:rFonts w:ascii="Calibri" w:hAnsi="Calibri" w:cs="Calibri"/>
          <w:b/>
        </w:rPr>
        <w:t>P363</w:t>
      </w:r>
      <w:r w:rsidR="006C0D16" w:rsidRPr="006C0D16">
        <w:t xml:space="preserve"> </w:t>
      </w:r>
      <w:r w:rsidR="006C0D16" w:rsidRPr="009B5963">
        <w:rPr>
          <w:rFonts w:ascii="Calibri" w:hAnsi="Calibri" w:cs="Calibri"/>
        </w:rPr>
        <w:t>Kirlenmiş giysilerinizi yeniden kullanmadan önce yıkayın.</w:t>
      </w:r>
    </w:p>
    <w:p w:rsidR="006C0D16" w:rsidRPr="009B5963" w:rsidRDefault="006C0D16" w:rsidP="006C0D16">
      <w:pPr>
        <w:spacing w:after="0"/>
        <w:rPr>
          <w:rFonts w:ascii="Calibri" w:hAnsi="Calibri" w:cs="Calibri"/>
        </w:rPr>
      </w:pPr>
      <w:r w:rsidRPr="008A2302">
        <w:rPr>
          <w:rFonts w:ascii="Calibri" w:hAnsi="Calibri" w:cs="Calibri"/>
          <w:b/>
        </w:rPr>
        <w:t>P391</w:t>
      </w:r>
      <w:r w:rsidR="009B5963" w:rsidRPr="009B5963">
        <w:t xml:space="preserve"> </w:t>
      </w:r>
      <w:r w:rsidR="009B5963" w:rsidRPr="009B5963">
        <w:rPr>
          <w:rFonts w:ascii="Calibri" w:hAnsi="Calibri" w:cs="Calibri"/>
        </w:rPr>
        <w:t>Döküntüleri toplayın.</w:t>
      </w:r>
    </w:p>
    <w:p w:rsidR="006C0D16" w:rsidRPr="009B5963" w:rsidRDefault="006C0D16" w:rsidP="006C0D16">
      <w:pPr>
        <w:spacing w:after="0"/>
        <w:rPr>
          <w:rFonts w:ascii="Calibri" w:hAnsi="Calibri" w:cs="Calibri"/>
        </w:rPr>
      </w:pPr>
      <w:r w:rsidRPr="008A2302">
        <w:rPr>
          <w:rFonts w:ascii="Calibri" w:hAnsi="Calibri" w:cs="Calibri"/>
          <w:b/>
        </w:rPr>
        <w:t xml:space="preserve">P301+P310 </w:t>
      </w:r>
      <w:r w:rsidR="009B5963" w:rsidRPr="009B5963">
        <w:rPr>
          <w:rFonts w:ascii="Calibri" w:hAnsi="Calibri" w:cs="Calibri"/>
        </w:rPr>
        <w:t>YUTULDUĞUNDA: ZEHİR MERKEZİNİ veya doktoru/hekimi arayın.</w:t>
      </w:r>
    </w:p>
    <w:p w:rsidR="006C0D16" w:rsidRPr="009B5963" w:rsidRDefault="006C0D16" w:rsidP="006C0D16">
      <w:pPr>
        <w:spacing w:after="0"/>
        <w:rPr>
          <w:rFonts w:ascii="Calibri" w:hAnsi="Calibri" w:cs="Calibri"/>
        </w:rPr>
      </w:pPr>
      <w:r w:rsidRPr="008A2302">
        <w:rPr>
          <w:rFonts w:ascii="Calibri" w:hAnsi="Calibri" w:cs="Calibri"/>
          <w:b/>
        </w:rPr>
        <w:t>P302+P350</w:t>
      </w:r>
      <w:r w:rsidR="009B5963" w:rsidRPr="009B5963">
        <w:t xml:space="preserve"> </w:t>
      </w:r>
      <w:r w:rsidR="009B5963" w:rsidRPr="009B5963">
        <w:rPr>
          <w:rFonts w:ascii="Calibri" w:hAnsi="Calibri" w:cs="Calibri"/>
        </w:rPr>
        <w:t>DERİ İLE TEMAS HALİNDE İSE: Bol sabun ve su ile iyice yıkayın.</w:t>
      </w:r>
    </w:p>
    <w:p w:rsidR="006C0D16" w:rsidRPr="009B5963" w:rsidRDefault="006C0D16" w:rsidP="006C0D16">
      <w:pPr>
        <w:spacing w:after="0"/>
        <w:rPr>
          <w:rFonts w:ascii="Calibri" w:hAnsi="Calibri" w:cs="Calibri"/>
        </w:rPr>
      </w:pPr>
      <w:r w:rsidRPr="008A2302">
        <w:rPr>
          <w:rFonts w:ascii="Calibri" w:hAnsi="Calibri" w:cs="Calibri"/>
          <w:b/>
        </w:rPr>
        <w:t>P303+P361+P353</w:t>
      </w:r>
      <w:r w:rsidR="009B5963" w:rsidRPr="009B5963">
        <w:t xml:space="preserve"> </w:t>
      </w:r>
      <w:r w:rsidR="009B5963" w:rsidRPr="009B5963">
        <w:rPr>
          <w:rFonts w:ascii="Calibri" w:hAnsi="Calibri" w:cs="Calibri"/>
        </w:rPr>
        <w:t>DERİ (veya saç) İLE TEMAS HALİNDE İSE: Kirlenmiş tüm giysilerinizi hemen kaldırın/çıkartın. Cildinizi su/duş ile durulayın.</w:t>
      </w:r>
    </w:p>
    <w:p w:rsidR="004C5B90" w:rsidRPr="009B5963" w:rsidRDefault="008A2302" w:rsidP="008A2302">
      <w:pPr>
        <w:spacing w:after="0"/>
        <w:rPr>
          <w:rFonts w:ascii="Calibri" w:hAnsi="Calibri" w:cs="Calibri"/>
        </w:rPr>
      </w:pPr>
      <w:r w:rsidRPr="008A2302">
        <w:rPr>
          <w:rFonts w:ascii="Calibri" w:hAnsi="Calibri" w:cs="Calibri"/>
          <w:b/>
        </w:rPr>
        <w:t>P308+P313</w:t>
      </w:r>
      <w:r w:rsidR="009B5963" w:rsidRPr="009B5963">
        <w:t xml:space="preserve"> </w:t>
      </w:r>
      <w:r w:rsidR="009B5963" w:rsidRPr="009B5963">
        <w:rPr>
          <w:rFonts w:ascii="Calibri" w:hAnsi="Calibri" w:cs="Calibri"/>
        </w:rPr>
        <w:t>Maruz kalınma veya etkileşme halinde İSE: Tıbbi yardım/bakım alın.</w:t>
      </w:r>
    </w:p>
    <w:p w:rsidR="006C0D16" w:rsidRPr="009B5963" w:rsidRDefault="006C0D16" w:rsidP="006C0D16">
      <w:pPr>
        <w:spacing w:after="0"/>
        <w:rPr>
          <w:rFonts w:ascii="Calibri" w:hAnsi="Calibri" w:cs="Calibri"/>
        </w:rPr>
      </w:pPr>
      <w:r w:rsidRPr="008A2302">
        <w:rPr>
          <w:rFonts w:ascii="Calibri" w:hAnsi="Calibri" w:cs="Calibri"/>
          <w:b/>
        </w:rPr>
        <w:t>P405</w:t>
      </w:r>
      <w:r w:rsidR="009B5963" w:rsidRPr="009B5963">
        <w:t xml:space="preserve"> </w:t>
      </w:r>
      <w:r w:rsidR="009B5963" w:rsidRPr="009B5963">
        <w:rPr>
          <w:rFonts w:ascii="Calibri" w:hAnsi="Calibri" w:cs="Calibri"/>
        </w:rPr>
        <w:t>Kilit altında saklayın.</w:t>
      </w:r>
    </w:p>
    <w:p w:rsidR="004C5B90" w:rsidRPr="009B5963" w:rsidRDefault="008A2302" w:rsidP="008A2302">
      <w:pPr>
        <w:spacing w:after="0"/>
        <w:rPr>
          <w:rFonts w:ascii="Calibri" w:hAnsi="Calibri" w:cs="Calibri"/>
        </w:rPr>
      </w:pPr>
      <w:r w:rsidRPr="008A2302">
        <w:rPr>
          <w:rFonts w:ascii="Calibri" w:hAnsi="Calibri" w:cs="Calibri"/>
          <w:b/>
        </w:rPr>
        <w:t>P403+P235</w:t>
      </w:r>
      <w:r w:rsidR="009B5963" w:rsidRPr="009B5963">
        <w:t xml:space="preserve"> </w:t>
      </w:r>
      <w:r w:rsidR="009B5963" w:rsidRPr="009B5963">
        <w:rPr>
          <w:rFonts w:ascii="Calibri" w:hAnsi="Calibri" w:cs="Calibri"/>
        </w:rPr>
        <w:t>İyi havalandırılmış bir alanda depolayan. Soğuk tutun.</w:t>
      </w:r>
    </w:p>
    <w:p w:rsidR="005B2FC4" w:rsidRPr="009B5963" w:rsidRDefault="008A2302" w:rsidP="008A2302">
      <w:pPr>
        <w:spacing w:after="0"/>
        <w:rPr>
          <w:rFonts w:ascii="Calibri" w:hAnsi="Calibri" w:cs="Calibri"/>
        </w:rPr>
      </w:pPr>
      <w:r w:rsidRPr="008A2302">
        <w:rPr>
          <w:rFonts w:ascii="Calibri" w:hAnsi="Calibri" w:cs="Calibri"/>
          <w:b/>
        </w:rPr>
        <w:t xml:space="preserve"> P501</w:t>
      </w:r>
      <w:r w:rsidR="009B5963" w:rsidRPr="009B5963">
        <w:t xml:space="preserve"> </w:t>
      </w:r>
      <w:r w:rsidR="009B5963" w:rsidRPr="009B5963">
        <w:rPr>
          <w:rFonts w:ascii="Calibri" w:hAnsi="Calibri" w:cs="Calibr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Maddelerin ve Karışımların Sınıflandırılması, Etiketlenmesi ve Ambalajlanması hakkında Yönetmelik , Üretici firmadan elde edilen bilgiler,Echa.europa.eu,</w:t>
      </w:r>
      <w:r w:rsidR="00091DC1">
        <w:rPr>
          <w:rFonts w:ascii="Calibri" w:eastAsia="Calibri" w:hAnsi="Calibri" w:cs="Calibri"/>
          <w:bCs/>
          <w:iCs/>
        </w:rPr>
        <w:t xml:space="preserve"> Diğer güvenlik bilgi formları.</w:t>
      </w:r>
    </w:p>
    <w:p w:rsidR="00135216" w:rsidRDefault="00135216" w:rsidP="007D3673">
      <w:pPr>
        <w:spacing w:after="0"/>
        <w:ind w:firstLine="708"/>
      </w:pPr>
      <w: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7D3673" w:rsidRPr="00251F34" w:rsidRDefault="000179A6" w:rsidP="007D3673">
      <w:pPr>
        <w:spacing w:after="0"/>
        <w:rPr>
          <w:rFonts w:ascii="Calibri" w:eastAsia="Calibri" w:hAnsi="Calibri" w:cs="Calibri"/>
          <w:bCs/>
          <w:iCs/>
        </w:rPr>
      </w:pPr>
      <w:r>
        <w:rPr>
          <w:rFonts w:ascii="Calibri" w:eastAsia="Calibri" w:hAnsi="Calibri" w:cs="Calibri"/>
          <w:b/>
          <w:bCs/>
          <w:iCs/>
        </w:rPr>
        <w:t xml:space="preserve">Revizyon ile ilgili açıklama: </w:t>
      </w:r>
      <w:r>
        <w:rPr>
          <w:rFonts w:ascii="Calibri" w:eastAsia="Calibri" w:hAnsi="Calibri" w:cs="Calibri"/>
          <w:bCs/>
          <w:iCs/>
        </w:rPr>
        <w:t>Bir defa hazırlanmıştır.</w:t>
      </w:r>
    </w:p>
    <w:p w:rsidR="005B2FC4" w:rsidRPr="005B2FC4" w:rsidRDefault="005B2FC4" w:rsidP="007D3673">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4810FB" w:rsidRDefault="00EB5B8C" w:rsidP="005B2FC4">
      <w:pPr>
        <w:spacing w:after="0"/>
        <w:rPr>
          <w:rFonts w:ascii="Calibri" w:eastAsia="Calibri" w:hAnsi="Calibri" w:cs="Calibri"/>
          <w:bCs/>
          <w:iCs/>
        </w:rPr>
      </w:pPr>
      <w:hyperlink r:id="rId12" w:history="1">
        <w:r w:rsidR="005B2FC4" w:rsidRPr="004810FB">
          <w:rPr>
            <w:rFonts w:ascii="Calibri" w:eastAsia="Calibri" w:hAnsi="Calibri" w:cs="Calibri"/>
            <w:bCs/>
            <w:iCs/>
          </w:rPr>
          <w:t>sukru.abay@oncropscience.com.tr</w:t>
        </w:r>
      </w:hyperlink>
    </w:p>
    <w:p w:rsidR="000D098F" w:rsidRPr="00426C7E" w:rsidRDefault="000D098F" w:rsidP="000D098F">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0D098F" w:rsidRPr="00426C7E" w:rsidRDefault="000D098F" w:rsidP="000D098F">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FE3103" w:rsidRDefault="005B2FC4" w:rsidP="002323CC">
      <w:pPr>
        <w:spacing w:after="0"/>
        <w:rPr>
          <w:rFonts w:ascii="Calibri" w:hAnsi="Calibri" w:cs="Calibri"/>
          <w:b/>
        </w:rPr>
      </w:pPr>
      <w:bookmarkStart w:id="0" w:name="_GoBack"/>
      <w:bookmarkEnd w:id="0"/>
    </w:p>
    <w:sectPr w:rsidR="005B2FC4" w:rsidRPr="00FE3103" w:rsidSect="00C73AE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8C" w:rsidRDefault="00EB5B8C" w:rsidP="00624F31">
      <w:pPr>
        <w:spacing w:after="0" w:line="240" w:lineRule="auto"/>
      </w:pPr>
      <w:r>
        <w:separator/>
      </w:r>
    </w:p>
  </w:endnote>
  <w:endnote w:type="continuationSeparator" w:id="0">
    <w:p w:rsidR="00EB5B8C" w:rsidRDefault="00EB5B8C"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872240"/>
      <w:docPartObj>
        <w:docPartGallery w:val="Page Numbers (Bottom of Page)"/>
        <w:docPartUnique/>
      </w:docPartObj>
    </w:sdtPr>
    <w:sdtEndPr/>
    <w:sdtContent>
      <w:p w:rsidR="00736A69" w:rsidRDefault="00BA43A7">
        <w:pPr>
          <w:pStyle w:val="Altbilgi"/>
          <w:jc w:val="right"/>
        </w:pPr>
        <w:r>
          <w:fldChar w:fldCharType="begin"/>
        </w:r>
        <w:r w:rsidR="00736A69">
          <w:instrText>PAGE   \* MERGEFORMAT</w:instrText>
        </w:r>
        <w:r>
          <w:fldChar w:fldCharType="separate"/>
        </w:r>
        <w:r w:rsidR="000D098F">
          <w:rPr>
            <w:noProof/>
          </w:rPr>
          <w:t>7</w:t>
        </w:r>
        <w:r>
          <w:fldChar w:fldCharType="end"/>
        </w:r>
        <w:r w:rsidR="00736A69">
          <w:t>/</w:t>
        </w:r>
        <w:r w:rsidR="00091DC1">
          <w:t>7</w:t>
        </w:r>
      </w:p>
    </w:sdtContent>
  </w:sdt>
  <w:p w:rsidR="00F15097" w:rsidRPr="00F15097" w:rsidRDefault="00736A69"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8C" w:rsidRDefault="00EB5B8C" w:rsidP="00624F31">
      <w:pPr>
        <w:spacing w:after="0" w:line="240" w:lineRule="auto"/>
      </w:pPr>
      <w:r>
        <w:separator/>
      </w:r>
    </w:p>
  </w:footnote>
  <w:footnote w:type="continuationSeparator" w:id="0">
    <w:p w:rsidR="00EB5B8C" w:rsidRDefault="00EB5B8C"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EB5B8C"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266E42">
                  <w:rPr>
                    <w:sz w:val="16"/>
                    <w:szCs w:val="16"/>
                  </w:rPr>
                  <w:t>0</w:t>
                </w:r>
                <w:r w:rsidR="00773702">
                  <w:rPr>
                    <w:sz w:val="16"/>
                    <w:szCs w:val="16"/>
                  </w:rPr>
                  <w:t>3</w:t>
                </w:r>
                <w:r>
                  <w:rPr>
                    <w:sz w:val="16"/>
                    <w:szCs w:val="16"/>
                  </w:rPr>
                  <w:t>/</w:t>
                </w:r>
                <w:r w:rsidR="00773702">
                  <w:rPr>
                    <w:sz w:val="16"/>
                    <w:szCs w:val="16"/>
                  </w:rPr>
                  <w:t>0</w:t>
                </w:r>
                <w:r w:rsidR="00266E42">
                  <w:rPr>
                    <w:sz w:val="16"/>
                    <w:szCs w:val="16"/>
                  </w:rPr>
                  <w:t>3</w:t>
                </w:r>
                <w:r>
                  <w:rPr>
                    <w:sz w:val="16"/>
                    <w:szCs w:val="16"/>
                  </w:rPr>
                  <w:t>/20</w:t>
                </w:r>
                <w:r w:rsidR="00266E42">
                  <w:rPr>
                    <w:sz w:val="16"/>
                    <w:szCs w:val="16"/>
                  </w:rPr>
                  <w:t>22</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w:t>
                </w:r>
                <w:r w:rsidR="00266E42">
                  <w:rPr>
                    <w:sz w:val="16"/>
                    <w:szCs w:val="16"/>
                  </w:rPr>
                  <w:t>--</w:t>
                </w:r>
                <w:r>
                  <w:rPr>
                    <w:sz w:val="16"/>
                    <w:szCs w:val="16"/>
                  </w:rPr>
                  <w:br/>
                  <w:t>Kaçıncı Dzn. Old:</w:t>
                </w:r>
                <w:r w:rsidR="00266E42">
                  <w:rPr>
                    <w:sz w:val="16"/>
                    <w:szCs w:val="16"/>
                  </w:rPr>
                  <w:t>1.</w:t>
                </w:r>
                <w:r>
                  <w:rPr>
                    <w:sz w:val="16"/>
                    <w:szCs w:val="16"/>
                  </w:rPr>
                  <w:br/>
                  <w:t xml:space="preserve">Form No: </w:t>
                </w:r>
                <w:r w:rsidR="00773702">
                  <w:rPr>
                    <w:sz w:val="16"/>
                    <w:szCs w:val="16"/>
                  </w:rPr>
                  <w:t>ONC 0</w:t>
                </w:r>
                <w:r w:rsidR="00207C77">
                  <w:rPr>
                    <w:sz w:val="16"/>
                    <w:szCs w:val="16"/>
                  </w:rPr>
                  <w:t>51</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7D7CA184" wp14:editId="314D32F3">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773702">
      <w:rPr>
        <w:rFonts w:ascii="Calibri" w:eastAsia="Times New Roman" w:hAnsi="Calibri" w:cs="Times New Roman"/>
      </w:rPr>
      <w:t xml:space="preserve"> </w:t>
    </w:r>
    <w:r w:rsidR="00266E42">
      <w:rPr>
        <w:rFonts w:ascii="Calibri" w:eastAsia="Times New Roman" w:hAnsi="Calibri" w:cs="Times New Roman"/>
      </w:rPr>
      <w:t>MOVİMEC SC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5CE8"/>
    <w:rsid w:val="000179A6"/>
    <w:rsid w:val="00032993"/>
    <w:rsid w:val="00057D15"/>
    <w:rsid w:val="00073293"/>
    <w:rsid w:val="00080E03"/>
    <w:rsid w:val="00091DC1"/>
    <w:rsid w:val="000B1818"/>
    <w:rsid w:val="000D098F"/>
    <w:rsid w:val="00114488"/>
    <w:rsid w:val="001212A9"/>
    <w:rsid w:val="00131CCB"/>
    <w:rsid w:val="00135216"/>
    <w:rsid w:val="00190EFB"/>
    <w:rsid w:val="001928DB"/>
    <w:rsid w:val="001931EB"/>
    <w:rsid w:val="001B1C2E"/>
    <w:rsid w:val="001B2234"/>
    <w:rsid w:val="001C09CD"/>
    <w:rsid w:val="001E3A5D"/>
    <w:rsid w:val="0020412A"/>
    <w:rsid w:val="00207C77"/>
    <w:rsid w:val="00223ABF"/>
    <w:rsid w:val="002323CC"/>
    <w:rsid w:val="002512F5"/>
    <w:rsid w:val="002668B6"/>
    <w:rsid w:val="00266E42"/>
    <w:rsid w:val="002803D3"/>
    <w:rsid w:val="00282F77"/>
    <w:rsid w:val="0029122D"/>
    <w:rsid w:val="002E3D8A"/>
    <w:rsid w:val="0036556A"/>
    <w:rsid w:val="003E60D7"/>
    <w:rsid w:val="003E6650"/>
    <w:rsid w:val="0040076E"/>
    <w:rsid w:val="00424667"/>
    <w:rsid w:val="00453E90"/>
    <w:rsid w:val="00470126"/>
    <w:rsid w:val="004710B5"/>
    <w:rsid w:val="00474AB4"/>
    <w:rsid w:val="004810FB"/>
    <w:rsid w:val="004C5B90"/>
    <w:rsid w:val="004D2669"/>
    <w:rsid w:val="004D4D7A"/>
    <w:rsid w:val="004D71B5"/>
    <w:rsid w:val="004F4C01"/>
    <w:rsid w:val="00515285"/>
    <w:rsid w:val="005167D1"/>
    <w:rsid w:val="00542856"/>
    <w:rsid w:val="00583D23"/>
    <w:rsid w:val="00592F72"/>
    <w:rsid w:val="005A6338"/>
    <w:rsid w:val="005B2FC4"/>
    <w:rsid w:val="005B3DA2"/>
    <w:rsid w:val="005C51AE"/>
    <w:rsid w:val="005D02BE"/>
    <w:rsid w:val="005D3137"/>
    <w:rsid w:val="005D4FB1"/>
    <w:rsid w:val="00624F31"/>
    <w:rsid w:val="00650824"/>
    <w:rsid w:val="00654817"/>
    <w:rsid w:val="006907F8"/>
    <w:rsid w:val="006A3726"/>
    <w:rsid w:val="006A7E44"/>
    <w:rsid w:val="006C0D16"/>
    <w:rsid w:val="006C2001"/>
    <w:rsid w:val="00736A69"/>
    <w:rsid w:val="00737D0C"/>
    <w:rsid w:val="0076468E"/>
    <w:rsid w:val="00771990"/>
    <w:rsid w:val="00773702"/>
    <w:rsid w:val="0079198A"/>
    <w:rsid w:val="007D3673"/>
    <w:rsid w:val="00804CCE"/>
    <w:rsid w:val="00845EB4"/>
    <w:rsid w:val="008506C2"/>
    <w:rsid w:val="00872C10"/>
    <w:rsid w:val="008825AC"/>
    <w:rsid w:val="008A2302"/>
    <w:rsid w:val="008A7E32"/>
    <w:rsid w:val="008C1A8D"/>
    <w:rsid w:val="00921A68"/>
    <w:rsid w:val="00953BE3"/>
    <w:rsid w:val="00962676"/>
    <w:rsid w:val="00965B5F"/>
    <w:rsid w:val="009854CE"/>
    <w:rsid w:val="009B5963"/>
    <w:rsid w:val="009C0165"/>
    <w:rsid w:val="009C6C11"/>
    <w:rsid w:val="009E7BDF"/>
    <w:rsid w:val="00A2767C"/>
    <w:rsid w:val="00A27DDA"/>
    <w:rsid w:val="00A37B86"/>
    <w:rsid w:val="00A41063"/>
    <w:rsid w:val="00A55CFF"/>
    <w:rsid w:val="00A57B64"/>
    <w:rsid w:val="00A66726"/>
    <w:rsid w:val="00A71AC2"/>
    <w:rsid w:val="00A958E4"/>
    <w:rsid w:val="00AC06C9"/>
    <w:rsid w:val="00AF280B"/>
    <w:rsid w:val="00AF5996"/>
    <w:rsid w:val="00AF612A"/>
    <w:rsid w:val="00AF6203"/>
    <w:rsid w:val="00B01054"/>
    <w:rsid w:val="00B26DE8"/>
    <w:rsid w:val="00B57817"/>
    <w:rsid w:val="00B700CD"/>
    <w:rsid w:val="00B742FB"/>
    <w:rsid w:val="00B82A56"/>
    <w:rsid w:val="00B93016"/>
    <w:rsid w:val="00BA43A7"/>
    <w:rsid w:val="00BE7C74"/>
    <w:rsid w:val="00BF01DD"/>
    <w:rsid w:val="00BF1B43"/>
    <w:rsid w:val="00BF393B"/>
    <w:rsid w:val="00C37072"/>
    <w:rsid w:val="00C67389"/>
    <w:rsid w:val="00C713B3"/>
    <w:rsid w:val="00C73AE1"/>
    <w:rsid w:val="00C77746"/>
    <w:rsid w:val="00D73DF5"/>
    <w:rsid w:val="00DA40CC"/>
    <w:rsid w:val="00DD6009"/>
    <w:rsid w:val="00DF2A8F"/>
    <w:rsid w:val="00E13F9A"/>
    <w:rsid w:val="00E25F67"/>
    <w:rsid w:val="00E37523"/>
    <w:rsid w:val="00E63EE6"/>
    <w:rsid w:val="00E72A6F"/>
    <w:rsid w:val="00E76A48"/>
    <w:rsid w:val="00E916B5"/>
    <w:rsid w:val="00E94A01"/>
    <w:rsid w:val="00EA3233"/>
    <w:rsid w:val="00EB5B8C"/>
    <w:rsid w:val="00F033B3"/>
    <w:rsid w:val="00F05ECC"/>
    <w:rsid w:val="00F15097"/>
    <w:rsid w:val="00F36092"/>
    <w:rsid w:val="00F37478"/>
    <w:rsid w:val="00F40DB4"/>
    <w:rsid w:val="00F5522B"/>
    <w:rsid w:val="00F61D08"/>
    <w:rsid w:val="00F93C66"/>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666E166D-F240-4D78-9F5B-0D31BA7D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FF"/>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4D4D7A"/>
    <w:pPr>
      <w:spacing w:after="0" w:line="240" w:lineRule="auto"/>
    </w:pPr>
  </w:style>
  <w:style w:type="paragraph" w:customStyle="1" w:styleId="Default">
    <w:name w:val="Default"/>
    <w:rsid w:val="009B5963"/>
    <w:pPr>
      <w:autoSpaceDE w:val="0"/>
      <w:autoSpaceDN w:val="0"/>
      <w:adjustRightInd w:val="0"/>
      <w:spacing w:after="0" w:line="240" w:lineRule="auto"/>
    </w:pPr>
    <w:rPr>
      <w:rFonts w:ascii="Calibri" w:hAnsi="Calibri" w:cs="Calibri"/>
      <w:color w:val="000000"/>
      <w:sz w:val="24"/>
      <w:szCs w:val="24"/>
    </w:rPr>
  </w:style>
  <w:style w:type="paragraph" w:styleId="GvdeMetniGirintisi">
    <w:name w:val="Body Text Indent"/>
    <w:basedOn w:val="Normal"/>
    <w:link w:val="GvdeMetniGirintisiChar"/>
    <w:uiPriority w:val="99"/>
    <w:semiHidden/>
    <w:unhideWhenUsed/>
    <w:rsid w:val="002512F5"/>
    <w:pPr>
      <w:spacing w:after="120"/>
      <w:ind w:left="283"/>
    </w:pPr>
  </w:style>
  <w:style w:type="character" w:customStyle="1" w:styleId="GvdeMetniGirintisiChar">
    <w:name w:val="Gövde Metni Girintisi Char"/>
    <w:basedOn w:val="VarsaylanParagrafYazTipi"/>
    <w:link w:val="GvdeMetniGirintisi"/>
    <w:uiPriority w:val="99"/>
    <w:semiHidden/>
    <w:rsid w:val="0025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7145">
      <w:bodyDiv w:val="1"/>
      <w:marLeft w:val="0"/>
      <w:marRight w:val="0"/>
      <w:marTop w:val="0"/>
      <w:marBottom w:val="0"/>
      <w:divBdr>
        <w:top w:val="none" w:sz="0" w:space="0" w:color="auto"/>
        <w:left w:val="none" w:sz="0" w:space="0" w:color="auto"/>
        <w:bottom w:val="none" w:sz="0" w:space="0" w:color="auto"/>
        <w:right w:val="none" w:sz="0" w:space="0" w:color="auto"/>
      </w:divBdr>
    </w:div>
    <w:div w:id="139003273">
      <w:bodyDiv w:val="1"/>
      <w:marLeft w:val="0"/>
      <w:marRight w:val="0"/>
      <w:marTop w:val="0"/>
      <w:marBottom w:val="0"/>
      <w:divBdr>
        <w:top w:val="none" w:sz="0" w:space="0" w:color="auto"/>
        <w:left w:val="none" w:sz="0" w:space="0" w:color="auto"/>
        <w:bottom w:val="none" w:sz="0" w:space="0" w:color="auto"/>
        <w:right w:val="none" w:sz="0" w:space="0" w:color="auto"/>
      </w:divBdr>
    </w:div>
    <w:div w:id="266814557">
      <w:bodyDiv w:val="1"/>
      <w:marLeft w:val="0"/>
      <w:marRight w:val="0"/>
      <w:marTop w:val="0"/>
      <w:marBottom w:val="0"/>
      <w:divBdr>
        <w:top w:val="none" w:sz="0" w:space="0" w:color="auto"/>
        <w:left w:val="none" w:sz="0" w:space="0" w:color="auto"/>
        <w:bottom w:val="none" w:sz="0" w:space="0" w:color="auto"/>
        <w:right w:val="none" w:sz="0" w:space="0" w:color="auto"/>
      </w:divBdr>
    </w:div>
    <w:div w:id="512497316">
      <w:bodyDiv w:val="1"/>
      <w:marLeft w:val="0"/>
      <w:marRight w:val="0"/>
      <w:marTop w:val="0"/>
      <w:marBottom w:val="0"/>
      <w:divBdr>
        <w:top w:val="none" w:sz="0" w:space="0" w:color="auto"/>
        <w:left w:val="none" w:sz="0" w:space="0" w:color="auto"/>
        <w:bottom w:val="none" w:sz="0" w:space="0" w:color="auto"/>
        <w:right w:val="none" w:sz="0" w:space="0" w:color="auto"/>
      </w:divBdr>
    </w:div>
    <w:div w:id="1113785768">
      <w:bodyDiv w:val="1"/>
      <w:marLeft w:val="0"/>
      <w:marRight w:val="0"/>
      <w:marTop w:val="0"/>
      <w:marBottom w:val="0"/>
      <w:divBdr>
        <w:top w:val="none" w:sz="0" w:space="0" w:color="auto"/>
        <w:left w:val="none" w:sz="0" w:space="0" w:color="auto"/>
        <w:bottom w:val="none" w:sz="0" w:space="0" w:color="auto"/>
        <w:right w:val="none" w:sz="0" w:space="0" w:color="auto"/>
      </w:divBdr>
    </w:div>
    <w:div w:id="1242984773">
      <w:bodyDiv w:val="1"/>
      <w:marLeft w:val="0"/>
      <w:marRight w:val="0"/>
      <w:marTop w:val="0"/>
      <w:marBottom w:val="0"/>
      <w:divBdr>
        <w:top w:val="none" w:sz="0" w:space="0" w:color="auto"/>
        <w:left w:val="none" w:sz="0" w:space="0" w:color="auto"/>
        <w:bottom w:val="none" w:sz="0" w:space="0" w:color="auto"/>
        <w:right w:val="none" w:sz="0" w:space="0" w:color="auto"/>
      </w:divBdr>
    </w:div>
    <w:div w:id="1286277369">
      <w:bodyDiv w:val="1"/>
      <w:marLeft w:val="0"/>
      <w:marRight w:val="0"/>
      <w:marTop w:val="0"/>
      <w:marBottom w:val="0"/>
      <w:divBdr>
        <w:top w:val="none" w:sz="0" w:space="0" w:color="auto"/>
        <w:left w:val="none" w:sz="0" w:space="0" w:color="auto"/>
        <w:bottom w:val="none" w:sz="0" w:space="0" w:color="auto"/>
        <w:right w:val="none" w:sz="0" w:space="0" w:color="auto"/>
      </w:divBdr>
    </w:div>
    <w:div w:id="1298031887">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kru.abay@oncropscience.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58D7-3510-4A51-A061-6DAECBA6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7</Pages>
  <Words>2260</Words>
  <Characters>12887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53</cp:revision>
  <cp:lastPrinted>2016-12-23T09:00:00Z</cp:lastPrinted>
  <dcterms:created xsi:type="dcterms:W3CDTF">2016-05-31T11:32:00Z</dcterms:created>
  <dcterms:modified xsi:type="dcterms:W3CDTF">2023-02-20T13:36:00Z</dcterms:modified>
</cp:coreProperties>
</file>