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713D7A">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713D7A" w:rsidRPr="00713D7A" w:rsidRDefault="00713D7A" w:rsidP="00713D7A">
      <w:pPr>
        <w:spacing w:after="0"/>
        <w:rPr>
          <w:b/>
        </w:rPr>
      </w:pPr>
      <w:r w:rsidRPr="00713D7A">
        <w:rPr>
          <w:b/>
        </w:rPr>
        <w:t>1.1. Maddenin/Karışımın Tanımı:</w:t>
      </w:r>
    </w:p>
    <w:p w:rsidR="00614800" w:rsidRPr="00614800" w:rsidRDefault="00737D0C" w:rsidP="00614800">
      <w:pPr>
        <w:spacing w:after="0"/>
        <w:rPr>
          <w:rFonts w:ascii="Calibri" w:eastAsia="Times New Roman" w:hAnsi="Calibri" w:cs="Times New Roman"/>
        </w:rPr>
      </w:pPr>
      <w:r w:rsidRPr="00737D0C">
        <w:t>ÜRÜN İSMİ</w:t>
      </w:r>
      <w:r w:rsidRPr="00737D0C">
        <w:tab/>
      </w:r>
      <w:r w:rsidRPr="00737D0C">
        <w:tab/>
        <w:t xml:space="preserve">: </w:t>
      </w:r>
      <w:proofErr w:type="gramStart"/>
      <w:r w:rsidR="00614800" w:rsidRPr="00614800">
        <w:rPr>
          <w:rFonts w:ascii="Calibri" w:eastAsia="Times New Roman" w:hAnsi="Calibri" w:cs="Times New Roman"/>
        </w:rPr>
        <w:t>BANTOR  ULTRA</w:t>
      </w:r>
      <w:proofErr w:type="gramEnd"/>
    </w:p>
    <w:p w:rsidR="00614800" w:rsidRPr="00614800" w:rsidRDefault="00737D0C" w:rsidP="00614800">
      <w:pPr>
        <w:spacing w:after="0"/>
        <w:rPr>
          <w:rFonts w:ascii="Calibri" w:eastAsia="Times New Roman" w:hAnsi="Calibri" w:cs="Times New Roman"/>
        </w:rPr>
      </w:pPr>
      <w:r w:rsidRPr="00737D0C">
        <w:t>AKTİF MADDE</w:t>
      </w:r>
      <w:r w:rsidRPr="00737D0C">
        <w:tab/>
      </w:r>
      <w:r w:rsidRPr="00737D0C">
        <w:tab/>
        <w:t xml:space="preserve">: </w:t>
      </w:r>
      <w:r w:rsidR="00614800" w:rsidRPr="00614800">
        <w:rPr>
          <w:rFonts w:ascii="Calibri" w:eastAsia="Times New Roman" w:hAnsi="Calibri" w:cs="Times New Roman"/>
        </w:rPr>
        <w:t>IMAZAMOX</w:t>
      </w:r>
    </w:p>
    <w:p w:rsidR="00737D0C" w:rsidRPr="00737D0C" w:rsidRDefault="00737D0C" w:rsidP="00737D0C">
      <w:pPr>
        <w:spacing w:after="0"/>
      </w:pPr>
      <w:r w:rsidRPr="00737D0C">
        <w:t>ÜRÜN KODU</w:t>
      </w:r>
      <w:r w:rsidRPr="00737D0C">
        <w:tab/>
      </w:r>
      <w:r w:rsidRPr="00737D0C">
        <w:tab/>
        <w:t>: ONC</w:t>
      </w:r>
      <w:r w:rsidR="000A004E">
        <w:t xml:space="preserve"> 0</w:t>
      </w:r>
      <w:r w:rsidRPr="00737D0C">
        <w:t>0</w:t>
      </w:r>
      <w:r w:rsidR="00614800">
        <w:t>9</w:t>
      </w:r>
    </w:p>
    <w:p w:rsidR="00614800" w:rsidRDefault="00737D0C" w:rsidP="00614800">
      <w:pPr>
        <w:spacing w:after="0"/>
      </w:pPr>
      <w:r w:rsidRPr="00737D0C">
        <w:t>ÜRÜN TİPİ</w:t>
      </w:r>
      <w:r w:rsidRPr="00737D0C">
        <w:tab/>
      </w:r>
      <w:r w:rsidRPr="00737D0C">
        <w:tab/>
        <w:t xml:space="preserve">: </w:t>
      </w:r>
      <w:r w:rsidR="00614800" w:rsidRPr="00614800">
        <w:t>HERBİSİT</w:t>
      </w:r>
      <w:r w:rsidR="00C97D28">
        <w:t>(YABANCI OT İLACI)</w:t>
      </w:r>
    </w:p>
    <w:p w:rsidR="00713D7A" w:rsidRPr="00271A16" w:rsidRDefault="00713D7A" w:rsidP="00713D7A">
      <w:pPr>
        <w:spacing w:after="0"/>
        <w:rPr>
          <w:b/>
        </w:rPr>
      </w:pPr>
      <w:r w:rsidRPr="00271A16">
        <w:rPr>
          <w:b/>
        </w:rPr>
        <w:t>1.2. Maddenin/Karışımın Kullanımı ve Tavsiye Edilmeyen Kullanımları:</w:t>
      </w:r>
    </w:p>
    <w:p w:rsidR="00C97D28" w:rsidRDefault="00C97D28" w:rsidP="00C97D28">
      <w:pPr>
        <w:spacing w:after="0"/>
      </w:pPr>
      <w:r>
        <w:t xml:space="preserve"> Etiket üzerinde kullanım talimatı tablosunda belirtildiği gibi kullanılır.</w:t>
      </w:r>
    </w:p>
    <w:p w:rsidR="00003C44" w:rsidRPr="00003C44" w:rsidRDefault="00003C44" w:rsidP="00003C44">
      <w:pPr>
        <w:spacing w:after="0"/>
      </w:pPr>
      <w:r w:rsidRPr="00003C44">
        <w:t>TARIM DIŞINDA KESİNLİKLE KULLANILMAMALIDIR.</w:t>
      </w:r>
    </w:p>
    <w:p w:rsidR="00C97D28" w:rsidRDefault="00C97D28" w:rsidP="00C97D28">
      <w:pPr>
        <w:spacing w:after="0"/>
      </w:pPr>
      <w:r>
        <w:t xml:space="preserve"> Bu GBF </w:t>
      </w:r>
      <w:proofErr w:type="gramStart"/>
      <w:r>
        <w:t>konsantre</w:t>
      </w:r>
      <w:proofErr w:type="gramEnd"/>
      <w:r>
        <w:t xml:space="preserve"> ürünün özelliklerini bizim bilgimiz çerçevesinde ifade etmektedir. Fiziksel özellikler ve bazı değerlendirmeler eğer ürün uygulama için bir defa </w:t>
      </w:r>
      <w:proofErr w:type="gramStart"/>
      <w:r>
        <w:t>seyreltilmişse,ürünün</w:t>
      </w:r>
      <w:proofErr w:type="gramEnd"/>
      <w:r>
        <w:t xml:space="preserve"> özellikleri için uygulanmaz.Seyreltilmiş ürünün akut sağlık etkilerinin daha az sert olması muhtemeldir.</w:t>
      </w:r>
    </w:p>
    <w:p w:rsidR="00AC76AE" w:rsidRPr="00271A16" w:rsidRDefault="00AC76AE" w:rsidP="00AC76AE">
      <w:pPr>
        <w:spacing w:after="0"/>
        <w:rPr>
          <w:b/>
        </w:rPr>
      </w:pPr>
      <w:r w:rsidRPr="00271A16">
        <w:rPr>
          <w:b/>
        </w:rPr>
        <w:t>1.3. Şirket Tanımı:</w:t>
      </w:r>
    </w:p>
    <w:p w:rsidR="00000CB2" w:rsidRPr="00000CB2" w:rsidRDefault="00614800" w:rsidP="00000CB2">
      <w:pPr>
        <w:spacing w:after="0"/>
        <w:rPr>
          <w:lang w:val="en-US"/>
        </w:rPr>
      </w:pPr>
      <w:r>
        <w:t>İHR.ŞİRKET ADI</w:t>
      </w:r>
      <w:r>
        <w:tab/>
      </w:r>
      <w:r>
        <w:tab/>
        <w:t>:</w:t>
      </w:r>
      <w:r w:rsidRPr="00614800">
        <w:rPr>
          <w:rFonts w:ascii="Trebuchet MS" w:eastAsia="Times New Roman" w:hAnsi="Trebuchet MS" w:cs="Tahoma" w:hint="eastAsia"/>
          <w:b/>
          <w:bCs/>
          <w:sz w:val="14"/>
          <w:szCs w:val="14"/>
          <w:lang w:eastAsia="tr-TR"/>
        </w:rPr>
        <w:t xml:space="preserve"> </w:t>
      </w:r>
      <w:r w:rsidR="00000CB2" w:rsidRPr="00000CB2">
        <w:rPr>
          <w:rFonts w:hint="eastAsia"/>
          <w:bCs/>
          <w:lang w:val="en-US"/>
        </w:rPr>
        <w:t>Nanjing Agrochemical Co</w:t>
      </w:r>
      <w:proofErr w:type="gramStart"/>
      <w:r w:rsidR="00000CB2" w:rsidRPr="00000CB2">
        <w:rPr>
          <w:rFonts w:hint="eastAsia"/>
          <w:bCs/>
          <w:lang w:val="en-US"/>
        </w:rPr>
        <w:t>.,</w:t>
      </w:r>
      <w:proofErr w:type="gramEnd"/>
      <w:r w:rsidR="00000CB2" w:rsidRPr="00000CB2">
        <w:rPr>
          <w:rFonts w:hint="eastAsia"/>
          <w:bCs/>
          <w:lang w:val="en-US"/>
        </w:rPr>
        <w:t xml:space="preserve"> Ltd</w:t>
      </w:r>
      <w:r w:rsidR="00000CB2" w:rsidRPr="00000CB2">
        <w:rPr>
          <w:bCs/>
          <w:lang w:val="en-US"/>
        </w:rPr>
        <w:t>.</w:t>
      </w:r>
      <w:r w:rsidR="00000CB2" w:rsidRPr="00000CB2">
        <w:rPr>
          <w:bCs/>
        </w:rPr>
        <w:t xml:space="preserve"> </w:t>
      </w:r>
      <w:r w:rsidR="00000CB2" w:rsidRPr="00000CB2">
        <w:rPr>
          <w:bCs/>
          <w:lang w:val="en-US"/>
        </w:rPr>
        <w:t xml:space="preserve">Add: Nanjing Economic &amp; Technology </w:t>
      </w:r>
      <w:r w:rsidR="00000CB2">
        <w:rPr>
          <w:bCs/>
          <w:lang w:val="en-US"/>
        </w:rPr>
        <w:t xml:space="preserve">         </w:t>
      </w:r>
      <w:r>
        <w:t>İHR. ŞİRKET ADRES</w:t>
      </w:r>
      <w:r>
        <w:tab/>
        <w:t>:</w:t>
      </w:r>
      <w:r w:rsidR="00000CB2" w:rsidRPr="00000CB2">
        <w:rPr>
          <w:bCs/>
          <w:lang w:val="en-US"/>
        </w:rPr>
        <w:t xml:space="preserve">  Development Zone (11-Zitanyaju, 126 </w:t>
      </w:r>
      <w:proofErr w:type="spellStart"/>
      <w:r w:rsidR="00000CB2" w:rsidRPr="00000CB2">
        <w:rPr>
          <w:bCs/>
          <w:lang w:val="en-US"/>
        </w:rPr>
        <w:t>Mengdu</w:t>
      </w:r>
      <w:proofErr w:type="spellEnd"/>
      <w:r w:rsidR="00000CB2" w:rsidRPr="00000CB2">
        <w:rPr>
          <w:bCs/>
          <w:lang w:val="en-US"/>
        </w:rPr>
        <w:t xml:space="preserve"> Street, Nanjing, </w:t>
      </w:r>
      <w:proofErr w:type="spellStart"/>
      <w:r w:rsidR="00000CB2" w:rsidRPr="00000CB2">
        <w:rPr>
          <w:bCs/>
          <w:lang w:val="en-US"/>
        </w:rPr>
        <w:t>Çin</w:t>
      </w:r>
      <w:proofErr w:type="spellEnd"/>
      <w:r w:rsidR="00000CB2" w:rsidRPr="00000CB2">
        <w:rPr>
          <w:bCs/>
          <w:lang w:val="en-US"/>
        </w:rPr>
        <w:t>)</w:t>
      </w:r>
    </w:p>
    <w:p w:rsidR="00737D0C" w:rsidRPr="00737D0C" w:rsidRDefault="00614800" w:rsidP="00737D0C">
      <w:pPr>
        <w:spacing w:after="0"/>
      </w:pPr>
      <w:proofErr w:type="gramStart"/>
      <w:r>
        <w:t>İTH.</w:t>
      </w:r>
      <w:r w:rsidR="00737D0C" w:rsidRPr="00737D0C">
        <w:t>ŞİRKET</w:t>
      </w:r>
      <w:proofErr w:type="gramEnd"/>
      <w:r w:rsidR="00737D0C" w:rsidRPr="00737D0C">
        <w:t xml:space="preserve"> ADI</w:t>
      </w:r>
      <w:r w:rsidR="00737D0C" w:rsidRPr="00737D0C">
        <w:tab/>
      </w:r>
      <w:r w:rsidR="00737D0C" w:rsidRPr="00737D0C">
        <w:tab/>
        <w:t>: ONCROPSCİENCE KİM.SAN.TİC. LTD. ŞTİ.</w:t>
      </w:r>
    </w:p>
    <w:p w:rsidR="004E695A" w:rsidRDefault="00737D0C" w:rsidP="004E695A">
      <w:pPr>
        <w:spacing w:after="0"/>
        <w:ind w:left="2124" w:hanging="2124"/>
        <w:rPr>
          <w:bCs/>
        </w:rPr>
      </w:pPr>
      <w:r w:rsidRPr="00737D0C">
        <w:t>ADRES</w:t>
      </w:r>
      <w:r w:rsidR="0036556A">
        <w:t xml:space="preserve"> İTHALATÇI</w:t>
      </w:r>
      <w:r w:rsidRPr="00737D0C">
        <w:tab/>
        <w:t xml:space="preserve">: </w:t>
      </w:r>
      <w:proofErr w:type="spellStart"/>
      <w:r w:rsidR="004E695A" w:rsidRPr="004E695A">
        <w:rPr>
          <w:bCs/>
        </w:rPr>
        <w:t>Havutlu</w:t>
      </w:r>
      <w:proofErr w:type="spellEnd"/>
      <w:r w:rsidR="004E695A" w:rsidRPr="004E695A">
        <w:rPr>
          <w:bCs/>
        </w:rPr>
        <w:t xml:space="preserve"> Mahallesi Karataş Bulvarı </w:t>
      </w:r>
      <w:proofErr w:type="spellStart"/>
      <w:r w:rsidR="004E695A" w:rsidRPr="004E695A">
        <w:rPr>
          <w:bCs/>
        </w:rPr>
        <w:t>Gürpa</w:t>
      </w:r>
      <w:proofErr w:type="spellEnd"/>
      <w:r w:rsidR="004E695A" w:rsidRPr="004E695A">
        <w:rPr>
          <w:bCs/>
        </w:rPr>
        <w:t xml:space="preserve"> Tohum Apt. No:846 / Z01 </w:t>
      </w:r>
    </w:p>
    <w:p w:rsidR="004E695A" w:rsidRPr="004E695A" w:rsidRDefault="004E695A" w:rsidP="004E695A">
      <w:pPr>
        <w:spacing w:after="0"/>
        <w:ind w:left="2124" w:hanging="2124"/>
      </w:pPr>
      <w:r>
        <w:rPr>
          <w:bCs/>
        </w:rPr>
        <w:tab/>
        <w:t xml:space="preserve">  </w:t>
      </w:r>
      <w:r w:rsidRPr="004E695A">
        <w:rPr>
          <w:bCs/>
        </w:rPr>
        <w:t>Yüreğir /ADANA/</w:t>
      </w:r>
      <w:r w:rsidRPr="004E695A">
        <w:t xml:space="preserve"> TURKIYE</w:t>
      </w:r>
    </w:p>
    <w:p w:rsidR="005D02BE" w:rsidRPr="00737D0C" w:rsidRDefault="004E695A" w:rsidP="004E695A">
      <w:pPr>
        <w:spacing w:after="0"/>
        <w:ind w:left="2124" w:hanging="2124"/>
        <w:rPr>
          <w:bCs/>
        </w:rPr>
      </w:pPr>
      <w:r>
        <w:t>TELEFON</w:t>
      </w:r>
      <w:r>
        <w:tab/>
      </w:r>
      <w:r w:rsidR="005D02BE" w:rsidRPr="00737D0C">
        <w:t xml:space="preserve">: +90 322 </w:t>
      </w:r>
      <w:r w:rsidR="005D02BE"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AC76AE" w:rsidRPr="008B2BCB" w:rsidRDefault="00AC76AE" w:rsidP="00AC76AE">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AC76AE">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003C44" w:rsidRPr="00003C44" w:rsidRDefault="00AC76AE" w:rsidP="00003C44">
      <w:pPr>
        <w:spacing w:after="0"/>
        <w:rPr>
          <w:rFonts w:ascii="Calibri" w:hAnsi="Calibri" w:cs="Calibri"/>
          <w:b/>
        </w:rPr>
      </w:pPr>
      <w:r>
        <w:rPr>
          <w:rFonts w:ascii="Calibri" w:hAnsi="Calibri" w:cs="Calibri"/>
          <w:b/>
        </w:rPr>
        <w:t>2.1.</w:t>
      </w:r>
      <w:r w:rsidR="00003C44" w:rsidRPr="00003C44">
        <w:rPr>
          <w:rFonts w:ascii="Calibri" w:hAnsi="Calibri" w:cs="Calibri"/>
          <w:b/>
        </w:rPr>
        <w:t xml:space="preserve">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003C44">
        <w:rPr>
          <w:rFonts w:ascii="Calibri" w:hAnsi="Calibri" w:cs="Calibri"/>
          <w:b/>
        </w:rPr>
        <w:t>-</w:t>
      </w:r>
    </w:p>
    <w:p w:rsidR="003E60D7" w:rsidRDefault="003E60D7" w:rsidP="002323CC">
      <w:pPr>
        <w:spacing w:after="0"/>
        <w:rPr>
          <w:rFonts w:ascii="Calibri" w:hAnsi="Calibri" w:cs="Calibri"/>
        </w:rPr>
      </w:pPr>
      <w:r w:rsidRPr="00AC76AE">
        <w:rPr>
          <w:rFonts w:ascii="Calibri" w:hAnsi="Calibri" w:cs="Calibri"/>
          <w:b/>
        </w:rPr>
        <w:t>Sağlık İçin Tehlike</w:t>
      </w:r>
      <w:r>
        <w:rPr>
          <w:rFonts w:ascii="Calibri" w:hAnsi="Calibri" w:cs="Calibri"/>
        </w:rPr>
        <w:t>:</w:t>
      </w:r>
    </w:p>
    <w:p w:rsidR="001670D0" w:rsidRDefault="00930B87" w:rsidP="002323CC">
      <w:pPr>
        <w:spacing w:after="0"/>
        <w:rPr>
          <w:rFonts w:ascii="Calibri" w:hAnsi="Calibri" w:cs="Calibri"/>
        </w:rPr>
      </w:pPr>
      <w:r>
        <w:rPr>
          <w:rFonts w:ascii="Calibri" w:hAnsi="Calibri" w:cs="Calibri"/>
        </w:rPr>
        <w:t>Cilt aşınması (Kategori 1B), H314</w:t>
      </w:r>
    </w:p>
    <w:p w:rsidR="00003C44" w:rsidRDefault="003E60D7" w:rsidP="00310645">
      <w:pPr>
        <w:autoSpaceDE w:val="0"/>
        <w:autoSpaceDN w:val="0"/>
        <w:adjustRightInd w:val="0"/>
        <w:spacing w:after="0" w:line="240" w:lineRule="auto"/>
        <w:rPr>
          <w:rFonts w:ascii="Calibri" w:hAnsi="Calibri" w:cs="Calibri"/>
        </w:rPr>
      </w:pPr>
      <w:r w:rsidRPr="00AC76AE">
        <w:rPr>
          <w:rFonts w:ascii="Calibri" w:hAnsi="Calibri" w:cs="Calibri"/>
          <w:b/>
        </w:rPr>
        <w:t>Çevre İçin Tehlike</w:t>
      </w:r>
      <w:r>
        <w:rPr>
          <w:rFonts w:ascii="Calibri" w:hAnsi="Calibri" w:cs="Calibri"/>
        </w:rPr>
        <w:t>:</w:t>
      </w:r>
    </w:p>
    <w:p w:rsidR="00003C44" w:rsidRDefault="00310645" w:rsidP="00003C44">
      <w:pPr>
        <w:autoSpaceDE w:val="0"/>
        <w:autoSpaceDN w:val="0"/>
        <w:adjustRightInd w:val="0"/>
        <w:spacing w:after="0" w:line="240" w:lineRule="auto"/>
        <w:rPr>
          <w:rFonts w:ascii="Arial" w:hAnsi="Arial" w:cs="Arial"/>
          <w:sz w:val="20"/>
          <w:szCs w:val="20"/>
        </w:rPr>
      </w:pPr>
      <w:r>
        <w:rPr>
          <w:rFonts w:ascii="Arial" w:hAnsi="Arial" w:cs="Arial"/>
          <w:sz w:val="20"/>
          <w:szCs w:val="20"/>
        </w:rPr>
        <w:t>Ak</w:t>
      </w:r>
      <w:r w:rsidR="000107BA">
        <w:rPr>
          <w:rFonts w:ascii="Arial" w:hAnsi="Arial" w:cs="Arial"/>
          <w:sz w:val="20"/>
          <w:szCs w:val="20"/>
        </w:rPr>
        <w:t>ut su zehirliliği (</w:t>
      </w:r>
      <w:r w:rsidR="00230572">
        <w:rPr>
          <w:rFonts w:ascii="Arial" w:hAnsi="Arial" w:cs="Arial"/>
          <w:sz w:val="20"/>
          <w:szCs w:val="20"/>
        </w:rPr>
        <w:t>Akut</w:t>
      </w:r>
      <w:r w:rsidR="000107BA">
        <w:rPr>
          <w:rFonts w:ascii="Arial" w:hAnsi="Arial" w:cs="Arial"/>
          <w:sz w:val="20"/>
          <w:szCs w:val="20"/>
        </w:rPr>
        <w:t xml:space="preserve"> 1)</w:t>
      </w:r>
      <w:r w:rsidR="00230572">
        <w:rPr>
          <w:rFonts w:ascii="Arial" w:hAnsi="Arial" w:cs="Arial"/>
          <w:sz w:val="20"/>
          <w:szCs w:val="20"/>
        </w:rPr>
        <w:t>, H400</w:t>
      </w:r>
    </w:p>
    <w:p w:rsidR="003E60D7" w:rsidRDefault="00310645" w:rsidP="00003C44">
      <w:pPr>
        <w:autoSpaceDE w:val="0"/>
        <w:autoSpaceDN w:val="0"/>
        <w:adjustRightInd w:val="0"/>
        <w:spacing w:after="0" w:line="240" w:lineRule="auto"/>
        <w:rPr>
          <w:rFonts w:ascii="Arial" w:hAnsi="Arial" w:cs="Arial"/>
          <w:sz w:val="20"/>
          <w:szCs w:val="20"/>
        </w:rPr>
      </w:pPr>
      <w:r>
        <w:rPr>
          <w:rFonts w:ascii="Arial" w:hAnsi="Arial" w:cs="Arial"/>
          <w:sz w:val="20"/>
          <w:szCs w:val="20"/>
        </w:rPr>
        <w:t>Kronik su zehirliliği (Kategori 1)</w:t>
      </w:r>
      <w:r w:rsidR="00230572">
        <w:rPr>
          <w:rFonts w:ascii="Arial" w:hAnsi="Arial" w:cs="Arial"/>
          <w:sz w:val="20"/>
          <w:szCs w:val="20"/>
        </w:rPr>
        <w:t>, H410</w:t>
      </w:r>
    </w:p>
    <w:p w:rsidR="003E60D7" w:rsidRDefault="003E60D7" w:rsidP="002323CC">
      <w:pPr>
        <w:spacing w:after="0"/>
        <w:rPr>
          <w:rFonts w:ascii="Calibri" w:hAnsi="Calibri" w:cs="Calibri"/>
          <w:b/>
        </w:rPr>
      </w:pPr>
      <w:r>
        <w:rPr>
          <w:rFonts w:ascii="Calibri" w:hAnsi="Calibri" w:cs="Calibri"/>
          <w:b/>
        </w:rPr>
        <w:t>Etiket Unsurları:</w:t>
      </w:r>
    </w:p>
    <w:p w:rsidR="002323CC" w:rsidRPr="00930B87" w:rsidRDefault="002323CC" w:rsidP="002323CC">
      <w:pPr>
        <w:spacing w:after="0"/>
        <w:rPr>
          <w:rFonts w:ascii="Calibri" w:hAnsi="Calibri" w:cs="Calibri"/>
          <w:b/>
        </w:rPr>
      </w:pPr>
      <w:r w:rsidRPr="00930B87">
        <w:rPr>
          <w:rFonts w:ascii="Calibri" w:hAnsi="Calibri" w:cs="Calibri"/>
          <w:b/>
        </w:rPr>
        <w:t>Zararlılık İşaretleri</w:t>
      </w:r>
    </w:p>
    <w:p w:rsidR="00310645" w:rsidRDefault="00930B87" w:rsidP="002323CC">
      <w:pPr>
        <w:spacing w:after="0"/>
        <w:rPr>
          <w:rFonts w:ascii="Calibri" w:hAnsi="Calibri" w:cs="Calibri"/>
        </w:rPr>
      </w:pPr>
      <w:r w:rsidRPr="00930B87">
        <w:rPr>
          <w:rFonts w:ascii="Times New Roman" w:eastAsia="Times New Roman" w:hAnsi="Times New Roman" w:cs="Times New Roman"/>
          <w:noProof/>
          <w:sz w:val="24"/>
          <w:szCs w:val="24"/>
          <w:lang w:eastAsia="tr-TR"/>
        </w:rPr>
        <w:drawing>
          <wp:inline distT="0" distB="0" distL="0" distR="0" wp14:anchorId="49C51B47" wp14:editId="29B43C26">
            <wp:extent cx="695325" cy="695325"/>
            <wp:effectExtent l="0" t="0" r="0" b="0"/>
            <wp:docPr id="3" name="Resim 3"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ruksistem.com.tr/UserFiles/Image/GHS05.png"/>
                    <pic:cNvPicPr>
                      <a:picLocks noChangeAspect="1" noChangeArrowheads="1"/>
                    </pic:cNvPicPr>
                  </pic:nvPicPr>
                  <pic:blipFill>
                    <a:blip r:embed="rId9"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Pr>
          <w:rFonts w:ascii="Calibri" w:hAnsi="Calibri" w:cs="Calibri"/>
        </w:rPr>
        <w:t xml:space="preserve">    </w:t>
      </w:r>
      <w:r w:rsidR="00310645">
        <w:rPr>
          <w:rFonts w:ascii="Calibri" w:hAnsi="Calibri" w:cs="Calibri"/>
          <w:noProof/>
          <w:lang w:eastAsia="tr-TR"/>
        </w:rPr>
        <w:drawing>
          <wp:inline distT="0" distB="0" distL="0" distR="0">
            <wp:extent cx="707959" cy="73342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09509" cy="735031"/>
                    </a:xfrm>
                    <a:prstGeom prst="rect">
                      <a:avLst/>
                    </a:prstGeom>
                    <a:noFill/>
                    <a:ln w="9525">
                      <a:noFill/>
                      <a:miter lim="800000"/>
                      <a:headEnd/>
                      <a:tailEnd/>
                    </a:ln>
                  </pic:spPr>
                </pic:pic>
              </a:graphicData>
            </a:graphic>
          </wp:inline>
        </w:drawing>
      </w:r>
      <w:r w:rsidR="00310645">
        <w:rPr>
          <w:rFonts w:ascii="Calibri" w:hAnsi="Calibri" w:cs="Calibri"/>
        </w:rPr>
        <w:t xml:space="preserve"> </w:t>
      </w:r>
    </w:p>
    <w:p w:rsidR="002323CC" w:rsidRDefault="002323CC" w:rsidP="002323CC">
      <w:pPr>
        <w:spacing w:after="0"/>
        <w:rPr>
          <w:rFonts w:ascii="Calibri" w:hAnsi="Calibri" w:cs="Calibri"/>
        </w:rPr>
      </w:pPr>
      <w:r w:rsidRPr="00AC76AE">
        <w:rPr>
          <w:rFonts w:ascii="Calibri" w:hAnsi="Calibri" w:cs="Calibri"/>
          <w:b/>
        </w:rPr>
        <w:t>Uyarı İfadesi</w:t>
      </w:r>
      <w:r w:rsidR="00310645">
        <w:rPr>
          <w:rFonts w:ascii="Calibri" w:hAnsi="Calibri" w:cs="Calibri"/>
        </w:rPr>
        <w:t xml:space="preserve">: </w:t>
      </w:r>
      <w:r w:rsidR="00930B87">
        <w:rPr>
          <w:rFonts w:ascii="Calibri" w:hAnsi="Calibri" w:cs="Calibri"/>
        </w:rPr>
        <w:t>TEHLİKELİ</w:t>
      </w:r>
    </w:p>
    <w:p w:rsidR="00930B87" w:rsidRDefault="00930B87" w:rsidP="002323CC">
      <w:pPr>
        <w:spacing w:after="0"/>
        <w:rPr>
          <w:rFonts w:ascii="Calibri" w:hAnsi="Calibri" w:cs="Calibri"/>
          <w:b/>
        </w:rPr>
      </w:pPr>
    </w:p>
    <w:p w:rsidR="002323CC" w:rsidRDefault="002323CC" w:rsidP="002323CC">
      <w:pPr>
        <w:spacing w:after="0"/>
        <w:rPr>
          <w:rFonts w:ascii="Calibri" w:hAnsi="Calibri" w:cs="Calibri"/>
        </w:rPr>
      </w:pPr>
      <w:r w:rsidRPr="00AC76AE">
        <w:rPr>
          <w:rFonts w:ascii="Calibri" w:hAnsi="Calibri" w:cs="Calibri"/>
          <w:b/>
        </w:rPr>
        <w:t>Zararlılık İfadeleri</w:t>
      </w:r>
      <w:r>
        <w:rPr>
          <w:rFonts w:ascii="Calibri" w:hAnsi="Calibri" w:cs="Calibri"/>
        </w:rPr>
        <w:t>:</w:t>
      </w:r>
    </w:p>
    <w:p w:rsidR="00930B87" w:rsidRDefault="00930B87" w:rsidP="002323CC">
      <w:pPr>
        <w:spacing w:after="0"/>
        <w:rPr>
          <w:rFonts w:ascii="Calibri" w:hAnsi="Calibri" w:cs="Calibri"/>
        </w:rPr>
      </w:pPr>
      <w:r w:rsidRPr="00930B87">
        <w:rPr>
          <w:rFonts w:ascii="Calibri" w:hAnsi="Calibri" w:cs="Calibri"/>
          <w:b/>
        </w:rPr>
        <w:t>H314</w:t>
      </w:r>
      <w:r>
        <w:rPr>
          <w:rFonts w:ascii="Calibri" w:hAnsi="Calibri" w:cs="Calibri"/>
          <w:b/>
        </w:rPr>
        <w:tab/>
        <w:t>:</w:t>
      </w:r>
      <w:r w:rsidRPr="00930B87">
        <w:rPr>
          <w:rFonts w:ascii="Arial" w:eastAsia="Times New Roman" w:hAnsi="Arial" w:cs="Arial"/>
          <w:b/>
          <w:color w:val="252525"/>
          <w:lang w:eastAsia="tr-TR"/>
        </w:rPr>
        <w:t xml:space="preserve"> </w:t>
      </w:r>
      <w:r w:rsidRPr="00930B87">
        <w:rPr>
          <w:rFonts w:ascii="Arial" w:eastAsia="Times New Roman" w:hAnsi="Arial" w:cs="Arial"/>
          <w:color w:val="252525"/>
          <w:lang w:eastAsia="tr-TR"/>
        </w:rPr>
        <w:t>Ciddi cilt yanıklarına ve göz hasarına yol açar.</w:t>
      </w:r>
    </w:p>
    <w:p w:rsidR="00310645" w:rsidRDefault="00310645" w:rsidP="00310645">
      <w:pPr>
        <w:spacing w:after="0"/>
        <w:rPr>
          <w:rFonts w:ascii="Calibri" w:hAnsi="Calibri" w:cs="Calibri"/>
        </w:rPr>
      </w:pPr>
      <w:r w:rsidRPr="00310645">
        <w:rPr>
          <w:rFonts w:ascii="Calibri" w:hAnsi="Calibri" w:cs="Calibri"/>
          <w:b/>
        </w:rPr>
        <w:t>H410</w:t>
      </w:r>
      <w:r w:rsidR="00AC76AE">
        <w:rPr>
          <w:rFonts w:ascii="Calibri" w:hAnsi="Calibri" w:cs="Calibri"/>
          <w:b/>
        </w:rPr>
        <w:tab/>
        <w:t>:</w:t>
      </w:r>
      <w:r w:rsidRPr="00310645">
        <w:rPr>
          <w:rFonts w:ascii="Calibri" w:hAnsi="Calibri" w:cs="Calibri"/>
        </w:rPr>
        <w:t xml:space="preserve"> Uzun süreli etkilerle sudaki yaşam için çok zehirlidir.</w:t>
      </w:r>
    </w:p>
    <w:p w:rsidR="002323CC" w:rsidRDefault="002323CC" w:rsidP="002323CC">
      <w:pPr>
        <w:spacing w:after="0"/>
        <w:rPr>
          <w:rFonts w:ascii="Calibri" w:hAnsi="Calibri" w:cs="Calibri"/>
        </w:rPr>
      </w:pPr>
      <w:r w:rsidRPr="00AC76AE">
        <w:rPr>
          <w:rFonts w:ascii="Calibri" w:hAnsi="Calibri" w:cs="Calibri"/>
          <w:b/>
        </w:rPr>
        <w:lastRenderedPageBreak/>
        <w:t>Önlem İfadeleri</w:t>
      </w:r>
      <w:r>
        <w:rPr>
          <w:rFonts w:ascii="Calibri" w:hAnsi="Calibri" w:cs="Calibri"/>
        </w:rPr>
        <w:t>:</w:t>
      </w:r>
    </w:p>
    <w:p w:rsidR="000107BA" w:rsidRDefault="000107BA" w:rsidP="000107BA">
      <w:pPr>
        <w:spacing w:after="0"/>
        <w:rPr>
          <w:rFonts w:ascii="Calibri" w:hAnsi="Calibri" w:cs="Calibri"/>
        </w:rPr>
      </w:pPr>
      <w:r w:rsidRPr="000107BA">
        <w:rPr>
          <w:rFonts w:ascii="Calibri" w:hAnsi="Calibri" w:cs="Calibri"/>
          <w:b/>
        </w:rPr>
        <w:t xml:space="preserve">P102 </w:t>
      </w:r>
      <w:r w:rsidR="00AC76AE">
        <w:rPr>
          <w:rFonts w:ascii="Calibri" w:hAnsi="Calibri" w:cs="Calibri"/>
          <w:b/>
        </w:rPr>
        <w:tab/>
        <w:t>:</w:t>
      </w:r>
      <w:r w:rsidRPr="000107BA">
        <w:rPr>
          <w:rFonts w:ascii="Calibri" w:hAnsi="Calibri" w:cs="Calibri"/>
        </w:rPr>
        <w:t>Çocukların erişemeyeceği yerde saklayın.</w:t>
      </w:r>
    </w:p>
    <w:p w:rsidR="00F7150E" w:rsidRDefault="00F7150E" w:rsidP="000107BA">
      <w:pPr>
        <w:spacing w:after="0"/>
        <w:rPr>
          <w:rFonts w:ascii="Calibri" w:hAnsi="Calibri" w:cs="Calibri"/>
        </w:rPr>
      </w:pPr>
      <w:r w:rsidRPr="00F7150E">
        <w:rPr>
          <w:rFonts w:ascii="Calibri" w:hAnsi="Calibri" w:cs="Calibri"/>
          <w:b/>
        </w:rPr>
        <w:t>P260</w:t>
      </w:r>
      <w:r>
        <w:rPr>
          <w:rFonts w:ascii="Calibri" w:hAnsi="Calibri" w:cs="Calibri"/>
          <w:b/>
        </w:rPr>
        <w:tab/>
        <w:t>:</w:t>
      </w:r>
      <w:r w:rsidRPr="00F7150E">
        <w:rPr>
          <w:rFonts w:ascii="Calibri" w:hAnsi="Calibri" w:cs="Calibri"/>
          <w:b/>
        </w:rPr>
        <w:t xml:space="preserve"> </w:t>
      </w:r>
      <w:r w:rsidRPr="00F7150E">
        <w:rPr>
          <w:rFonts w:ascii="Calibri" w:hAnsi="Calibri" w:cs="Calibri"/>
        </w:rPr>
        <w:t>Tozunu/dumanını/gazını/sisini/buharını/spreyini solumayın.</w:t>
      </w:r>
    </w:p>
    <w:p w:rsidR="00F7150E" w:rsidRPr="00F7150E" w:rsidRDefault="00F7150E" w:rsidP="000107BA">
      <w:pPr>
        <w:spacing w:after="0"/>
        <w:rPr>
          <w:rFonts w:ascii="Calibri" w:hAnsi="Calibri" w:cs="Calibri"/>
        </w:rPr>
      </w:pPr>
      <w:r w:rsidRPr="00F7150E">
        <w:rPr>
          <w:rFonts w:ascii="Calibri" w:hAnsi="Calibri" w:cs="Calibri"/>
          <w:b/>
        </w:rPr>
        <w:t>P280</w:t>
      </w:r>
      <w:r>
        <w:rPr>
          <w:rFonts w:ascii="Calibri" w:hAnsi="Calibri" w:cs="Calibri"/>
        </w:rPr>
        <w:tab/>
        <w:t>:</w:t>
      </w:r>
      <w:r w:rsidRPr="00F7150E">
        <w:rPr>
          <w:rFonts w:ascii="Calibri" w:hAnsi="Calibri" w:cs="Calibri"/>
        </w:rPr>
        <w:t xml:space="preserve"> Koruyucu eldiven/koruyucu kıyafet/göz koruyucu/yüz koruyucu kullanın.</w:t>
      </w:r>
    </w:p>
    <w:p w:rsidR="00F7150E" w:rsidRDefault="000107BA" w:rsidP="00F7150E">
      <w:pPr>
        <w:spacing w:after="0"/>
        <w:rPr>
          <w:rFonts w:ascii="Calibri" w:hAnsi="Calibri" w:cs="Calibri"/>
        </w:rPr>
      </w:pPr>
      <w:r w:rsidRPr="00310645">
        <w:rPr>
          <w:rFonts w:ascii="Calibri" w:hAnsi="Calibri" w:cs="Calibri"/>
          <w:b/>
        </w:rPr>
        <w:t xml:space="preserve">P273 </w:t>
      </w:r>
      <w:r w:rsidR="00AC76AE">
        <w:rPr>
          <w:rFonts w:ascii="Calibri" w:hAnsi="Calibri" w:cs="Calibri"/>
          <w:b/>
        </w:rPr>
        <w:tab/>
        <w:t>:</w:t>
      </w:r>
      <w:r w:rsidRPr="00310645">
        <w:rPr>
          <w:rFonts w:ascii="Calibri" w:hAnsi="Calibri" w:cs="Calibri"/>
        </w:rPr>
        <w:t>Çevreye yayılmasını önleyiniz.</w:t>
      </w:r>
    </w:p>
    <w:p w:rsidR="00F7150E" w:rsidRPr="00F7150E" w:rsidRDefault="00F7150E" w:rsidP="00F7150E">
      <w:pPr>
        <w:spacing w:after="0"/>
        <w:rPr>
          <w:rFonts w:ascii="Calibri" w:hAnsi="Calibri" w:cs="Calibri"/>
        </w:rPr>
      </w:pPr>
      <w:r w:rsidRPr="00F7150E">
        <w:rPr>
          <w:rFonts w:cs="Calibri"/>
          <w:b/>
        </w:rPr>
        <w:t>P310</w:t>
      </w:r>
      <w:r>
        <w:rPr>
          <w:rFonts w:cs="Calibri"/>
          <w:b/>
        </w:rPr>
        <w:tab/>
        <w:t>:</w:t>
      </w:r>
      <w:r w:rsidRPr="00F7150E">
        <w:rPr>
          <w:rFonts w:cs="Calibri"/>
          <w:b/>
        </w:rPr>
        <w:t xml:space="preserve"> </w:t>
      </w:r>
      <w:r w:rsidRPr="00F7150E">
        <w:rPr>
          <w:rFonts w:cs="Calibri"/>
        </w:rPr>
        <w:t>Hemen ZEHİR MERKEZİNİ veya doktoru/hekimi arayın.</w:t>
      </w:r>
    </w:p>
    <w:p w:rsidR="000107BA" w:rsidRDefault="000107BA" w:rsidP="000107BA">
      <w:pPr>
        <w:spacing w:after="0"/>
        <w:rPr>
          <w:rFonts w:ascii="Calibri" w:hAnsi="Calibri" w:cs="Calibri"/>
        </w:rPr>
      </w:pPr>
      <w:r w:rsidRPr="00310645">
        <w:rPr>
          <w:rFonts w:ascii="Calibri" w:hAnsi="Calibri" w:cs="Calibri"/>
          <w:b/>
        </w:rPr>
        <w:t xml:space="preserve">P501 </w:t>
      </w:r>
      <w:r w:rsidR="00AC76AE">
        <w:rPr>
          <w:rFonts w:ascii="Calibri" w:hAnsi="Calibri" w:cs="Calibri"/>
          <w:b/>
        </w:rPr>
        <w:tab/>
        <w:t>:</w:t>
      </w:r>
      <w:r w:rsidRPr="00310645">
        <w:rPr>
          <w:rFonts w:ascii="Calibri" w:hAnsi="Calibri" w:cs="Calibri"/>
        </w:rPr>
        <w:t xml:space="preserve">İçerik/ kabı </w:t>
      </w:r>
      <w:r w:rsidR="00FB6A1F">
        <w:rPr>
          <w:rFonts w:ascii="Calibri" w:hAnsi="Calibri" w:cs="Calibri"/>
        </w:rPr>
        <w:t xml:space="preserve">usulüne uygun </w:t>
      </w:r>
      <w:r w:rsidR="00F7150E">
        <w:rPr>
          <w:rFonts w:ascii="Calibri" w:hAnsi="Calibri" w:cs="Calibri"/>
        </w:rPr>
        <w:t>bertaraf ediniz</w:t>
      </w:r>
      <w:r w:rsidRPr="00310645">
        <w:rPr>
          <w:rFonts w:ascii="Calibri" w:hAnsi="Calibri" w:cs="Calibri"/>
        </w:rPr>
        <w:t>.</w:t>
      </w:r>
    </w:p>
    <w:p w:rsidR="0066277E" w:rsidRDefault="0066277E" w:rsidP="000107BA">
      <w:pPr>
        <w:spacing w:after="0"/>
        <w:rPr>
          <w:rFonts w:ascii="Calibri" w:hAnsi="Calibri" w:cs="Calibri"/>
        </w:rPr>
      </w:pPr>
    </w:p>
    <w:p w:rsidR="00962676" w:rsidRDefault="00962676" w:rsidP="00AC76A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962676" w:rsidRDefault="00962676" w:rsidP="002323CC">
      <w:pPr>
        <w:spacing w:after="0"/>
        <w:rPr>
          <w:rFonts w:ascii="Calibri" w:hAnsi="Calibri" w:cs="Calibri"/>
          <w:b/>
          <w:i/>
        </w:rPr>
      </w:pPr>
    </w:p>
    <w:tbl>
      <w:tblPr>
        <w:tblStyle w:val="TabloKlavuzu"/>
        <w:tblW w:w="7521" w:type="dxa"/>
        <w:tblLook w:val="04A0" w:firstRow="1" w:lastRow="0" w:firstColumn="1" w:lastColumn="0" w:noHBand="0" w:noVBand="1"/>
      </w:tblPr>
      <w:tblGrid>
        <w:gridCol w:w="1544"/>
        <w:gridCol w:w="1399"/>
        <w:gridCol w:w="952"/>
        <w:gridCol w:w="891"/>
        <w:gridCol w:w="2043"/>
        <w:gridCol w:w="692"/>
      </w:tblGrid>
      <w:tr w:rsidR="00AC76AE" w:rsidRPr="0022732E" w:rsidTr="0095055A">
        <w:tc>
          <w:tcPr>
            <w:tcW w:w="1544" w:type="dxa"/>
          </w:tcPr>
          <w:p w:rsidR="00AC76AE" w:rsidRPr="0022732E" w:rsidRDefault="00AC76AE" w:rsidP="00B2745C">
            <w:pPr>
              <w:rPr>
                <w:rFonts w:ascii="Calibri" w:hAnsi="Calibri" w:cs="Calibri"/>
                <w:sz w:val="16"/>
                <w:szCs w:val="16"/>
              </w:rPr>
            </w:pPr>
            <w:r w:rsidRPr="0022732E">
              <w:rPr>
                <w:rFonts w:ascii="Calibri" w:hAnsi="Calibri" w:cs="Calibri"/>
                <w:sz w:val="16"/>
                <w:szCs w:val="16"/>
              </w:rPr>
              <w:t>Madde</w:t>
            </w:r>
          </w:p>
        </w:tc>
        <w:tc>
          <w:tcPr>
            <w:tcW w:w="1399" w:type="dxa"/>
          </w:tcPr>
          <w:p w:rsidR="00AC76AE" w:rsidRPr="0022732E" w:rsidRDefault="00AC76AE" w:rsidP="00B2745C">
            <w:pPr>
              <w:rPr>
                <w:rFonts w:ascii="Calibri" w:hAnsi="Calibri" w:cs="Calibri"/>
                <w:sz w:val="16"/>
                <w:szCs w:val="16"/>
              </w:rPr>
            </w:pPr>
            <w:proofErr w:type="spellStart"/>
            <w:r w:rsidRPr="0022732E">
              <w:rPr>
                <w:rFonts w:ascii="Calibri" w:hAnsi="Calibri" w:cs="Calibri"/>
                <w:sz w:val="16"/>
                <w:szCs w:val="16"/>
              </w:rPr>
              <w:t>Cas</w:t>
            </w:r>
            <w:proofErr w:type="spellEnd"/>
            <w:r w:rsidRPr="0022732E">
              <w:rPr>
                <w:rFonts w:ascii="Calibri" w:hAnsi="Calibri" w:cs="Calibri"/>
                <w:sz w:val="16"/>
                <w:szCs w:val="16"/>
              </w:rPr>
              <w:t xml:space="preserve"> No</w:t>
            </w:r>
          </w:p>
        </w:tc>
        <w:tc>
          <w:tcPr>
            <w:tcW w:w="952" w:type="dxa"/>
          </w:tcPr>
          <w:p w:rsidR="00AC76AE" w:rsidRPr="0022732E" w:rsidRDefault="00AC76AE" w:rsidP="00B2745C">
            <w:pPr>
              <w:rPr>
                <w:rFonts w:ascii="Calibri" w:hAnsi="Calibri" w:cs="Calibri"/>
                <w:sz w:val="16"/>
                <w:szCs w:val="16"/>
              </w:rPr>
            </w:pPr>
            <w:r w:rsidRPr="0022732E">
              <w:rPr>
                <w:rFonts w:ascii="Calibri" w:hAnsi="Calibri" w:cs="Calibri"/>
                <w:sz w:val="16"/>
                <w:szCs w:val="16"/>
              </w:rPr>
              <w:t>EC No</w:t>
            </w:r>
          </w:p>
        </w:tc>
        <w:tc>
          <w:tcPr>
            <w:tcW w:w="891" w:type="dxa"/>
          </w:tcPr>
          <w:p w:rsidR="00AC76AE" w:rsidRPr="0022732E" w:rsidRDefault="00AC76AE" w:rsidP="00B2745C">
            <w:pPr>
              <w:rPr>
                <w:rFonts w:ascii="Calibri" w:hAnsi="Calibri" w:cs="Calibri"/>
                <w:sz w:val="16"/>
                <w:szCs w:val="16"/>
              </w:rPr>
            </w:pPr>
            <w:r w:rsidRPr="0022732E">
              <w:rPr>
                <w:rFonts w:ascii="Calibri" w:hAnsi="Calibri" w:cs="Calibri"/>
                <w:sz w:val="16"/>
                <w:szCs w:val="16"/>
              </w:rPr>
              <w:t>%w/w</w:t>
            </w:r>
          </w:p>
        </w:tc>
        <w:tc>
          <w:tcPr>
            <w:tcW w:w="2043" w:type="dxa"/>
          </w:tcPr>
          <w:p w:rsidR="00AC76AE" w:rsidRPr="0022732E" w:rsidRDefault="00AC76AE" w:rsidP="00B2745C">
            <w:pPr>
              <w:rPr>
                <w:rFonts w:ascii="Calibri" w:hAnsi="Calibri" w:cs="Calibri"/>
                <w:sz w:val="16"/>
                <w:szCs w:val="16"/>
              </w:rPr>
            </w:pPr>
            <w:r w:rsidRPr="0022732E">
              <w:rPr>
                <w:rFonts w:ascii="Calibri" w:hAnsi="Calibri" w:cs="Calibri"/>
                <w:b/>
                <w:sz w:val="16"/>
                <w:szCs w:val="16"/>
              </w:rPr>
              <w:t>Zararlılık işareti kodu</w:t>
            </w:r>
          </w:p>
        </w:tc>
        <w:tc>
          <w:tcPr>
            <w:tcW w:w="692" w:type="dxa"/>
          </w:tcPr>
          <w:p w:rsidR="00AC76AE" w:rsidRPr="0022732E" w:rsidRDefault="00AC76AE" w:rsidP="00B2745C">
            <w:pPr>
              <w:rPr>
                <w:rFonts w:ascii="Calibri" w:hAnsi="Calibri" w:cs="Calibri"/>
                <w:sz w:val="16"/>
                <w:szCs w:val="16"/>
              </w:rPr>
            </w:pPr>
            <w:r w:rsidRPr="0022732E">
              <w:rPr>
                <w:rFonts w:ascii="Calibri" w:hAnsi="Calibri" w:cs="Calibri"/>
                <w:sz w:val="16"/>
                <w:szCs w:val="16"/>
              </w:rPr>
              <w:t>H</w:t>
            </w:r>
          </w:p>
        </w:tc>
      </w:tr>
      <w:tr w:rsidR="00AC76AE" w:rsidRPr="0022732E" w:rsidTr="0095055A">
        <w:tc>
          <w:tcPr>
            <w:tcW w:w="1544" w:type="dxa"/>
            <w:vAlign w:val="center"/>
          </w:tcPr>
          <w:p w:rsidR="00AC76AE" w:rsidRPr="00C0573E" w:rsidRDefault="00AC76AE" w:rsidP="00B2745C">
            <w:pPr>
              <w:autoSpaceDE w:val="0"/>
              <w:autoSpaceDN w:val="0"/>
              <w:adjustRightInd w:val="0"/>
              <w:rPr>
                <w:sz w:val="16"/>
                <w:szCs w:val="16"/>
                <w:lang w:eastAsia="tr-TR"/>
              </w:rPr>
            </w:pPr>
            <w:proofErr w:type="spellStart"/>
            <w:r>
              <w:rPr>
                <w:lang w:eastAsia="tr-TR"/>
              </w:rPr>
              <w:t>Imazamox</w:t>
            </w:r>
            <w:proofErr w:type="spellEnd"/>
          </w:p>
        </w:tc>
        <w:tc>
          <w:tcPr>
            <w:tcW w:w="1399" w:type="dxa"/>
          </w:tcPr>
          <w:p w:rsidR="00AC76AE" w:rsidRPr="00F7150E" w:rsidRDefault="00AC76AE" w:rsidP="00B2745C">
            <w:pPr>
              <w:rPr>
                <w:rFonts w:ascii="Calibri" w:hAnsi="Calibri" w:cs="Calibri"/>
                <w:b/>
                <w:i/>
                <w:sz w:val="16"/>
                <w:szCs w:val="16"/>
              </w:rPr>
            </w:pPr>
            <w:r w:rsidRPr="00F7150E">
              <w:rPr>
                <w:rFonts w:ascii="Calibri" w:hAnsi="Calibri"/>
                <w:bCs/>
                <w:sz w:val="16"/>
                <w:szCs w:val="16"/>
              </w:rPr>
              <w:t>114311–32–9</w:t>
            </w:r>
          </w:p>
        </w:tc>
        <w:tc>
          <w:tcPr>
            <w:tcW w:w="952" w:type="dxa"/>
          </w:tcPr>
          <w:p w:rsidR="00AC76AE" w:rsidRPr="0022732E" w:rsidRDefault="00AC76AE" w:rsidP="00B2745C">
            <w:pPr>
              <w:rPr>
                <w:rFonts w:ascii="Calibri" w:hAnsi="Calibri" w:cs="Calibri"/>
                <w:sz w:val="16"/>
                <w:szCs w:val="16"/>
              </w:rPr>
            </w:pPr>
            <w:r>
              <w:rPr>
                <w:rFonts w:ascii="Calibri" w:hAnsi="Calibri" w:cs="Calibri"/>
                <w:sz w:val="16"/>
                <w:szCs w:val="16"/>
              </w:rPr>
              <w:t>----</w:t>
            </w:r>
          </w:p>
        </w:tc>
        <w:tc>
          <w:tcPr>
            <w:tcW w:w="891" w:type="dxa"/>
          </w:tcPr>
          <w:p w:rsidR="00AC76AE" w:rsidRPr="00C0573E" w:rsidRDefault="00AC76AE" w:rsidP="00B2745C">
            <w:pPr>
              <w:rPr>
                <w:sz w:val="16"/>
                <w:szCs w:val="16"/>
              </w:rPr>
            </w:pPr>
            <w:r>
              <w:rPr>
                <w:sz w:val="16"/>
                <w:szCs w:val="16"/>
              </w:rPr>
              <w:t>3.9</w:t>
            </w:r>
          </w:p>
        </w:tc>
        <w:tc>
          <w:tcPr>
            <w:tcW w:w="2043" w:type="dxa"/>
          </w:tcPr>
          <w:p w:rsidR="00AC76AE" w:rsidRDefault="00AC76AE" w:rsidP="00B2745C">
            <w:pPr>
              <w:rPr>
                <w:sz w:val="16"/>
                <w:szCs w:val="16"/>
              </w:rPr>
            </w:pPr>
            <w:r>
              <w:rPr>
                <w:sz w:val="16"/>
                <w:szCs w:val="16"/>
              </w:rPr>
              <w:t>Sucul Ak.1</w:t>
            </w:r>
          </w:p>
          <w:p w:rsidR="00AC76AE" w:rsidRPr="00C97094" w:rsidRDefault="00AC76AE" w:rsidP="000A004E">
            <w:pPr>
              <w:rPr>
                <w:rFonts w:ascii="Calibri" w:hAnsi="Calibri" w:cs="Calibri"/>
                <w:sz w:val="16"/>
                <w:szCs w:val="16"/>
              </w:rPr>
            </w:pPr>
            <w:r>
              <w:rPr>
                <w:sz w:val="16"/>
                <w:szCs w:val="16"/>
              </w:rPr>
              <w:t>Sucul Kronik 1 GHS09</w:t>
            </w:r>
            <w:r>
              <w:rPr>
                <w:sz w:val="16"/>
                <w:szCs w:val="16"/>
              </w:rPr>
              <w:br/>
            </w:r>
            <w:r w:rsidR="000A004E">
              <w:rPr>
                <w:rFonts w:ascii="Calibri" w:hAnsi="Calibri" w:cs="Calibri"/>
                <w:sz w:val="16"/>
                <w:szCs w:val="16"/>
              </w:rPr>
              <w:t>Dikkat</w:t>
            </w:r>
          </w:p>
        </w:tc>
        <w:tc>
          <w:tcPr>
            <w:tcW w:w="692" w:type="dxa"/>
          </w:tcPr>
          <w:p w:rsidR="00AC76AE" w:rsidRPr="0063694E" w:rsidRDefault="00AC76AE" w:rsidP="00B2745C">
            <w:pPr>
              <w:rPr>
                <w:rFonts w:ascii="Calibri" w:hAnsi="Calibri" w:cs="Calibri"/>
                <w:b/>
                <w:i/>
              </w:rPr>
            </w:pPr>
            <w:r>
              <w:rPr>
                <w:sz w:val="16"/>
                <w:szCs w:val="16"/>
              </w:rPr>
              <w:t>H400</w:t>
            </w:r>
            <w:r>
              <w:rPr>
                <w:sz w:val="16"/>
                <w:szCs w:val="16"/>
              </w:rPr>
              <w:br/>
              <w:t>H410</w:t>
            </w:r>
          </w:p>
        </w:tc>
      </w:tr>
      <w:tr w:rsidR="00AC76AE" w:rsidRPr="005532AC" w:rsidTr="0095055A">
        <w:tc>
          <w:tcPr>
            <w:tcW w:w="1544" w:type="dxa"/>
            <w:vAlign w:val="center"/>
          </w:tcPr>
          <w:p w:rsidR="00AC76AE" w:rsidRPr="005532AC" w:rsidRDefault="00AC76AE" w:rsidP="00B2745C">
            <w:pPr>
              <w:rPr>
                <w:sz w:val="20"/>
                <w:szCs w:val="20"/>
              </w:rPr>
            </w:pPr>
            <w:r w:rsidRPr="005532AC">
              <w:rPr>
                <w:rFonts w:ascii="Calibri" w:eastAsia="Calibri" w:hAnsi="Calibri" w:cs="Times New Roman"/>
                <w:sz w:val="20"/>
                <w:szCs w:val="20"/>
              </w:rPr>
              <w:t>Amonyak su</w:t>
            </w:r>
          </w:p>
        </w:tc>
        <w:tc>
          <w:tcPr>
            <w:tcW w:w="1399" w:type="dxa"/>
            <w:vAlign w:val="center"/>
          </w:tcPr>
          <w:p w:rsidR="00AC76AE" w:rsidRPr="00F7150E" w:rsidRDefault="00AC76AE" w:rsidP="005532AC">
            <w:pPr>
              <w:rPr>
                <w:sz w:val="16"/>
                <w:szCs w:val="16"/>
              </w:rPr>
            </w:pPr>
            <w:r w:rsidRPr="00F7150E">
              <w:rPr>
                <w:sz w:val="16"/>
                <w:szCs w:val="16"/>
              </w:rPr>
              <w:t>1336-21-6</w:t>
            </w:r>
          </w:p>
        </w:tc>
        <w:tc>
          <w:tcPr>
            <w:tcW w:w="952" w:type="dxa"/>
          </w:tcPr>
          <w:p w:rsidR="00AC76AE" w:rsidRPr="005532AC" w:rsidRDefault="00AC76AE" w:rsidP="005532AC">
            <w:pPr>
              <w:rPr>
                <w:rFonts w:ascii="Calibri" w:hAnsi="Calibri" w:cs="Calibri"/>
                <w:b/>
                <w:i/>
                <w:sz w:val="20"/>
                <w:szCs w:val="20"/>
              </w:rPr>
            </w:pPr>
            <w:r>
              <w:rPr>
                <w:sz w:val="16"/>
                <w:szCs w:val="16"/>
              </w:rPr>
              <w:t>215-647-6</w:t>
            </w:r>
          </w:p>
        </w:tc>
        <w:tc>
          <w:tcPr>
            <w:tcW w:w="891" w:type="dxa"/>
          </w:tcPr>
          <w:p w:rsidR="00AC76AE" w:rsidRPr="005532AC" w:rsidRDefault="00AC76AE" w:rsidP="001670D0">
            <w:pPr>
              <w:rPr>
                <w:rFonts w:ascii="Calibri" w:hAnsi="Calibri" w:cs="Calibri"/>
                <w:sz w:val="20"/>
                <w:szCs w:val="20"/>
                <w:vertAlign w:val="superscript"/>
              </w:rPr>
            </w:pPr>
            <w:r>
              <w:rPr>
                <w:rFonts w:ascii="Calibri" w:hAnsi="Calibri" w:cs="Calibri"/>
                <w:sz w:val="20"/>
                <w:szCs w:val="20"/>
                <w:vertAlign w:val="superscript"/>
              </w:rPr>
              <w:t xml:space="preserve">2.94 </w:t>
            </w:r>
          </w:p>
        </w:tc>
        <w:tc>
          <w:tcPr>
            <w:tcW w:w="2043" w:type="dxa"/>
          </w:tcPr>
          <w:p w:rsidR="001670D0" w:rsidRDefault="001670D0" w:rsidP="001670D0">
            <w:pPr>
              <w:rPr>
                <w:sz w:val="16"/>
                <w:szCs w:val="16"/>
              </w:rPr>
            </w:pPr>
            <w:r>
              <w:rPr>
                <w:sz w:val="16"/>
                <w:szCs w:val="16"/>
              </w:rPr>
              <w:t>Cilt aşınması 1B,</w:t>
            </w:r>
          </w:p>
          <w:p w:rsidR="001670D0" w:rsidRDefault="001670D0" w:rsidP="001670D0">
            <w:pPr>
              <w:rPr>
                <w:sz w:val="16"/>
                <w:szCs w:val="16"/>
              </w:rPr>
            </w:pPr>
            <w:r>
              <w:rPr>
                <w:sz w:val="16"/>
                <w:szCs w:val="16"/>
              </w:rPr>
              <w:t>Akut sucul 1</w:t>
            </w:r>
          </w:p>
          <w:p w:rsidR="00AC76AE" w:rsidRPr="005532AC" w:rsidRDefault="000A004E" w:rsidP="001670D0">
            <w:pPr>
              <w:rPr>
                <w:rFonts w:ascii="Calibri" w:hAnsi="Calibri" w:cs="Calibri"/>
                <w:sz w:val="16"/>
                <w:szCs w:val="16"/>
              </w:rPr>
            </w:pPr>
            <w:proofErr w:type="spellStart"/>
            <w:r>
              <w:rPr>
                <w:rFonts w:ascii="Calibri" w:hAnsi="Calibri" w:cs="Calibri"/>
                <w:sz w:val="16"/>
                <w:szCs w:val="16"/>
              </w:rPr>
              <w:t>Tehl</w:t>
            </w:r>
            <w:proofErr w:type="spellEnd"/>
            <w:r>
              <w:rPr>
                <w:rFonts w:ascii="Calibri" w:hAnsi="Calibri" w:cs="Calibri"/>
                <w:sz w:val="16"/>
                <w:szCs w:val="16"/>
              </w:rPr>
              <w:t>.</w:t>
            </w:r>
          </w:p>
        </w:tc>
        <w:tc>
          <w:tcPr>
            <w:tcW w:w="692" w:type="dxa"/>
          </w:tcPr>
          <w:p w:rsidR="00AC76AE" w:rsidRPr="00F01B40" w:rsidRDefault="00AC76AE" w:rsidP="00F01B40">
            <w:pPr>
              <w:rPr>
                <w:rFonts w:ascii="Calibri" w:hAnsi="Calibri" w:cs="Calibri"/>
                <w:sz w:val="16"/>
                <w:szCs w:val="16"/>
              </w:rPr>
            </w:pPr>
            <w:r>
              <w:rPr>
                <w:sz w:val="16"/>
                <w:szCs w:val="16"/>
              </w:rPr>
              <w:t>H314</w:t>
            </w:r>
            <w:r>
              <w:rPr>
                <w:sz w:val="16"/>
                <w:szCs w:val="16"/>
              </w:rPr>
              <w:br/>
              <w:t>H400</w:t>
            </w:r>
          </w:p>
        </w:tc>
      </w:tr>
      <w:tr w:rsidR="00AC76AE" w:rsidRPr="0022732E" w:rsidTr="0095055A">
        <w:tc>
          <w:tcPr>
            <w:tcW w:w="1544" w:type="dxa"/>
            <w:vAlign w:val="center"/>
          </w:tcPr>
          <w:p w:rsidR="00AC76AE" w:rsidRPr="00C0573E" w:rsidRDefault="004E695A" w:rsidP="00B2745C">
            <w:pPr>
              <w:rPr>
                <w:sz w:val="16"/>
                <w:szCs w:val="16"/>
              </w:rPr>
            </w:pPr>
            <w:proofErr w:type="spellStart"/>
            <w:r w:rsidRPr="004E695A">
              <w:rPr>
                <w:sz w:val="16"/>
                <w:szCs w:val="16"/>
              </w:rPr>
              <w:t>Fatty</w:t>
            </w:r>
            <w:proofErr w:type="spellEnd"/>
            <w:r w:rsidRPr="004E695A">
              <w:rPr>
                <w:sz w:val="16"/>
                <w:szCs w:val="16"/>
              </w:rPr>
              <w:t xml:space="preserve"> </w:t>
            </w:r>
            <w:proofErr w:type="spellStart"/>
            <w:r w:rsidRPr="004E695A">
              <w:rPr>
                <w:sz w:val="16"/>
                <w:szCs w:val="16"/>
              </w:rPr>
              <w:t>alcohol-polyoxy</w:t>
            </w:r>
            <w:proofErr w:type="spellEnd"/>
            <w:r w:rsidRPr="004E695A">
              <w:rPr>
                <w:sz w:val="16"/>
                <w:szCs w:val="16"/>
              </w:rPr>
              <w:t xml:space="preserve"> </w:t>
            </w:r>
            <w:proofErr w:type="spellStart"/>
            <w:r w:rsidRPr="004E695A">
              <w:rPr>
                <w:sz w:val="16"/>
                <w:szCs w:val="16"/>
              </w:rPr>
              <w:t>etylene</w:t>
            </w:r>
            <w:proofErr w:type="spellEnd"/>
            <w:r w:rsidRPr="004E695A">
              <w:rPr>
                <w:sz w:val="16"/>
                <w:szCs w:val="16"/>
              </w:rPr>
              <w:t xml:space="preserve"> </w:t>
            </w:r>
            <w:proofErr w:type="spellStart"/>
            <w:r w:rsidRPr="004E695A">
              <w:rPr>
                <w:sz w:val="16"/>
                <w:szCs w:val="16"/>
              </w:rPr>
              <w:t>ether</w:t>
            </w:r>
            <w:proofErr w:type="spellEnd"/>
          </w:p>
        </w:tc>
        <w:tc>
          <w:tcPr>
            <w:tcW w:w="1399" w:type="dxa"/>
            <w:vAlign w:val="center"/>
          </w:tcPr>
          <w:p w:rsidR="00AC76AE" w:rsidRPr="004E695A" w:rsidRDefault="004E695A" w:rsidP="005532AC">
            <w:pPr>
              <w:rPr>
                <w:sz w:val="16"/>
                <w:szCs w:val="16"/>
              </w:rPr>
            </w:pPr>
            <w:r w:rsidRPr="004E695A">
              <w:rPr>
                <w:sz w:val="16"/>
                <w:szCs w:val="16"/>
                <w:lang w:val="es-ES"/>
              </w:rPr>
              <w:t>9064-14-6</w:t>
            </w:r>
          </w:p>
        </w:tc>
        <w:tc>
          <w:tcPr>
            <w:tcW w:w="952" w:type="dxa"/>
          </w:tcPr>
          <w:p w:rsidR="00AC76AE" w:rsidRPr="0022732E" w:rsidRDefault="00AC76AE" w:rsidP="00B2745C">
            <w:pPr>
              <w:rPr>
                <w:rFonts w:ascii="Calibri" w:hAnsi="Calibri" w:cs="Calibri"/>
                <w:b/>
                <w:i/>
                <w:sz w:val="16"/>
                <w:szCs w:val="16"/>
              </w:rPr>
            </w:pPr>
            <w:r>
              <w:rPr>
                <w:rFonts w:ascii="Calibri" w:hAnsi="Calibri" w:cs="Calibri"/>
                <w:b/>
                <w:i/>
                <w:sz w:val="16"/>
                <w:szCs w:val="16"/>
              </w:rPr>
              <w:t>----</w:t>
            </w:r>
          </w:p>
        </w:tc>
        <w:tc>
          <w:tcPr>
            <w:tcW w:w="891" w:type="dxa"/>
          </w:tcPr>
          <w:p w:rsidR="00AC76AE" w:rsidRPr="00C0573E" w:rsidRDefault="00AC76AE" w:rsidP="00B2745C">
            <w:pPr>
              <w:rPr>
                <w:rFonts w:ascii="Calibri" w:hAnsi="Calibri" w:cs="Calibri"/>
                <w:sz w:val="20"/>
                <w:szCs w:val="20"/>
                <w:vertAlign w:val="superscript"/>
              </w:rPr>
            </w:pPr>
            <w:r>
              <w:rPr>
                <w:rFonts w:ascii="Calibri" w:hAnsi="Calibri" w:cs="Calibri"/>
                <w:sz w:val="20"/>
                <w:szCs w:val="20"/>
                <w:vertAlign w:val="superscript"/>
              </w:rPr>
              <w:t>1.96</w:t>
            </w:r>
          </w:p>
        </w:tc>
        <w:tc>
          <w:tcPr>
            <w:tcW w:w="2043" w:type="dxa"/>
          </w:tcPr>
          <w:p w:rsidR="001670D0" w:rsidRPr="0022732E" w:rsidRDefault="001670D0" w:rsidP="00F37C0D">
            <w:pPr>
              <w:rPr>
                <w:rFonts w:ascii="Calibri" w:hAnsi="Calibri" w:cs="Calibri"/>
                <w:sz w:val="16"/>
                <w:szCs w:val="16"/>
              </w:rPr>
            </w:pPr>
            <w:r>
              <w:rPr>
                <w:rFonts w:ascii="Calibri" w:hAnsi="Calibri" w:cs="Calibri"/>
                <w:sz w:val="16"/>
                <w:szCs w:val="16"/>
              </w:rPr>
              <w:t xml:space="preserve">Sucul kronik </w:t>
            </w:r>
            <w:r w:rsidR="00F37C0D">
              <w:rPr>
                <w:rFonts w:ascii="Calibri" w:hAnsi="Calibri" w:cs="Calibri"/>
                <w:sz w:val="16"/>
                <w:szCs w:val="16"/>
              </w:rPr>
              <w:t>4</w:t>
            </w:r>
            <w:r>
              <w:rPr>
                <w:rFonts w:ascii="Calibri" w:hAnsi="Calibri" w:cs="Calibri"/>
                <w:sz w:val="16"/>
                <w:szCs w:val="16"/>
              </w:rPr>
              <w:t>.</w:t>
            </w:r>
          </w:p>
        </w:tc>
        <w:tc>
          <w:tcPr>
            <w:tcW w:w="692" w:type="dxa"/>
          </w:tcPr>
          <w:p w:rsidR="001670D0" w:rsidRPr="0022732E" w:rsidRDefault="001670D0" w:rsidP="00F37C0D">
            <w:pPr>
              <w:rPr>
                <w:rFonts w:ascii="Calibri" w:hAnsi="Calibri" w:cs="Calibri"/>
                <w:sz w:val="16"/>
                <w:szCs w:val="16"/>
              </w:rPr>
            </w:pPr>
            <w:r>
              <w:rPr>
                <w:rFonts w:ascii="Calibri" w:hAnsi="Calibri" w:cs="Calibri"/>
                <w:sz w:val="16"/>
                <w:szCs w:val="16"/>
              </w:rPr>
              <w:t>H41</w:t>
            </w:r>
            <w:r w:rsidR="00F37C0D">
              <w:rPr>
                <w:rFonts w:ascii="Calibri" w:hAnsi="Calibri" w:cs="Calibri"/>
                <w:sz w:val="16"/>
                <w:szCs w:val="16"/>
              </w:rPr>
              <w:t>3</w:t>
            </w:r>
          </w:p>
        </w:tc>
      </w:tr>
      <w:tr w:rsidR="00AC76AE" w:rsidRPr="0022732E" w:rsidTr="0095055A">
        <w:tc>
          <w:tcPr>
            <w:tcW w:w="1544" w:type="dxa"/>
          </w:tcPr>
          <w:p w:rsidR="00AC76AE" w:rsidRPr="0022732E" w:rsidRDefault="00AC76AE" w:rsidP="00B2745C">
            <w:pPr>
              <w:rPr>
                <w:sz w:val="16"/>
                <w:szCs w:val="16"/>
              </w:rPr>
            </w:pPr>
            <w:r>
              <w:rPr>
                <w:sz w:val="16"/>
                <w:szCs w:val="16"/>
              </w:rPr>
              <w:t>Su</w:t>
            </w:r>
          </w:p>
        </w:tc>
        <w:tc>
          <w:tcPr>
            <w:tcW w:w="1399" w:type="dxa"/>
          </w:tcPr>
          <w:p w:rsidR="00AC76AE" w:rsidRPr="0022732E" w:rsidRDefault="00AC76AE" w:rsidP="00B2745C">
            <w:pPr>
              <w:rPr>
                <w:sz w:val="16"/>
                <w:szCs w:val="16"/>
              </w:rPr>
            </w:pPr>
            <w:r w:rsidRPr="005532AC">
              <w:rPr>
                <w:sz w:val="16"/>
                <w:szCs w:val="16"/>
              </w:rPr>
              <w:t>7732-18-5</w:t>
            </w:r>
          </w:p>
        </w:tc>
        <w:tc>
          <w:tcPr>
            <w:tcW w:w="952" w:type="dxa"/>
          </w:tcPr>
          <w:p w:rsidR="00AC76AE" w:rsidRPr="0022732E" w:rsidRDefault="00AC76AE" w:rsidP="00B2745C">
            <w:pPr>
              <w:rPr>
                <w:rFonts w:ascii="Calibri" w:hAnsi="Calibri" w:cs="Calibri"/>
                <w:b/>
                <w:i/>
                <w:sz w:val="16"/>
                <w:szCs w:val="16"/>
              </w:rPr>
            </w:pPr>
          </w:p>
        </w:tc>
        <w:tc>
          <w:tcPr>
            <w:tcW w:w="891" w:type="dxa"/>
          </w:tcPr>
          <w:p w:rsidR="00AC76AE" w:rsidRPr="0022732E" w:rsidRDefault="00AC76AE" w:rsidP="00B2745C">
            <w:pPr>
              <w:rPr>
                <w:rFonts w:ascii="Calibri" w:hAnsi="Calibri" w:cs="Calibri"/>
                <w:sz w:val="16"/>
                <w:szCs w:val="16"/>
              </w:rPr>
            </w:pPr>
            <w:r>
              <w:rPr>
                <w:rFonts w:ascii="Calibri" w:hAnsi="Calibri" w:cs="Calibri"/>
                <w:sz w:val="16"/>
                <w:szCs w:val="16"/>
              </w:rPr>
              <w:t>91.11</w:t>
            </w:r>
          </w:p>
        </w:tc>
        <w:tc>
          <w:tcPr>
            <w:tcW w:w="2043" w:type="dxa"/>
          </w:tcPr>
          <w:p w:rsidR="00AC76AE" w:rsidRPr="0022732E" w:rsidRDefault="000A004E" w:rsidP="00B2745C">
            <w:pPr>
              <w:rPr>
                <w:rFonts w:ascii="Calibri" w:hAnsi="Calibri" w:cs="Calibri"/>
                <w:sz w:val="16"/>
                <w:szCs w:val="16"/>
              </w:rPr>
            </w:pPr>
            <w:r>
              <w:rPr>
                <w:rFonts w:ascii="Calibri" w:hAnsi="Calibri" w:cs="Calibri"/>
                <w:sz w:val="16"/>
                <w:szCs w:val="16"/>
              </w:rPr>
              <w:t>---</w:t>
            </w:r>
          </w:p>
        </w:tc>
        <w:tc>
          <w:tcPr>
            <w:tcW w:w="692" w:type="dxa"/>
          </w:tcPr>
          <w:p w:rsidR="00AC76AE" w:rsidRPr="0022732E" w:rsidRDefault="000A004E" w:rsidP="00B2745C">
            <w:pPr>
              <w:rPr>
                <w:rFonts w:ascii="Calibri" w:hAnsi="Calibri" w:cs="Calibri"/>
                <w:sz w:val="16"/>
                <w:szCs w:val="16"/>
              </w:rPr>
            </w:pPr>
            <w:r>
              <w:rPr>
                <w:rFonts w:ascii="Calibri" w:hAnsi="Calibri" w:cs="Calibri"/>
                <w:sz w:val="16"/>
                <w:szCs w:val="16"/>
              </w:rPr>
              <w:t>---</w:t>
            </w:r>
          </w:p>
        </w:tc>
      </w:tr>
    </w:tbl>
    <w:p w:rsidR="00926F48" w:rsidRDefault="00926F48" w:rsidP="002323CC">
      <w:pPr>
        <w:spacing w:after="0"/>
        <w:rPr>
          <w:rFonts w:ascii="Calibri" w:hAnsi="Calibri" w:cs="Calibri"/>
          <w:b/>
          <w:i/>
        </w:rPr>
      </w:pPr>
    </w:p>
    <w:p w:rsidR="00962676" w:rsidRPr="00474AB4" w:rsidRDefault="00962676" w:rsidP="00AC76A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B4126D" w:rsidRPr="00B4126D" w:rsidRDefault="00B4126D" w:rsidP="00B4126D">
      <w:pPr>
        <w:spacing w:after="0"/>
        <w:rPr>
          <w:rFonts w:ascii="Calibri" w:eastAsia="Times New Roman" w:hAnsi="Calibri" w:cs="Times New Roman"/>
          <w:b/>
          <w:color w:val="000000"/>
          <w:lang w:eastAsia="tr-TR"/>
        </w:rPr>
      </w:pPr>
      <w:r w:rsidRPr="00B4126D">
        <w:rPr>
          <w:rFonts w:ascii="Calibri" w:eastAsia="Times New Roman" w:hAnsi="Calibri" w:cs="Times New Roman"/>
          <w:b/>
          <w:color w:val="000000"/>
          <w:lang w:eastAsia="tr-TR"/>
        </w:rPr>
        <w:t>İlk yardım tedbirleri açıklaması:</w:t>
      </w:r>
    </w:p>
    <w:p w:rsidR="00B4126D" w:rsidRPr="00B4126D" w:rsidRDefault="00B4126D" w:rsidP="00B4126D">
      <w:pPr>
        <w:spacing w:after="0"/>
        <w:rPr>
          <w:rFonts w:ascii="Calibri" w:eastAsia="Times New Roman" w:hAnsi="Calibri" w:cs="Times New Roman"/>
          <w:color w:val="000000"/>
          <w:lang w:eastAsia="tr-TR"/>
        </w:rPr>
      </w:pPr>
      <w:r w:rsidRPr="00B4126D">
        <w:rPr>
          <w:rFonts w:ascii="Calibri" w:eastAsia="Times New Roman" w:hAnsi="Calibri" w:cs="Times New Roman"/>
          <w:color w:val="000000"/>
          <w:lang w:eastAsia="tr-TR"/>
        </w:rPr>
        <w:t>Kirlenmiş giysileri çıkarın.</w:t>
      </w:r>
    </w:p>
    <w:p w:rsidR="00B4126D" w:rsidRPr="00B4126D" w:rsidRDefault="00B4126D" w:rsidP="00B4126D">
      <w:pPr>
        <w:spacing w:after="0"/>
        <w:rPr>
          <w:rFonts w:ascii="Calibri" w:eastAsia="Times New Roman" w:hAnsi="Calibri" w:cs="Times New Roman"/>
          <w:color w:val="000000"/>
          <w:lang w:eastAsia="tr-TR"/>
        </w:rPr>
      </w:pPr>
      <w:r w:rsidRPr="00B4126D">
        <w:rPr>
          <w:rFonts w:ascii="Calibri" w:eastAsia="Times New Roman" w:hAnsi="Calibri" w:cs="Times New Roman"/>
          <w:b/>
          <w:color w:val="000000"/>
          <w:lang w:eastAsia="tr-TR"/>
        </w:rPr>
        <w:t xml:space="preserve">Soluma: </w:t>
      </w:r>
      <w:r w:rsidRPr="00B4126D">
        <w:rPr>
          <w:rFonts w:ascii="Calibri" w:eastAsia="Times New Roman" w:hAnsi="Calibri" w:cs="Times New Roman"/>
          <w:color w:val="000000"/>
          <w:lang w:eastAsia="tr-TR"/>
        </w:rPr>
        <w:t>Hastayı sakinleştirin, açık havaya çıkarın.</w:t>
      </w:r>
    </w:p>
    <w:p w:rsidR="00B4126D" w:rsidRPr="00B4126D" w:rsidRDefault="00B4126D" w:rsidP="00B4126D">
      <w:pPr>
        <w:spacing w:after="0"/>
        <w:rPr>
          <w:rFonts w:ascii="Calibri" w:eastAsia="Times New Roman" w:hAnsi="Calibri" w:cs="Times New Roman"/>
          <w:color w:val="000000"/>
          <w:lang w:eastAsia="tr-TR"/>
        </w:rPr>
      </w:pPr>
      <w:r w:rsidRPr="00B4126D">
        <w:rPr>
          <w:rFonts w:ascii="Calibri" w:eastAsia="Times New Roman" w:hAnsi="Calibri" w:cs="Times New Roman"/>
          <w:b/>
          <w:color w:val="000000"/>
          <w:lang w:eastAsia="tr-TR"/>
        </w:rPr>
        <w:t xml:space="preserve">Deri teması: </w:t>
      </w:r>
      <w:r w:rsidRPr="00B4126D">
        <w:rPr>
          <w:rFonts w:ascii="Calibri" w:eastAsia="Times New Roman" w:hAnsi="Calibri" w:cs="Times New Roman"/>
          <w:color w:val="000000"/>
          <w:lang w:eastAsia="tr-TR"/>
        </w:rPr>
        <w:t>Su ve sabun ile iyice yıkayın.</w:t>
      </w:r>
    </w:p>
    <w:p w:rsidR="00B4126D" w:rsidRPr="00B4126D" w:rsidRDefault="00B4126D" w:rsidP="00B4126D">
      <w:pPr>
        <w:spacing w:after="0"/>
        <w:rPr>
          <w:rFonts w:ascii="Calibri" w:eastAsia="Times New Roman" w:hAnsi="Calibri" w:cs="Times New Roman"/>
          <w:color w:val="000000"/>
          <w:lang w:eastAsia="tr-TR"/>
        </w:rPr>
      </w:pPr>
      <w:r w:rsidRPr="00B4126D">
        <w:rPr>
          <w:rFonts w:ascii="Calibri" w:eastAsia="Times New Roman" w:hAnsi="Calibri" w:cs="Times New Roman"/>
          <w:b/>
          <w:color w:val="000000"/>
          <w:lang w:eastAsia="tr-TR"/>
        </w:rPr>
        <w:t xml:space="preserve">Göz teması: </w:t>
      </w:r>
      <w:r w:rsidRPr="00B4126D">
        <w:rPr>
          <w:rFonts w:ascii="Calibri" w:eastAsia="Times New Roman" w:hAnsi="Calibri" w:cs="Times New Roman"/>
          <w:color w:val="000000"/>
          <w:lang w:eastAsia="tr-TR"/>
        </w:rPr>
        <w:t>Göz kapaklarını açık tutarak akan su altında en az 15 dakika süreyle etkilenen gözleri yıkayın.</w:t>
      </w:r>
    </w:p>
    <w:p w:rsidR="00B4126D" w:rsidRPr="00B4126D" w:rsidRDefault="00B4126D" w:rsidP="00B4126D">
      <w:pPr>
        <w:spacing w:after="0"/>
        <w:rPr>
          <w:rFonts w:ascii="Calibri" w:eastAsia="Times New Roman" w:hAnsi="Calibri" w:cs="Times New Roman"/>
          <w:color w:val="000000"/>
          <w:lang w:eastAsia="tr-TR"/>
        </w:rPr>
      </w:pPr>
      <w:r w:rsidRPr="00B4126D">
        <w:rPr>
          <w:rFonts w:ascii="Calibri" w:eastAsia="Times New Roman" w:hAnsi="Calibri" w:cs="Times New Roman"/>
          <w:b/>
          <w:color w:val="000000"/>
          <w:lang w:eastAsia="tr-TR"/>
        </w:rPr>
        <w:t xml:space="preserve">Yutulursa: </w:t>
      </w:r>
      <w:r w:rsidRPr="00B4126D">
        <w:rPr>
          <w:rFonts w:ascii="Calibri" w:eastAsia="Times New Roman" w:hAnsi="Calibri" w:cs="Times New Roman"/>
          <w:color w:val="000000"/>
          <w:lang w:eastAsia="tr-TR"/>
        </w:rPr>
        <w:t>Ağzınızı yıkayın ve sonra bol su içiniz.</w:t>
      </w:r>
    </w:p>
    <w:p w:rsidR="00B4126D" w:rsidRPr="00B4126D" w:rsidRDefault="00B4126D" w:rsidP="00B4126D">
      <w:pPr>
        <w:spacing w:after="0"/>
        <w:rPr>
          <w:rFonts w:ascii="Calibri" w:eastAsia="Times New Roman" w:hAnsi="Calibri" w:cs="Times New Roman"/>
          <w:b/>
          <w:color w:val="000000"/>
          <w:lang w:eastAsia="tr-TR"/>
        </w:rPr>
      </w:pPr>
      <w:r w:rsidRPr="00B4126D">
        <w:rPr>
          <w:rFonts w:ascii="Calibri" w:eastAsia="Times New Roman" w:hAnsi="Calibri" w:cs="Times New Roman"/>
          <w:b/>
          <w:color w:val="000000"/>
          <w:lang w:eastAsia="tr-TR"/>
        </w:rPr>
        <w:t xml:space="preserve">En önemli </w:t>
      </w:r>
      <w:proofErr w:type="gramStart"/>
      <w:r w:rsidRPr="00B4126D">
        <w:rPr>
          <w:rFonts w:ascii="Calibri" w:eastAsia="Times New Roman" w:hAnsi="Calibri" w:cs="Times New Roman"/>
          <w:b/>
          <w:color w:val="000000"/>
          <w:lang w:eastAsia="tr-TR"/>
        </w:rPr>
        <w:t>semptomlar</w:t>
      </w:r>
      <w:proofErr w:type="gramEnd"/>
      <w:r w:rsidRPr="00B4126D">
        <w:rPr>
          <w:rFonts w:ascii="Calibri" w:eastAsia="Times New Roman" w:hAnsi="Calibri" w:cs="Times New Roman"/>
          <w:b/>
          <w:color w:val="000000"/>
          <w:lang w:eastAsia="tr-TR"/>
        </w:rPr>
        <w:t>, akut ve hem gecikmeli etkileri:</w:t>
      </w:r>
    </w:p>
    <w:p w:rsidR="00B4126D" w:rsidRPr="00B4126D" w:rsidRDefault="00B4126D" w:rsidP="00B4126D">
      <w:pPr>
        <w:spacing w:after="0"/>
        <w:rPr>
          <w:rFonts w:ascii="Calibri" w:eastAsia="Times New Roman" w:hAnsi="Calibri" w:cs="Times New Roman"/>
          <w:color w:val="000000"/>
          <w:lang w:eastAsia="tr-TR"/>
        </w:rPr>
      </w:pPr>
      <w:r w:rsidRPr="00B4126D">
        <w:rPr>
          <w:rFonts w:ascii="Calibri" w:eastAsia="Times New Roman" w:hAnsi="Calibri" w:cs="Times New Roman"/>
          <w:b/>
          <w:color w:val="000000"/>
          <w:lang w:eastAsia="tr-TR"/>
        </w:rPr>
        <w:t xml:space="preserve">Belirtileri: </w:t>
      </w:r>
      <w:r w:rsidRPr="00B4126D">
        <w:rPr>
          <w:rFonts w:ascii="Calibri" w:eastAsia="Times New Roman" w:hAnsi="Calibri" w:cs="Times New Roman"/>
          <w:color w:val="000000"/>
          <w:lang w:eastAsia="tr-TR"/>
        </w:rPr>
        <w:t>Belirgin bir reaksiyon yoktur.</w:t>
      </w:r>
    </w:p>
    <w:p w:rsidR="00B4126D" w:rsidRPr="00B4126D" w:rsidRDefault="00B4126D" w:rsidP="00B4126D">
      <w:pPr>
        <w:spacing w:after="0"/>
        <w:rPr>
          <w:rFonts w:ascii="Calibri" w:eastAsia="Times New Roman" w:hAnsi="Calibri" w:cs="Times New Roman"/>
          <w:b/>
          <w:color w:val="000000"/>
          <w:lang w:eastAsia="tr-TR"/>
        </w:rPr>
      </w:pPr>
      <w:r w:rsidRPr="00B4126D">
        <w:rPr>
          <w:rFonts w:ascii="Calibri" w:eastAsia="Times New Roman" w:hAnsi="Calibri" w:cs="Times New Roman"/>
          <w:b/>
          <w:color w:val="000000"/>
          <w:lang w:eastAsia="tr-TR"/>
        </w:rPr>
        <w:t>Acil tıbbi yardım ve özel muamele gösterilmesi gereklidir:</w:t>
      </w:r>
    </w:p>
    <w:p w:rsidR="00B4126D" w:rsidRPr="00B4126D" w:rsidRDefault="00B4126D" w:rsidP="00B4126D">
      <w:pPr>
        <w:spacing w:after="0"/>
        <w:rPr>
          <w:rFonts w:ascii="Calibri" w:eastAsia="Times New Roman" w:hAnsi="Calibri" w:cs="Times New Roman"/>
          <w:b/>
          <w:color w:val="000000"/>
          <w:lang w:eastAsia="tr-TR"/>
        </w:rPr>
      </w:pPr>
      <w:r w:rsidRPr="00B4126D">
        <w:rPr>
          <w:rFonts w:ascii="Calibri" w:eastAsia="Times New Roman" w:hAnsi="Calibri" w:cs="Times New Roman"/>
          <w:b/>
          <w:color w:val="000000"/>
          <w:lang w:eastAsia="tr-TR"/>
        </w:rPr>
        <w:t xml:space="preserve">Tedavi: </w:t>
      </w:r>
      <w:proofErr w:type="spellStart"/>
      <w:r w:rsidRPr="00B4126D">
        <w:rPr>
          <w:rFonts w:ascii="Calibri" w:eastAsia="Times New Roman" w:hAnsi="Calibri" w:cs="Times New Roman"/>
          <w:color w:val="000000"/>
          <w:lang w:eastAsia="tr-TR"/>
        </w:rPr>
        <w:t>Semptomatik</w:t>
      </w:r>
      <w:proofErr w:type="spellEnd"/>
      <w:r w:rsidRPr="00B4126D">
        <w:rPr>
          <w:rFonts w:ascii="Calibri" w:eastAsia="Times New Roman" w:hAnsi="Calibri" w:cs="Times New Roman"/>
          <w:color w:val="000000"/>
          <w:lang w:eastAsia="tr-TR"/>
        </w:rPr>
        <w:t xml:space="preserve"> ve destekleyici tedavi</w:t>
      </w:r>
    </w:p>
    <w:p w:rsidR="00962676" w:rsidRDefault="00474AB4" w:rsidP="00AC76A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B4126D" w:rsidRPr="00B4126D" w:rsidRDefault="00B4126D" w:rsidP="00B4126D">
      <w:pPr>
        <w:spacing w:after="0"/>
        <w:rPr>
          <w:rFonts w:ascii="Calibri" w:eastAsia="Times New Roman" w:hAnsi="Calibri" w:cs="Calibri"/>
          <w:b/>
          <w:lang w:eastAsia="tr-TR"/>
        </w:rPr>
      </w:pPr>
      <w:r w:rsidRPr="00B4126D">
        <w:rPr>
          <w:rFonts w:ascii="Calibri" w:eastAsia="Times New Roman" w:hAnsi="Calibri" w:cs="Calibri"/>
          <w:b/>
          <w:lang w:eastAsia="tr-TR"/>
        </w:rPr>
        <w:t>Yangın söndürme</w:t>
      </w:r>
    </w:p>
    <w:p w:rsidR="00B4126D" w:rsidRPr="00B4126D" w:rsidRDefault="00B4126D" w:rsidP="00B4126D">
      <w:pPr>
        <w:spacing w:after="0"/>
        <w:rPr>
          <w:rFonts w:ascii="Calibri" w:eastAsia="Times New Roman" w:hAnsi="Calibri" w:cs="Calibri"/>
          <w:b/>
          <w:lang w:eastAsia="tr-TR"/>
        </w:rPr>
      </w:pPr>
      <w:r w:rsidRPr="00B4126D">
        <w:rPr>
          <w:rFonts w:ascii="Calibri" w:eastAsia="Times New Roman" w:hAnsi="Calibri" w:cs="Calibri"/>
          <w:b/>
          <w:lang w:eastAsia="tr-TR"/>
        </w:rPr>
        <w:t>Uygun yangın söndürme maddeleri:</w:t>
      </w:r>
      <w:r w:rsidRPr="00B4126D">
        <w:rPr>
          <w:rFonts w:ascii="Calibri" w:eastAsia="Times New Roman" w:hAnsi="Calibri" w:cs="Calibri"/>
          <w:lang w:eastAsia="tr-TR"/>
        </w:rPr>
        <w:t xml:space="preserve"> Su spreyi, karbondioksit, köpük, kuru toz</w:t>
      </w:r>
    </w:p>
    <w:p w:rsidR="00B4126D" w:rsidRPr="00B4126D" w:rsidRDefault="00B4126D" w:rsidP="00B4126D">
      <w:pPr>
        <w:spacing w:after="0"/>
        <w:rPr>
          <w:rFonts w:ascii="Calibri" w:eastAsia="Times New Roman" w:hAnsi="Calibri" w:cs="Calibri"/>
          <w:lang w:eastAsia="tr-TR"/>
        </w:rPr>
      </w:pPr>
      <w:r w:rsidRPr="00B4126D">
        <w:rPr>
          <w:rFonts w:ascii="Calibri" w:eastAsia="Times New Roman" w:hAnsi="Calibri" w:cs="Calibri"/>
          <w:lang w:eastAsia="tr-TR"/>
        </w:rPr>
        <w:t>Madde veya karışımdan kaynaklanan özel tehlikeler:</w:t>
      </w:r>
    </w:p>
    <w:p w:rsidR="00B4126D" w:rsidRPr="00B4126D" w:rsidRDefault="00B4126D" w:rsidP="00B4126D">
      <w:pPr>
        <w:spacing w:after="0"/>
        <w:rPr>
          <w:rFonts w:ascii="Calibri" w:eastAsia="Times New Roman" w:hAnsi="Calibri" w:cs="Calibri"/>
          <w:lang w:eastAsia="tr-TR"/>
        </w:rPr>
      </w:pPr>
      <w:r w:rsidRPr="00B4126D">
        <w:rPr>
          <w:rFonts w:ascii="Calibri" w:eastAsia="Times New Roman" w:hAnsi="Calibri" w:cs="Calibri"/>
          <w:lang w:eastAsia="tr-TR"/>
        </w:rPr>
        <w:t>Karbon monoksit, karbon dioksit, azot oksitler</w:t>
      </w:r>
    </w:p>
    <w:p w:rsidR="00B4126D" w:rsidRPr="00B4126D" w:rsidRDefault="00B4126D" w:rsidP="00B4126D">
      <w:pPr>
        <w:spacing w:after="0"/>
        <w:rPr>
          <w:rFonts w:ascii="Calibri" w:eastAsia="Times New Roman" w:hAnsi="Calibri" w:cs="Calibri"/>
          <w:lang w:eastAsia="tr-TR"/>
        </w:rPr>
      </w:pPr>
      <w:r w:rsidRPr="00B4126D">
        <w:rPr>
          <w:rFonts w:ascii="Calibri" w:eastAsia="Times New Roman" w:hAnsi="Calibri" w:cs="Calibri"/>
          <w:lang w:eastAsia="tr-TR"/>
        </w:rPr>
        <w:t>Belirtilen maddelerin madde / grupları yangın durumunda serbest bırakılabilir.</w:t>
      </w:r>
    </w:p>
    <w:p w:rsidR="00B4126D" w:rsidRPr="00B4126D" w:rsidRDefault="00B4126D" w:rsidP="00B4126D">
      <w:pPr>
        <w:spacing w:after="0"/>
        <w:rPr>
          <w:rFonts w:ascii="Calibri" w:eastAsia="Times New Roman" w:hAnsi="Calibri" w:cs="Calibri"/>
          <w:b/>
          <w:lang w:eastAsia="tr-TR"/>
        </w:rPr>
      </w:pPr>
      <w:proofErr w:type="spellStart"/>
      <w:r w:rsidRPr="00B4126D">
        <w:rPr>
          <w:rFonts w:ascii="Calibri" w:eastAsia="Times New Roman" w:hAnsi="Calibri" w:cs="Calibri"/>
          <w:b/>
          <w:lang w:eastAsia="tr-TR"/>
        </w:rPr>
        <w:t>İtfaieciler</w:t>
      </w:r>
      <w:proofErr w:type="spellEnd"/>
      <w:r w:rsidRPr="00B4126D">
        <w:rPr>
          <w:rFonts w:ascii="Calibri" w:eastAsia="Times New Roman" w:hAnsi="Calibri" w:cs="Calibri"/>
          <w:b/>
          <w:lang w:eastAsia="tr-TR"/>
        </w:rPr>
        <w:t xml:space="preserve"> için öneriler:</w:t>
      </w:r>
    </w:p>
    <w:p w:rsidR="00B4126D" w:rsidRPr="00B4126D" w:rsidRDefault="00B4126D" w:rsidP="00B4126D">
      <w:pPr>
        <w:spacing w:after="0"/>
        <w:rPr>
          <w:rFonts w:ascii="Calibri" w:eastAsia="Times New Roman" w:hAnsi="Calibri" w:cs="Calibri"/>
          <w:b/>
          <w:lang w:eastAsia="tr-TR"/>
        </w:rPr>
      </w:pPr>
      <w:r w:rsidRPr="00B4126D">
        <w:rPr>
          <w:rFonts w:ascii="Calibri" w:eastAsia="Times New Roman" w:hAnsi="Calibri" w:cs="Calibri"/>
          <w:b/>
          <w:lang w:eastAsia="tr-TR"/>
        </w:rPr>
        <w:t xml:space="preserve">Özel koruyucu </w:t>
      </w:r>
      <w:proofErr w:type="gramStart"/>
      <w:r w:rsidRPr="00B4126D">
        <w:rPr>
          <w:rFonts w:ascii="Calibri" w:eastAsia="Times New Roman" w:hAnsi="Calibri" w:cs="Calibri"/>
          <w:b/>
          <w:lang w:eastAsia="tr-TR"/>
        </w:rPr>
        <w:t>ekipmanlar</w:t>
      </w:r>
      <w:proofErr w:type="gramEnd"/>
      <w:r w:rsidRPr="00B4126D">
        <w:rPr>
          <w:rFonts w:ascii="Calibri" w:eastAsia="Times New Roman" w:hAnsi="Calibri" w:cs="Calibri"/>
          <w:b/>
          <w:lang w:eastAsia="tr-TR"/>
        </w:rPr>
        <w:t>:</w:t>
      </w:r>
    </w:p>
    <w:p w:rsidR="00B4126D" w:rsidRPr="00B4126D" w:rsidRDefault="00B4126D" w:rsidP="00B4126D">
      <w:pPr>
        <w:spacing w:after="0"/>
        <w:rPr>
          <w:rFonts w:ascii="Calibri" w:eastAsia="Times New Roman" w:hAnsi="Calibri" w:cs="Calibri"/>
          <w:lang w:eastAsia="tr-TR"/>
        </w:rPr>
      </w:pPr>
      <w:r w:rsidRPr="00B4126D">
        <w:rPr>
          <w:rFonts w:ascii="Calibri" w:eastAsia="Times New Roman" w:hAnsi="Calibri" w:cs="Calibri"/>
          <w:lang w:eastAsia="tr-TR"/>
        </w:rPr>
        <w:t>Tüplü solunum cihazları ve kimyasal koruyucu giysi giyin.</w:t>
      </w:r>
    </w:p>
    <w:p w:rsidR="00B4126D" w:rsidRPr="00B4126D" w:rsidRDefault="00B4126D" w:rsidP="00B4126D">
      <w:pPr>
        <w:spacing w:after="0"/>
        <w:rPr>
          <w:rFonts w:ascii="Calibri" w:eastAsia="Times New Roman" w:hAnsi="Calibri" w:cs="Calibri"/>
          <w:b/>
          <w:lang w:eastAsia="tr-TR"/>
        </w:rPr>
      </w:pPr>
      <w:r w:rsidRPr="00B4126D">
        <w:rPr>
          <w:rFonts w:ascii="Calibri" w:eastAsia="Times New Roman" w:hAnsi="Calibri" w:cs="Calibri"/>
          <w:b/>
          <w:lang w:eastAsia="tr-TR"/>
        </w:rPr>
        <w:t>Daha fazla bilgi:</w:t>
      </w:r>
    </w:p>
    <w:p w:rsidR="00B4126D" w:rsidRDefault="00B4126D" w:rsidP="00B4126D">
      <w:pPr>
        <w:spacing w:after="0"/>
        <w:rPr>
          <w:rFonts w:ascii="Calibri" w:eastAsia="Times New Roman" w:hAnsi="Calibri" w:cs="Calibri"/>
          <w:lang w:eastAsia="tr-TR"/>
        </w:rPr>
      </w:pPr>
      <w:r w:rsidRPr="00B4126D">
        <w:rPr>
          <w:rFonts w:ascii="Calibri" w:eastAsia="Times New Roman" w:hAnsi="Calibri" w:cs="Calibri"/>
          <w:lang w:eastAsia="tr-TR"/>
        </w:rPr>
        <w:lastRenderedPageBreak/>
        <w:t xml:space="preserve">Yangın ve / veya patlama durumunda dumanları solumayın. Yangına maruz kalmaları durumunda su püskürtme yolu ile konteynerleri soğuk tutun. Kirlenmiş yangın söndürme sularının, kanalizasyon ya da </w:t>
      </w:r>
      <w:proofErr w:type="spellStart"/>
      <w:r w:rsidRPr="00B4126D">
        <w:rPr>
          <w:rFonts w:ascii="Calibri" w:eastAsia="Times New Roman" w:hAnsi="Calibri" w:cs="Calibri"/>
          <w:lang w:eastAsia="tr-TR"/>
        </w:rPr>
        <w:t>atiksu</w:t>
      </w:r>
      <w:proofErr w:type="spellEnd"/>
      <w:r w:rsidRPr="00B4126D">
        <w:rPr>
          <w:rFonts w:ascii="Calibri" w:eastAsia="Times New Roman" w:hAnsi="Calibri" w:cs="Calibri"/>
          <w:lang w:eastAsia="tr-TR"/>
        </w:rPr>
        <w:t xml:space="preserve"> sistemlerine </w:t>
      </w:r>
      <w:proofErr w:type="spellStart"/>
      <w:r w:rsidRPr="00B4126D">
        <w:rPr>
          <w:rFonts w:ascii="Calibri" w:eastAsia="Times New Roman" w:hAnsi="Calibri" w:cs="Calibri"/>
          <w:lang w:eastAsia="tr-TR"/>
        </w:rPr>
        <w:t>ulasmasina</w:t>
      </w:r>
      <w:proofErr w:type="spellEnd"/>
      <w:r w:rsidRPr="00B4126D">
        <w:rPr>
          <w:rFonts w:ascii="Calibri" w:eastAsia="Times New Roman" w:hAnsi="Calibri" w:cs="Calibri"/>
          <w:lang w:eastAsia="tr-TR"/>
        </w:rPr>
        <w:t xml:space="preserve"> izin vermeyin. Resmi mevzuata uygun olarak yangın enkazını ve kirlenmiş söndürme suyunu atın.</w:t>
      </w:r>
    </w:p>
    <w:p w:rsidR="0066277E" w:rsidRPr="00B4126D" w:rsidRDefault="0066277E" w:rsidP="00B4126D">
      <w:pPr>
        <w:spacing w:after="0"/>
        <w:rPr>
          <w:rFonts w:ascii="Calibri" w:eastAsia="Times New Roman" w:hAnsi="Calibri" w:cs="Calibri"/>
          <w:lang w:eastAsia="tr-TR"/>
        </w:rPr>
      </w:pPr>
    </w:p>
    <w:p w:rsidR="00474AB4" w:rsidRDefault="00474AB4" w:rsidP="00AC76A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A1222C" w:rsidRPr="00A1222C" w:rsidRDefault="00A1222C" w:rsidP="00A1222C">
      <w:pPr>
        <w:autoSpaceDE w:val="0"/>
        <w:autoSpaceDN w:val="0"/>
        <w:adjustRightInd w:val="0"/>
        <w:rPr>
          <w:rFonts w:ascii="Calibri" w:eastAsia="Times New Roman" w:hAnsi="Calibri" w:cs="Calibri"/>
          <w:lang w:eastAsia="tr-TR"/>
        </w:rPr>
      </w:pPr>
      <w:r w:rsidRPr="00A1222C">
        <w:rPr>
          <w:rFonts w:ascii="Calibri" w:eastAsia="Times New Roman" w:hAnsi="Calibri" w:cs="Times New Roman"/>
          <w:b/>
        </w:rPr>
        <w:t xml:space="preserve">Kişisel önlemler, koruyucu </w:t>
      </w:r>
      <w:proofErr w:type="gramStart"/>
      <w:r w:rsidRPr="00A1222C">
        <w:rPr>
          <w:rFonts w:ascii="Calibri" w:eastAsia="Times New Roman" w:hAnsi="Calibri" w:cs="Times New Roman"/>
          <w:b/>
        </w:rPr>
        <w:t>ekipman</w:t>
      </w:r>
      <w:proofErr w:type="gramEnd"/>
      <w:r w:rsidRPr="00A1222C">
        <w:rPr>
          <w:rFonts w:ascii="Calibri" w:eastAsia="Times New Roman" w:hAnsi="Calibri" w:cs="Times New Roman"/>
          <w:b/>
        </w:rPr>
        <w:t xml:space="preserve"> ve acil durum prosedürleri:</w:t>
      </w:r>
      <w:r w:rsidRPr="00A1222C">
        <w:rPr>
          <w:rFonts w:ascii="Calibri" w:eastAsia="Times New Roman" w:hAnsi="Calibri" w:cs="Times New Roman"/>
        </w:rPr>
        <w:br/>
        <w:t>Kişisel koruyucu elbise kullanın. Cilt, göz ve elbiselere temasından kaçının. Buhar / spreyi solumayın.</w:t>
      </w:r>
      <w:r w:rsidRPr="00A1222C">
        <w:rPr>
          <w:rFonts w:ascii="Calibri" w:eastAsia="Times New Roman" w:hAnsi="Calibri" w:cs="Times New Roman"/>
        </w:rPr>
        <w:br/>
      </w:r>
      <w:r w:rsidRPr="00A1222C">
        <w:rPr>
          <w:rFonts w:ascii="Calibri" w:eastAsia="Times New Roman" w:hAnsi="Calibri" w:cs="Times New Roman"/>
          <w:b/>
        </w:rPr>
        <w:t>Çevresel tedbirler:</w:t>
      </w:r>
      <w:r w:rsidRPr="00A1222C">
        <w:rPr>
          <w:rFonts w:ascii="Calibri" w:eastAsia="Times New Roman" w:hAnsi="Calibri" w:cs="Times New Roman"/>
        </w:rPr>
        <w:br/>
        <w:t>Yüzey ve yeraltı sularına / kanalizasyona boşaltmayın.</w:t>
      </w:r>
      <w:r w:rsidRPr="00A1222C">
        <w:rPr>
          <w:rFonts w:ascii="Calibri" w:eastAsia="Times New Roman" w:hAnsi="Calibri" w:cs="Times New Roman"/>
        </w:rPr>
        <w:br/>
      </w:r>
      <w:r w:rsidRPr="00A1222C">
        <w:rPr>
          <w:rFonts w:ascii="Calibri" w:eastAsia="Times New Roman" w:hAnsi="Calibri" w:cs="Times New Roman"/>
          <w:b/>
        </w:rPr>
        <w:t>Temizleme Yöntemleri</w:t>
      </w:r>
      <w:r w:rsidRPr="00A1222C">
        <w:rPr>
          <w:rFonts w:ascii="Calibri" w:eastAsia="Times New Roman" w:hAnsi="Calibri" w:cs="Times New Roman"/>
        </w:rPr>
        <w:t xml:space="preserve"> </w:t>
      </w:r>
      <w:r w:rsidRPr="00A1222C">
        <w:rPr>
          <w:rFonts w:ascii="Calibri" w:eastAsia="Times New Roman" w:hAnsi="Calibri" w:cs="Times New Roman"/>
        </w:rPr>
        <w:br/>
        <w:t xml:space="preserve">Küçük miktarlar için: (Örn. kum, talaş, genel amaçlı bağlayıcı, </w:t>
      </w:r>
      <w:proofErr w:type="spellStart"/>
      <w:r w:rsidRPr="00A1222C">
        <w:rPr>
          <w:rFonts w:ascii="Calibri" w:eastAsia="Times New Roman" w:hAnsi="Calibri" w:cs="Times New Roman"/>
        </w:rPr>
        <w:t>kiselgur</w:t>
      </w:r>
      <w:proofErr w:type="spellEnd"/>
      <w:r w:rsidRPr="00A1222C">
        <w:rPr>
          <w:rFonts w:ascii="Calibri" w:eastAsia="Times New Roman" w:hAnsi="Calibri" w:cs="Times New Roman"/>
        </w:rPr>
        <w:t>) Uygun bir absorban madde ile toplayınız.</w:t>
      </w:r>
      <w:r w:rsidRPr="00A1222C">
        <w:rPr>
          <w:rFonts w:ascii="Calibri" w:eastAsia="Times New Roman" w:hAnsi="Calibri" w:cs="Times New Roman"/>
        </w:rPr>
        <w:br/>
        <w:t>Büyük miktarlar için: Hendek açın. Ürünü pompalayarak boşaltın.</w:t>
      </w:r>
      <w:r w:rsidRPr="00A1222C">
        <w:rPr>
          <w:rFonts w:ascii="Calibri" w:eastAsia="Times New Roman" w:hAnsi="Calibri" w:cs="Times New Roman"/>
        </w:rPr>
        <w:br/>
        <w:t xml:space="preserve">Yönetmeliklere uygun kaplarda toplayın. Mühürlenebilen uygun kaplarda, atık toplayın. Çevre mevzuatı </w:t>
      </w:r>
      <w:proofErr w:type="spellStart"/>
      <w:r w:rsidRPr="00A1222C">
        <w:rPr>
          <w:rFonts w:ascii="Calibri" w:eastAsia="Times New Roman" w:hAnsi="Calibri" w:cs="Times New Roman"/>
        </w:rPr>
        <w:t>gözönünde</w:t>
      </w:r>
      <w:proofErr w:type="spellEnd"/>
      <w:r w:rsidRPr="00A1222C">
        <w:rPr>
          <w:rFonts w:ascii="Calibri" w:eastAsia="Times New Roman" w:hAnsi="Calibri" w:cs="Times New Roman"/>
        </w:rPr>
        <w:t xml:space="preserve"> bulundurarak su ve deterjan ile iyice kirlenmiş zeminleri ve nesneleri temizleyin.</w:t>
      </w:r>
    </w:p>
    <w:p w:rsidR="00FE3103" w:rsidRDefault="00FE3103" w:rsidP="00AC76A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113AF4" w:rsidRPr="00113AF4" w:rsidRDefault="00113AF4" w:rsidP="00113AF4">
      <w:pPr>
        <w:spacing w:after="0"/>
        <w:rPr>
          <w:rFonts w:ascii="Calibri" w:eastAsia="Times New Roman" w:hAnsi="Calibri" w:cs="Times New Roman"/>
        </w:rPr>
      </w:pPr>
      <w:r w:rsidRPr="00113AF4">
        <w:rPr>
          <w:rFonts w:ascii="Calibri" w:eastAsia="Times New Roman" w:hAnsi="Calibri" w:cs="Times New Roman"/>
          <w:b/>
        </w:rPr>
        <w:t>Güvenli kullanım için önlemler</w:t>
      </w:r>
      <w:r w:rsidRPr="00113AF4">
        <w:rPr>
          <w:rFonts w:ascii="Calibri" w:eastAsia="Times New Roman" w:hAnsi="Calibri" w:cs="Times New Roman"/>
        </w:rPr>
        <w:br/>
        <w:t xml:space="preserve">Doğru kullanılır ve depolanırsa özel önlemler gerektirmez. Depo ve çalışma alanlarının tamamen havalandırılmasını sağlayınız. </w:t>
      </w:r>
      <w:proofErr w:type="spellStart"/>
      <w:r w:rsidRPr="00113AF4">
        <w:rPr>
          <w:rFonts w:ascii="Calibri" w:eastAsia="Times New Roman" w:hAnsi="Calibri" w:cs="Times New Roman"/>
        </w:rPr>
        <w:t>Kullanarken</w:t>
      </w:r>
      <w:proofErr w:type="spellEnd"/>
      <w:r w:rsidRPr="00113AF4">
        <w:rPr>
          <w:rFonts w:ascii="Calibri" w:eastAsia="Times New Roman" w:hAnsi="Calibri" w:cs="Times New Roman"/>
        </w:rPr>
        <w:t xml:space="preserve"> yemek yemeyin, içecek ve sigara içmeyin. Eller ve / ya yüz molalardan önce ve vardiya bitiminden sonra yıkanmalıdır.</w:t>
      </w:r>
      <w:r w:rsidRPr="00113AF4">
        <w:rPr>
          <w:rFonts w:ascii="Calibri" w:eastAsia="Times New Roman" w:hAnsi="Calibri" w:cs="Times New Roman"/>
        </w:rPr>
        <w:br/>
      </w:r>
      <w:r w:rsidRPr="00113AF4">
        <w:rPr>
          <w:rFonts w:ascii="Calibri" w:eastAsia="Times New Roman" w:hAnsi="Calibri" w:cs="Times New Roman"/>
          <w:b/>
        </w:rPr>
        <w:t>Yangın ve patlamaya karşı koruma:</w:t>
      </w:r>
      <w:r w:rsidRPr="00113AF4">
        <w:rPr>
          <w:rFonts w:ascii="Calibri" w:eastAsia="Times New Roman" w:hAnsi="Calibri" w:cs="Times New Roman"/>
        </w:rPr>
        <w:br/>
        <w:t>Özel önlemlerin alınması gerekmez. Madde / ürün yanıcı değildir. Ürün patlayıcı değildir.</w:t>
      </w:r>
      <w:r w:rsidRPr="00113AF4">
        <w:rPr>
          <w:rFonts w:ascii="Calibri" w:eastAsia="Times New Roman" w:hAnsi="Calibri" w:cs="Times New Roman"/>
        </w:rPr>
        <w:br/>
      </w:r>
      <w:r w:rsidRPr="00113AF4">
        <w:rPr>
          <w:rFonts w:ascii="Calibri" w:eastAsia="Times New Roman" w:hAnsi="Calibri" w:cs="Times New Roman"/>
          <w:b/>
        </w:rPr>
        <w:t>Güvenli saklama koşulları:</w:t>
      </w:r>
      <w:r w:rsidRPr="00113AF4">
        <w:rPr>
          <w:rFonts w:ascii="Calibri" w:eastAsia="Times New Roman" w:hAnsi="Calibri" w:cs="Times New Roman"/>
        </w:rPr>
        <w:br/>
        <w:t>Yiyeceklerden ve hayvan yemlerinden ayrı tutunuz.</w:t>
      </w:r>
      <w:r w:rsidRPr="00113AF4">
        <w:rPr>
          <w:rFonts w:ascii="Calibri" w:eastAsia="Times New Roman" w:hAnsi="Calibri" w:cs="Times New Roman"/>
        </w:rPr>
        <w:br/>
      </w:r>
      <w:r w:rsidRPr="00113AF4">
        <w:rPr>
          <w:rFonts w:ascii="Calibri" w:eastAsia="Times New Roman" w:hAnsi="Calibri" w:cs="Times New Roman"/>
          <w:b/>
        </w:rPr>
        <w:t>Depolama şartları hakkında ilave bilgiler:</w:t>
      </w:r>
      <w:r w:rsidRPr="00113AF4">
        <w:rPr>
          <w:rFonts w:ascii="Calibri" w:eastAsia="Times New Roman" w:hAnsi="Calibri" w:cs="Times New Roman"/>
        </w:rPr>
        <w:t xml:space="preserve"> </w:t>
      </w:r>
    </w:p>
    <w:p w:rsidR="00113AF4" w:rsidRPr="00113AF4" w:rsidRDefault="00113AF4" w:rsidP="00113AF4">
      <w:pPr>
        <w:spacing w:after="0"/>
        <w:rPr>
          <w:rFonts w:ascii="Calibri" w:eastAsia="Times New Roman" w:hAnsi="Calibri" w:cs="Times New Roman"/>
        </w:rPr>
      </w:pPr>
      <w:r w:rsidRPr="00113AF4">
        <w:rPr>
          <w:rFonts w:ascii="Calibri" w:eastAsia="Times New Roman" w:hAnsi="Calibri" w:cs="Times New Roman"/>
        </w:rPr>
        <w:t>Isı kaynaklarından uzak tutun. Doğrudan güneş ışığından koruyun.</w:t>
      </w:r>
      <w:r w:rsidRPr="00113AF4">
        <w:rPr>
          <w:rFonts w:ascii="Calibri" w:eastAsia="Times New Roman" w:hAnsi="Calibri" w:cs="Times New Roman"/>
        </w:rPr>
        <w:br/>
      </w:r>
      <w:r w:rsidRPr="00113AF4">
        <w:rPr>
          <w:rFonts w:ascii="Calibri" w:eastAsia="Times New Roman" w:hAnsi="Calibri" w:cs="Times New Roman"/>
          <w:b/>
        </w:rPr>
        <w:t xml:space="preserve">Depolama </w:t>
      </w:r>
      <w:proofErr w:type="spellStart"/>
      <w:r w:rsidRPr="00113AF4">
        <w:rPr>
          <w:rFonts w:ascii="Calibri" w:eastAsia="Times New Roman" w:hAnsi="Calibri" w:cs="Times New Roman"/>
          <w:b/>
        </w:rPr>
        <w:t>stabilitesi</w:t>
      </w:r>
      <w:proofErr w:type="spellEnd"/>
      <w:r w:rsidRPr="00113AF4">
        <w:rPr>
          <w:rFonts w:ascii="Calibri" w:eastAsia="Times New Roman" w:hAnsi="Calibri" w:cs="Times New Roman"/>
          <w:b/>
        </w:rPr>
        <w:t>:</w:t>
      </w:r>
      <w:r w:rsidRPr="00113AF4">
        <w:rPr>
          <w:rFonts w:ascii="Calibri" w:eastAsia="Times New Roman" w:hAnsi="Calibri" w:cs="Times New Roman"/>
        </w:rPr>
        <w:br/>
        <w:t>Depolama süresi: 24 Ay</w:t>
      </w:r>
    </w:p>
    <w:p w:rsidR="00FE3103" w:rsidRDefault="00FE3103" w:rsidP="00AC76A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113AF4" w:rsidRDefault="00113AF4" w:rsidP="00FE3103">
      <w:pPr>
        <w:spacing w:after="0"/>
      </w:pPr>
      <w:r w:rsidRPr="00113AF4">
        <w:rPr>
          <w:b/>
        </w:rPr>
        <w:t>Maruz Kalma Limit Değerleri</w:t>
      </w:r>
      <w:r>
        <w:t>: ‐ </w:t>
      </w:r>
    </w:p>
    <w:p w:rsidR="00113AF4" w:rsidRDefault="00113AF4" w:rsidP="00FE3103">
      <w:pPr>
        <w:spacing w:after="0"/>
        <w:rPr>
          <w:rFonts w:ascii="Calibri" w:hAnsi="Calibri" w:cs="Calibri"/>
          <w:b/>
          <w:bCs/>
          <w:iCs/>
        </w:rPr>
      </w:pPr>
      <w:proofErr w:type="spellStart"/>
      <w:r w:rsidRPr="00113AF4">
        <w:rPr>
          <w:rFonts w:ascii="Calibri" w:hAnsi="Calibri" w:cs="Calibri"/>
          <w:b/>
          <w:bCs/>
          <w:iCs/>
        </w:rPr>
        <w:t>Maruziyet</w:t>
      </w:r>
      <w:proofErr w:type="spellEnd"/>
      <w:r w:rsidRPr="00113AF4">
        <w:rPr>
          <w:rFonts w:ascii="Calibri" w:hAnsi="Calibri" w:cs="Calibri"/>
          <w:b/>
          <w:bCs/>
          <w:iCs/>
        </w:rPr>
        <w:t xml:space="preserve"> Kontrolleri</w:t>
      </w:r>
    </w:p>
    <w:p w:rsidR="00113AF4" w:rsidRPr="00113AF4" w:rsidRDefault="00113AF4" w:rsidP="00113AF4">
      <w:pPr>
        <w:spacing w:after="0"/>
        <w:rPr>
          <w:rFonts w:ascii="Calibri" w:hAnsi="Calibri" w:cs="Calibri"/>
          <w:b/>
          <w:bCs/>
          <w:iCs/>
        </w:rPr>
      </w:pPr>
      <w:r w:rsidRPr="00113AF4">
        <w:rPr>
          <w:rFonts w:ascii="Calibri" w:hAnsi="Calibri" w:cs="Calibri"/>
          <w:b/>
          <w:bCs/>
          <w:iCs/>
        </w:rPr>
        <w:t>Kişisel Koruyucu Ekipmanlar</w:t>
      </w:r>
    </w:p>
    <w:p w:rsidR="00113AF4" w:rsidRPr="00113AF4" w:rsidRDefault="00113AF4" w:rsidP="00113AF4">
      <w:pPr>
        <w:spacing w:after="0"/>
        <w:rPr>
          <w:rFonts w:ascii="Calibri" w:hAnsi="Calibri" w:cs="Calibri"/>
          <w:bCs/>
          <w:iCs/>
        </w:rPr>
      </w:pPr>
      <w:r w:rsidRPr="00113AF4">
        <w:rPr>
          <w:rFonts w:ascii="Calibri" w:hAnsi="Calibri" w:cs="Calibri"/>
          <w:b/>
          <w:bCs/>
          <w:iCs/>
        </w:rPr>
        <w:t xml:space="preserve">Solunum sisteminin korunması: </w:t>
      </w:r>
      <w:r w:rsidRPr="00113AF4">
        <w:rPr>
          <w:rFonts w:ascii="Calibri" w:hAnsi="Calibri" w:cs="Calibri"/>
          <w:bCs/>
          <w:iCs/>
        </w:rPr>
        <w:t>Solunum koruması gerekmez.</w:t>
      </w:r>
    </w:p>
    <w:p w:rsidR="00113AF4" w:rsidRPr="00113AF4" w:rsidRDefault="00113AF4" w:rsidP="00113AF4">
      <w:pPr>
        <w:spacing w:after="0"/>
        <w:rPr>
          <w:rFonts w:ascii="Calibri" w:hAnsi="Calibri" w:cs="Calibri"/>
          <w:bCs/>
          <w:iCs/>
        </w:rPr>
      </w:pPr>
      <w:r w:rsidRPr="00113AF4">
        <w:rPr>
          <w:rFonts w:ascii="Calibri" w:hAnsi="Calibri" w:cs="Calibri"/>
          <w:b/>
          <w:bCs/>
          <w:iCs/>
        </w:rPr>
        <w:t xml:space="preserve">El koruması: </w:t>
      </w:r>
      <w:r w:rsidRPr="00113AF4">
        <w:rPr>
          <w:rFonts w:ascii="Calibri" w:hAnsi="Calibri" w:cs="Calibri"/>
          <w:bCs/>
          <w:iCs/>
        </w:rPr>
        <w:t>Uzun süreli doğrudan teması için de uygun olan kimyasal koruyucu eldiven (EN 374)</w:t>
      </w:r>
    </w:p>
    <w:p w:rsidR="00113AF4" w:rsidRPr="00113AF4" w:rsidRDefault="00113AF4" w:rsidP="00113AF4">
      <w:pPr>
        <w:spacing w:after="0"/>
        <w:rPr>
          <w:rFonts w:ascii="Calibri" w:hAnsi="Calibri" w:cs="Calibri"/>
          <w:bCs/>
          <w:iCs/>
        </w:rPr>
      </w:pPr>
      <w:r w:rsidRPr="00113AF4">
        <w:rPr>
          <w:rFonts w:ascii="Calibri" w:hAnsi="Calibri" w:cs="Calibri"/>
          <w:b/>
          <w:bCs/>
          <w:iCs/>
        </w:rPr>
        <w:t xml:space="preserve">Göz koruması: </w:t>
      </w:r>
      <w:r w:rsidRPr="00113AF4">
        <w:rPr>
          <w:rFonts w:ascii="Calibri" w:hAnsi="Calibri" w:cs="Calibri"/>
          <w:bCs/>
          <w:iCs/>
        </w:rPr>
        <w:t>Yan siperleri (çerçeve gözlük) olan emniyet gözlükleri (EN 166)</w:t>
      </w:r>
    </w:p>
    <w:p w:rsidR="00113AF4" w:rsidRPr="00113AF4" w:rsidRDefault="00113AF4" w:rsidP="00113AF4">
      <w:pPr>
        <w:spacing w:after="0"/>
        <w:rPr>
          <w:rFonts w:ascii="Calibri" w:hAnsi="Calibri" w:cs="Calibri"/>
          <w:bCs/>
          <w:iCs/>
        </w:rPr>
      </w:pPr>
      <w:r w:rsidRPr="00113AF4">
        <w:rPr>
          <w:rFonts w:ascii="Calibri" w:hAnsi="Calibri" w:cs="Calibri"/>
          <w:b/>
          <w:bCs/>
          <w:iCs/>
        </w:rPr>
        <w:t xml:space="preserve">Vücut koruması: </w:t>
      </w:r>
      <w:r w:rsidRPr="00113AF4">
        <w:rPr>
          <w:rFonts w:ascii="Calibri" w:hAnsi="Calibri" w:cs="Calibri"/>
          <w:bCs/>
          <w:iCs/>
        </w:rPr>
        <w:t>Vücut koruması örneğin, faaliyet ve olası maruz kalmaya göre seçilmelidir önlük, koruyucu çizme, kimyasal koruyucu elbise</w:t>
      </w:r>
    </w:p>
    <w:p w:rsidR="00113AF4" w:rsidRPr="00113AF4" w:rsidRDefault="00113AF4" w:rsidP="00113AF4">
      <w:pPr>
        <w:spacing w:after="0"/>
        <w:rPr>
          <w:rFonts w:ascii="Calibri" w:hAnsi="Calibri" w:cs="Calibri"/>
          <w:b/>
          <w:bCs/>
          <w:iCs/>
        </w:rPr>
      </w:pPr>
      <w:r w:rsidRPr="00113AF4">
        <w:rPr>
          <w:rFonts w:ascii="Calibri" w:hAnsi="Calibri" w:cs="Calibri"/>
          <w:b/>
          <w:bCs/>
          <w:iCs/>
        </w:rPr>
        <w:t xml:space="preserve">Genel güvenlik ve </w:t>
      </w:r>
      <w:proofErr w:type="gramStart"/>
      <w:r w:rsidRPr="00113AF4">
        <w:rPr>
          <w:rFonts w:ascii="Calibri" w:hAnsi="Calibri" w:cs="Calibri"/>
          <w:b/>
          <w:bCs/>
          <w:iCs/>
        </w:rPr>
        <w:t>hijyen</w:t>
      </w:r>
      <w:proofErr w:type="gramEnd"/>
      <w:r w:rsidRPr="00113AF4">
        <w:rPr>
          <w:rFonts w:ascii="Calibri" w:hAnsi="Calibri" w:cs="Calibri"/>
          <w:b/>
          <w:bCs/>
          <w:iCs/>
        </w:rPr>
        <w:t xml:space="preserve"> tedbirleri:</w:t>
      </w:r>
    </w:p>
    <w:p w:rsidR="00113AF4" w:rsidRPr="00113AF4" w:rsidRDefault="00113AF4" w:rsidP="00113AF4">
      <w:pPr>
        <w:spacing w:after="0"/>
        <w:rPr>
          <w:rFonts w:ascii="Calibri" w:hAnsi="Calibri" w:cs="Calibri"/>
          <w:bCs/>
          <w:iCs/>
        </w:rPr>
      </w:pPr>
      <w:r w:rsidRPr="00113AF4">
        <w:rPr>
          <w:rFonts w:ascii="Calibri" w:hAnsi="Calibri" w:cs="Calibri"/>
          <w:bCs/>
          <w:iCs/>
        </w:rPr>
        <w:t>İş elbisesini ayrı saklayın. Yiyeceklerden, içecek ve hayvan yemlerinden uzak tutun.</w:t>
      </w:r>
    </w:p>
    <w:p w:rsidR="00113AF4" w:rsidRPr="00544777" w:rsidRDefault="00113AF4" w:rsidP="00FE3103">
      <w:pPr>
        <w:spacing w:after="0"/>
        <w:rPr>
          <w:rFonts w:ascii="Calibri" w:hAnsi="Calibri" w:cs="Calibri"/>
          <w:bCs/>
          <w:iCs/>
        </w:rPr>
      </w:pPr>
      <w:r w:rsidRPr="00113AF4">
        <w:rPr>
          <w:rFonts w:ascii="Calibri" w:hAnsi="Calibri" w:cs="Calibri"/>
          <w:b/>
          <w:bCs/>
          <w:iCs/>
        </w:rPr>
        <w:t xml:space="preserve">Çevresel Maruz Kalma Kontrolleri: </w:t>
      </w:r>
      <w:r w:rsidRPr="00544777">
        <w:rPr>
          <w:rFonts w:ascii="Calibri" w:hAnsi="Calibri" w:cs="Calibri"/>
          <w:bCs/>
          <w:iCs/>
        </w:rPr>
        <w:t>Hayvanlardan ve çocuklardan uzak tutun.</w:t>
      </w:r>
    </w:p>
    <w:p w:rsidR="00FE3103" w:rsidRDefault="00FE3103" w:rsidP="00AC76A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lastRenderedPageBreak/>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AC76AE">
        <w:rPr>
          <w:rFonts w:ascii="Calibri" w:hAnsi="Calibri" w:cs="Calibri"/>
          <w:b/>
          <w:bCs/>
          <w:iCs/>
        </w:rPr>
        <w:t>Görünüm</w:t>
      </w:r>
      <w:r w:rsidR="00AC76AE">
        <w:rPr>
          <w:rFonts w:ascii="Calibri" w:hAnsi="Calibri" w:cs="Calibri"/>
          <w:b/>
          <w:bCs/>
          <w:iCs/>
        </w:rPr>
        <w:tab/>
      </w:r>
      <w:r w:rsidR="00AC76AE">
        <w:rPr>
          <w:rFonts w:ascii="Calibri" w:hAnsi="Calibri" w:cs="Calibri"/>
          <w:b/>
          <w:bCs/>
          <w:iCs/>
        </w:rPr>
        <w:tab/>
      </w:r>
      <w:r w:rsidR="00544777">
        <w:rPr>
          <w:rFonts w:ascii="Calibri" w:hAnsi="Calibri" w:cs="Calibri"/>
          <w:bCs/>
          <w:iCs/>
        </w:rPr>
        <w:t>: Berrak sıvı</w:t>
      </w:r>
    </w:p>
    <w:p w:rsidR="00F37478" w:rsidRPr="00003C44" w:rsidRDefault="00F37478" w:rsidP="00FE3103">
      <w:pPr>
        <w:spacing w:after="0"/>
        <w:rPr>
          <w:rFonts w:ascii="Calibri" w:hAnsi="Calibri" w:cs="Calibri"/>
          <w:bCs/>
          <w:iCs/>
        </w:rPr>
      </w:pPr>
      <w:r w:rsidRPr="00AC76AE">
        <w:rPr>
          <w:rFonts w:ascii="Calibri" w:hAnsi="Calibri" w:cs="Calibri"/>
          <w:b/>
          <w:bCs/>
          <w:iCs/>
        </w:rPr>
        <w:t>Koku</w:t>
      </w:r>
      <w:r w:rsidR="00AC76AE">
        <w:rPr>
          <w:rFonts w:ascii="Calibri" w:hAnsi="Calibri" w:cs="Calibri"/>
          <w:b/>
          <w:bCs/>
          <w:iCs/>
        </w:rPr>
        <w:tab/>
      </w:r>
      <w:r w:rsidR="00AC76AE">
        <w:rPr>
          <w:rFonts w:ascii="Calibri" w:hAnsi="Calibri" w:cs="Calibri"/>
          <w:b/>
          <w:bCs/>
          <w:iCs/>
        </w:rPr>
        <w:tab/>
      </w:r>
      <w:r w:rsidR="00AC76AE">
        <w:rPr>
          <w:rFonts w:ascii="Calibri" w:hAnsi="Calibri" w:cs="Calibri"/>
          <w:b/>
          <w:bCs/>
          <w:iCs/>
        </w:rPr>
        <w:tab/>
      </w:r>
      <w:r w:rsidR="00544777" w:rsidRPr="00AC76AE">
        <w:rPr>
          <w:rFonts w:ascii="Calibri" w:hAnsi="Calibri" w:cs="Calibri"/>
          <w:b/>
          <w:bCs/>
          <w:iCs/>
        </w:rPr>
        <w:t>:</w:t>
      </w:r>
      <w:r w:rsidR="000A004E">
        <w:rPr>
          <w:rFonts w:ascii="Calibri" w:hAnsi="Calibri" w:cs="Calibri"/>
          <w:b/>
          <w:bCs/>
          <w:iCs/>
        </w:rPr>
        <w:t xml:space="preserve"> </w:t>
      </w:r>
      <w:r w:rsidR="00003C44" w:rsidRPr="00003C44">
        <w:rPr>
          <w:rFonts w:ascii="Calibri" w:hAnsi="Calibri" w:cs="Calibri"/>
          <w:bCs/>
          <w:iCs/>
        </w:rPr>
        <w:t>Kokusuz</w:t>
      </w:r>
    </w:p>
    <w:p w:rsidR="00F37478" w:rsidRDefault="00F37478" w:rsidP="00FE3103">
      <w:pPr>
        <w:spacing w:after="0"/>
        <w:rPr>
          <w:rFonts w:ascii="Calibri" w:hAnsi="Calibri" w:cs="Calibri"/>
          <w:bCs/>
          <w:iCs/>
        </w:rPr>
      </w:pPr>
      <w:r w:rsidRPr="00AC76AE">
        <w:rPr>
          <w:rFonts w:ascii="Calibri" w:hAnsi="Calibri" w:cs="Calibri"/>
          <w:b/>
          <w:bCs/>
          <w:iCs/>
        </w:rPr>
        <w:t>Renk</w:t>
      </w:r>
      <w:r w:rsidR="00AC76AE">
        <w:rPr>
          <w:rFonts w:ascii="Calibri" w:hAnsi="Calibri" w:cs="Calibri"/>
          <w:b/>
          <w:bCs/>
          <w:iCs/>
        </w:rPr>
        <w:tab/>
      </w:r>
      <w:r w:rsidR="00AC76AE">
        <w:rPr>
          <w:rFonts w:ascii="Calibri" w:hAnsi="Calibri" w:cs="Calibri"/>
          <w:b/>
          <w:bCs/>
          <w:iCs/>
        </w:rPr>
        <w:tab/>
      </w:r>
      <w:r w:rsidR="00AC76AE">
        <w:rPr>
          <w:rFonts w:ascii="Calibri" w:hAnsi="Calibri" w:cs="Calibri"/>
          <w:b/>
          <w:bCs/>
          <w:iCs/>
        </w:rPr>
        <w:tab/>
      </w:r>
      <w:r w:rsidR="00544777" w:rsidRPr="00AC76AE">
        <w:rPr>
          <w:rFonts w:ascii="Calibri" w:hAnsi="Calibri" w:cs="Calibri"/>
          <w:b/>
          <w:bCs/>
          <w:iCs/>
        </w:rPr>
        <w:t>:</w:t>
      </w:r>
      <w:r w:rsidR="00544777">
        <w:rPr>
          <w:rFonts w:ascii="Calibri" w:hAnsi="Calibri" w:cs="Calibri"/>
          <w:bCs/>
          <w:iCs/>
        </w:rPr>
        <w:t xml:space="preserve"> Sarımsı</w:t>
      </w:r>
    </w:p>
    <w:p w:rsidR="00F37478" w:rsidRDefault="00F37478" w:rsidP="00FE3103">
      <w:pPr>
        <w:spacing w:after="0"/>
        <w:rPr>
          <w:rFonts w:ascii="Calibri" w:hAnsi="Calibri" w:cs="Calibri"/>
          <w:b/>
          <w:bCs/>
          <w:iCs/>
        </w:rPr>
      </w:pPr>
      <w:r>
        <w:rPr>
          <w:rFonts w:ascii="Calibri" w:hAnsi="Calibri" w:cs="Calibri"/>
          <w:b/>
          <w:bCs/>
          <w:iCs/>
        </w:rPr>
        <w:t>Diğer Bilgiler</w:t>
      </w:r>
    </w:p>
    <w:p w:rsidR="00F37478" w:rsidRDefault="00F37478" w:rsidP="00FE3103">
      <w:pPr>
        <w:spacing w:after="0"/>
        <w:rPr>
          <w:rFonts w:ascii="Calibri" w:hAnsi="Calibri" w:cs="Calibri"/>
          <w:bCs/>
          <w:iCs/>
        </w:rPr>
      </w:pPr>
      <w:r w:rsidRPr="00AC76AE">
        <w:rPr>
          <w:rFonts w:ascii="Calibri" w:hAnsi="Calibri" w:cs="Calibri"/>
          <w:b/>
          <w:bCs/>
          <w:iCs/>
        </w:rPr>
        <w:t>Nispi Yoğunluk</w:t>
      </w:r>
      <w:r w:rsidR="00AC76AE">
        <w:rPr>
          <w:rFonts w:ascii="Calibri" w:hAnsi="Calibri" w:cs="Calibri"/>
          <w:bCs/>
          <w:iCs/>
        </w:rPr>
        <w:tab/>
      </w:r>
      <w:r w:rsidR="00AC76AE">
        <w:rPr>
          <w:rFonts w:ascii="Calibri" w:hAnsi="Calibri" w:cs="Calibri"/>
          <w:bCs/>
          <w:iCs/>
        </w:rPr>
        <w:tab/>
      </w:r>
      <w:r w:rsidR="00544777">
        <w:rPr>
          <w:rFonts w:ascii="Calibri" w:hAnsi="Calibri" w:cs="Calibri"/>
          <w:bCs/>
          <w:iCs/>
        </w:rPr>
        <w:t xml:space="preserve">: </w:t>
      </w:r>
      <w:r w:rsidR="00544777" w:rsidRPr="00544777">
        <w:rPr>
          <w:rFonts w:ascii="Calibri" w:hAnsi="Calibri" w:cs="Calibri"/>
          <w:bCs/>
          <w:iCs/>
        </w:rPr>
        <w:t>1.02 g/cm³(±0,05)   (20°C)</w:t>
      </w:r>
    </w:p>
    <w:p w:rsidR="00F37478" w:rsidRDefault="00F37478" w:rsidP="00FE3103">
      <w:pPr>
        <w:spacing w:after="0"/>
        <w:rPr>
          <w:rFonts w:ascii="Calibri" w:hAnsi="Calibri" w:cs="Calibri"/>
          <w:bCs/>
          <w:iCs/>
        </w:rPr>
      </w:pPr>
      <w:r w:rsidRPr="00AC76AE">
        <w:rPr>
          <w:rFonts w:ascii="Calibri" w:hAnsi="Calibri" w:cs="Calibri"/>
          <w:b/>
          <w:bCs/>
          <w:iCs/>
        </w:rPr>
        <w:t>Parlama Noktası</w:t>
      </w:r>
      <w:r w:rsidR="00AC76AE">
        <w:rPr>
          <w:rFonts w:ascii="Calibri" w:hAnsi="Calibri" w:cs="Calibri"/>
          <w:b/>
          <w:bCs/>
          <w:iCs/>
        </w:rPr>
        <w:tab/>
      </w:r>
      <w:r w:rsidR="00544777" w:rsidRPr="00AC76AE">
        <w:rPr>
          <w:rFonts w:ascii="Calibri" w:hAnsi="Calibri" w:cs="Calibri"/>
          <w:b/>
          <w:bCs/>
          <w:iCs/>
        </w:rPr>
        <w:t>:</w:t>
      </w:r>
      <w:r w:rsidR="00544777">
        <w:rPr>
          <w:rFonts w:ascii="Calibri" w:hAnsi="Calibri" w:cs="Calibri"/>
          <w:bCs/>
          <w:iCs/>
        </w:rPr>
        <w:t xml:space="preserve"> Parlamaz</w:t>
      </w:r>
    </w:p>
    <w:p w:rsidR="00F37478" w:rsidRDefault="00F37478" w:rsidP="00FE3103">
      <w:pPr>
        <w:spacing w:after="0"/>
        <w:rPr>
          <w:rFonts w:ascii="Calibri" w:hAnsi="Calibri" w:cs="Calibri"/>
          <w:bCs/>
          <w:iCs/>
        </w:rPr>
      </w:pPr>
      <w:r w:rsidRPr="00AC76AE">
        <w:rPr>
          <w:rFonts w:ascii="Calibri" w:hAnsi="Calibri" w:cs="Calibri"/>
          <w:b/>
          <w:bCs/>
          <w:iCs/>
        </w:rPr>
        <w:t>Kaynama Noktası</w:t>
      </w:r>
      <w:r w:rsidR="00AC76AE">
        <w:rPr>
          <w:rFonts w:ascii="Calibri" w:hAnsi="Calibri" w:cs="Calibri"/>
          <w:b/>
          <w:bCs/>
          <w:iCs/>
        </w:rPr>
        <w:tab/>
      </w:r>
      <w:r w:rsidR="00544777" w:rsidRPr="00AC76AE">
        <w:rPr>
          <w:rFonts w:ascii="Calibri" w:hAnsi="Calibri" w:cs="Calibri"/>
          <w:b/>
          <w:bCs/>
          <w:iCs/>
        </w:rPr>
        <w:t>:</w:t>
      </w:r>
      <w:r w:rsidR="00544777">
        <w:rPr>
          <w:rFonts w:ascii="Calibri" w:hAnsi="Calibri" w:cs="Calibri"/>
          <w:bCs/>
          <w:iCs/>
        </w:rPr>
        <w:t xml:space="preserve"> Bilinmiyor</w:t>
      </w:r>
    </w:p>
    <w:p w:rsidR="00F37478" w:rsidRDefault="00F37478" w:rsidP="00FE3103">
      <w:pPr>
        <w:spacing w:after="0"/>
        <w:rPr>
          <w:rFonts w:ascii="Calibri" w:hAnsi="Calibri" w:cs="Calibri"/>
          <w:bCs/>
          <w:iCs/>
        </w:rPr>
      </w:pPr>
      <w:r w:rsidRPr="00AC76AE">
        <w:rPr>
          <w:rFonts w:ascii="Calibri" w:hAnsi="Calibri" w:cs="Calibri"/>
          <w:b/>
          <w:bCs/>
          <w:iCs/>
        </w:rPr>
        <w:t>Patlama Tehlikesi</w:t>
      </w:r>
      <w:r w:rsidR="00AC76AE">
        <w:rPr>
          <w:rFonts w:ascii="Calibri" w:hAnsi="Calibri" w:cs="Calibri"/>
          <w:b/>
          <w:bCs/>
          <w:iCs/>
        </w:rPr>
        <w:tab/>
      </w:r>
      <w:r w:rsidR="00544777" w:rsidRPr="00AC76AE">
        <w:rPr>
          <w:rFonts w:ascii="Calibri" w:hAnsi="Calibri" w:cs="Calibri"/>
          <w:b/>
          <w:bCs/>
          <w:iCs/>
        </w:rPr>
        <w:t>:</w:t>
      </w:r>
      <w:r w:rsidR="00544777">
        <w:rPr>
          <w:rFonts w:ascii="Calibri" w:hAnsi="Calibri" w:cs="Calibri"/>
          <w:bCs/>
          <w:iCs/>
        </w:rPr>
        <w:t xml:space="preserve"> Tespit edilmemiştir</w:t>
      </w:r>
    </w:p>
    <w:p w:rsidR="00F37478" w:rsidRDefault="00F37478" w:rsidP="00FE3103">
      <w:pPr>
        <w:spacing w:after="0"/>
        <w:rPr>
          <w:rFonts w:ascii="Calibri" w:hAnsi="Calibri" w:cs="Calibri"/>
          <w:bCs/>
          <w:iCs/>
        </w:rPr>
      </w:pPr>
      <w:proofErr w:type="spellStart"/>
      <w:r w:rsidRPr="00AC76AE">
        <w:rPr>
          <w:rFonts w:ascii="Calibri" w:hAnsi="Calibri" w:cs="Calibri"/>
          <w:b/>
          <w:bCs/>
          <w:iCs/>
        </w:rPr>
        <w:t>Vizkozite</w:t>
      </w:r>
      <w:proofErr w:type="spellEnd"/>
      <w:r w:rsidR="00AC76AE">
        <w:rPr>
          <w:rFonts w:ascii="Calibri" w:hAnsi="Calibri" w:cs="Calibri"/>
          <w:b/>
          <w:bCs/>
          <w:iCs/>
        </w:rPr>
        <w:tab/>
      </w:r>
      <w:r w:rsidR="00AC76AE">
        <w:rPr>
          <w:rFonts w:ascii="Calibri" w:hAnsi="Calibri" w:cs="Calibri"/>
          <w:b/>
          <w:bCs/>
          <w:iCs/>
        </w:rPr>
        <w:tab/>
      </w:r>
      <w:r w:rsidR="00544777" w:rsidRPr="00AC76AE">
        <w:rPr>
          <w:rFonts w:ascii="Calibri" w:hAnsi="Calibri" w:cs="Calibri"/>
          <w:b/>
          <w:bCs/>
          <w:iCs/>
        </w:rPr>
        <w:t>:</w:t>
      </w:r>
      <w:r w:rsidR="00544777">
        <w:rPr>
          <w:rFonts w:ascii="Calibri" w:hAnsi="Calibri" w:cs="Calibri"/>
          <w:bCs/>
          <w:iCs/>
        </w:rPr>
        <w:t xml:space="preserve"> Akıcı sıvı</w:t>
      </w:r>
    </w:p>
    <w:p w:rsidR="00F37478" w:rsidRDefault="00F37478" w:rsidP="00FE3103">
      <w:pPr>
        <w:spacing w:after="0"/>
        <w:rPr>
          <w:rFonts w:ascii="Calibri" w:hAnsi="Calibri" w:cs="Calibri"/>
          <w:bCs/>
          <w:iCs/>
        </w:rPr>
      </w:pPr>
      <w:r w:rsidRPr="00AC76AE">
        <w:rPr>
          <w:rFonts w:ascii="Calibri" w:hAnsi="Calibri" w:cs="Calibri"/>
          <w:b/>
          <w:bCs/>
          <w:iCs/>
        </w:rPr>
        <w:t>Çözünürlük</w:t>
      </w:r>
      <w:r w:rsidR="00AC76AE">
        <w:rPr>
          <w:rFonts w:ascii="Calibri" w:hAnsi="Calibri" w:cs="Calibri"/>
          <w:b/>
          <w:bCs/>
          <w:iCs/>
        </w:rPr>
        <w:tab/>
      </w:r>
      <w:r w:rsidR="00AC76AE">
        <w:rPr>
          <w:rFonts w:ascii="Calibri" w:hAnsi="Calibri" w:cs="Calibri"/>
          <w:b/>
          <w:bCs/>
          <w:iCs/>
        </w:rPr>
        <w:tab/>
      </w:r>
      <w:r w:rsidR="00544777" w:rsidRPr="00AC76AE">
        <w:rPr>
          <w:rFonts w:ascii="Calibri" w:hAnsi="Calibri" w:cs="Calibri"/>
          <w:b/>
          <w:bCs/>
          <w:iCs/>
        </w:rPr>
        <w:t>:</w:t>
      </w:r>
      <w:r w:rsidR="00544777">
        <w:rPr>
          <w:rFonts w:ascii="Calibri" w:hAnsi="Calibri" w:cs="Calibri"/>
          <w:bCs/>
          <w:iCs/>
        </w:rPr>
        <w:t xml:space="preserve"> </w:t>
      </w:r>
      <w:r w:rsidR="00544777">
        <w:t xml:space="preserve">Su İçinde karışır. Yağ içinde </w:t>
      </w:r>
      <w:proofErr w:type="gramStart"/>
      <w:r w:rsidR="00544777">
        <w:t>Bilinmiyor</w:t>
      </w:r>
      <w:proofErr w:type="gramEnd"/>
    </w:p>
    <w:p w:rsidR="00F37478" w:rsidRDefault="00F37478" w:rsidP="00FE3103">
      <w:pPr>
        <w:spacing w:after="0"/>
        <w:rPr>
          <w:rFonts w:ascii="Calibri" w:hAnsi="Calibri" w:cs="Calibri"/>
          <w:bCs/>
          <w:iCs/>
        </w:rPr>
      </w:pPr>
      <w:r w:rsidRPr="00AC76AE">
        <w:rPr>
          <w:rFonts w:ascii="Calibri" w:hAnsi="Calibri" w:cs="Calibri"/>
          <w:b/>
          <w:bCs/>
          <w:iCs/>
        </w:rPr>
        <w:t>Buhar Basıncı</w:t>
      </w:r>
      <w:r w:rsidR="00AC76AE">
        <w:rPr>
          <w:rFonts w:ascii="Calibri" w:hAnsi="Calibri" w:cs="Calibri"/>
          <w:b/>
          <w:bCs/>
          <w:iCs/>
        </w:rPr>
        <w:tab/>
      </w:r>
      <w:r w:rsidR="00AC76AE">
        <w:rPr>
          <w:rFonts w:ascii="Calibri" w:hAnsi="Calibri" w:cs="Calibri"/>
          <w:b/>
          <w:bCs/>
          <w:iCs/>
        </w:rPr>
        <w:tab/>
      </w:r>
      <w:r w:rsidR="00544777" w:rsidRPr="00AC76AE">
        <w:rPr>
          <w:rFonts w:ascii="Calibri" w:hAnsi="Calibri" w:cs="Calibri"/>
          <w:b/>
          <w:bCs/>
          <w:iCs/>
        </w:rPr>
        <w:t>:</w:t>
      </w:r>
      <w:r w:rsidR="00544777">
        <w:rPr>
          <w:rFonts w:ascii="Calibri" w:hAnsi="Calibri" w:cs="Calibri"/>
          <w:bCs/>
          <w:iCs/>
        </w:rPr>
        <w:t xml:space="preserve"> </w:t>
      </w:r>
      <w:r w:rsidR="00544777" w:rsidRPr="00544777">
        <w:rPr>
          <w:rFonts w:ascii="Calibri" w:hAnsi="Calibri" w:cs="Calibri"/>
          <w:bCs/>
          <w:iCs/>
        </w:rPr>
        <w:t xml:space="preserve">&lt;1,3 x 10‐2 </w:t>
      </w:r>
      <w:proofErr w:type="spellStart"/>
      <w:r w:rsidR="00544777" w:rsidRPr="00544777">
        <w:rPr>
          <w:rFonts w:ascii="Calibri" w:hAnsi="Calibri" w:cs="Calibri"/>
          <w:bCs/>
          <w:iCs/>
        </w:rPr>
        <w:t>mPa</w:t>
      </w:r>
      <w:proofErr w:type="spellEnd"/>
      <w:r w:rsidR="00544777" w:rsidRPr="00544777">
        <w:rPr>
          <w:rFonts w:ascii="Calibri" w:hAnsi="Calibri" w:cs="Calibri"/>
          <w:bCs/>
          <w:iCs/>
        </w:rPr>
        <w:t xml:space="preserve"> (25 °C)(</w:t>
      </w:r>
      <w:proofErr w:type="spellStart"/>
      <w:r w:rsidR="00544777" w:rsidRPr="00544777">
        <w:rPr>
          <w:rFonts w:ascii="Calibri" w:hAnsi="Calibri" w:cs="Calibri"/>
          <w:bCs/>
          <w:iCs/>
        </w:rPr>
        <w:t>imazamox</w:t>
      </w:r>
      <w:proofErr w:type="spellEnd"/>
      <w:r w:rsidR="00544777" w:rsidRPr="00544777">
        <w:rPr>
          <w:rFonts w:ascii="Calibri" w:hAnsi="Calibri" w:cs="Calibri"/>
          <w:bCs/>
          <w:iCs/>
        </w:rPr>
        <w:t>)</w:t>
      </w:r>
    </w:p>
    <w:p w:rsidR="00F37478" w:rsidRDefault="00F37478" w:rsidP="00FE3103">
      <w:pPr>
        <w:spacing w:after="0"/>
        <w:rPr>
          <w:rFonts w:ascii="Calibri" w:hAnsi="Calibri" w:cs="Calibri"/>
          <w:bCs/>
          <w:iCs/>
        </w:rPr>
      </w:pPr>
      <w:r w:rsidRPr="00AC76AE">
        <w:rPr>
          <w:rFonts w:ascii="Calibri" w:hAnsi="Calibri" w:cs="Calibri"/>
          <w:b/>
          <w:bCs/>
          <w:iCs/>
        </w:rPr>
        <w:t>Dağılım Katsayısı</w:t>
      </w:r>
      <w:r w:rsidR="00544777" w:rsidRPr="00AC76AE">
        <w:rPr>
          <w:rFonts w:ascii="Calibri" w:hAnsi="Calibri" w:cs="Calibri"/>
          <w:b/>
          <w:bCs/>
          <w:iCs/>
        </w:rPr>
        <w:t xml:space="preserve"> </w:t>
      </w:r>
      <w:r w:rsidR="00544777" w:rsidRPr="00AC76AE">
        <w:rPr>
          <w:b/>
        </w:rPr>
        <w:t>ı (n‐</w:t>
      </w:r>
      <w:proofErr w:type="spellStart"/>
      <w:r w:rsidR="00544777" w:rsidRPr="00AC76AE">
        <w:rPr>
          <w:b/>
        </w:rPr>
        <w:t>oktanol</w:t>
      </w:r>
      <w:proofErr w:type="spellEnd"/>
      <w:r w:rsidR="00544777" w:rsidRPr="00AC76AE">
        <w:rPr>
          <w:b/>
        </w:rPr>
        <w:t>/su):</w:t>
      </w:r>
      <w:r w:rsidR="00544777">
        <w:t xml:space="preserve"> </w:t>
      </w:r>
      <w:proofErr w:type="spellStart"/>
      <w:r w:rsidR="00544777">
        <w:t>logP</w:t>
      </w:r>
      <w:proofErr w:type="spellEnd"/>
      <w:r w:rsidR="00544777">
        <w:t xml:space="preserve"> = ‐1,03 (</w:t>
      </w:r>
      <w:proofErr w:type="spellStart"/>
      <w:r w:rsidR="00544777">
        <w:t>pH</w:t>
      </w:r>
      <w:proofErr w:type="spellEnd"/>
      <w:r w:rsidR="00544777">
        <w:t xml:space="preserve"> 5) (</w:t>
      </w:r>
      <w:proofErr w:type="spellStart"/>
      <w:r w:rsidR="00544777">
        <w:t>imazamox</w:t>
      </w:r>
      <w:proofErr w:type="spellEnd"/>
      <w:r w:rsidR="00544777">
        <w:t>)</w:t>
      </w:r>
    </w:p>
    <w:p w:rsidR="00F37478" w:rsidRDefault="00F37478" w:rsidP="00FE3103">
      <w:pPr>
        <w:spacing w:after="0"/>
        <w:rPr>
          <w:rFonts w:ascii="Calibri" w:hAnsi="Calibri" w:cs="Calibri"/>
          <w:bCs/>
          <w:iCs/>
        </w:rPr>
      </w:pPr>
      <w:proofErr w:type="spellStart"/>
      <w:r w:rsidRPr="00AC76AE">
        <w:rPr>
          <w:rFonts w:ascii="Calibri" w:hAnsi="Calibri" w:cs="Calibri"/>
          <w:b/>
          <w:bCs/>
          <w:iCs/>
        </w:rPr>
        <w:t>pH</w:t>
      </w:r>
      <w:proofErr w:type="spellEnd"/>
      <w:r w:rsidRPr="00AC76AE">
        <w:rPr>
          <w:rFonts w:ascii="Calibri" w:hAnsi="Calibri" w:cs="Calibri"/>
          <w:b/>
          <w:bCs/>
          <w:iCs/>
        </w:rPr>
        <w:t xml:space="preserve"> Değeri (</w:t>
      </w:r>
      <w:r w:rsidR="00544777" w:rsidRPr="00AC76AE">
        <w:rPr>
          <w:rFonts w:ascii="Calibri" w:hAnsi="Calibri" w:cs="Calibri"/>
          <w:b/>
          <w:bCs/>
          <w:iCs/>
        </w:rPr>
        <w:t>%10 Sulu çöz.</w:t>
      </w:r>
      <w:r w:rsidRPr="00AC76AE">
        <w:rPr>
          <w:rFonts w:ascii="Calibri" w:hAnsi="Calibri" w:cs="Calibri"/>
          <w:b/>
          <w:bCs/>
          <w:iCs/>
        </w:rPr>
        <w:t>)</w:t>
      </w:r>
      <w:r w:rsidR="00544777" w:rsidRPr="00AC76AE">
        <w:rPr>
          <w:rFonts w:ascii="Calibri" w:hAnsi="Calibri" w:cs="Calibri"/>
          <w:b/>
          <w:bCs/>
          <w:iCs/>
        </w:rPr>
        <w:t>:</w:t>
      </w:r>
      <w:r w:rsidR="00544777">
        <w:rPr>
          <w:rFonts w:ascii="Calibri" w:hAnsi="Calibri" w:cs="Calibri"/>
          <w:bCs/>
          <w:iCs/>
        </w:rPr>
        <w:t xml:space="preserve"> 6-8</w:t>
      </w:r>
    </w:p>
    <w:p w:rsidR="00F37478" w:rsidRDefault="00F37478" w:rsidP="00AC76A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F37478" w:rsidRPr="00422BCE" w:rsidRDefault="00F37478" w:rsidP="00FE3103">
      <w:pPr>
        <w:spacing w:after="0"/>
        <w:rPr>
          <w:rFonts w:ascii="Calibri" w:hAnsi="Calibri" w:cs="Calibri"/>
          <w:b/>
          <w:bCs/>
          <w:iCs/>
        </w:rPr>
      </w:pPr>
      <w:r w:rsidRPr="00422BCE">
        <w:rPr>
          <w:rFonts w:ascii="Calibri" w:hAnsi="Calibri" w:cs="Calibri"/>
          <w:b/>
          <w:bCs/>
          <w:iCs/>
        </w:rPr>
        <w:t>Tepkime</w:t>
      </w:r>
    </w:p>
    <w:p w:rsidR="00422BCE" w:rsidRPr="00422BCE" w:rsidRDefault="00422BCE" w:rsidP="00422BCE">
      <w:pPr>
        <w:spacing w:after="0"/>
        <w:rPr>
          <w:rFonts w:ascii="Calibri" w:hAnsi="Calibri" w:cs="Calibri"/>
          <w:bCs/>
          <w:iCs/>
        </w:rPr>
      </w:pPr>
      <w:r w:rsidRPr="00422BCE">
        <w:rPr>
          <w:rFonts w:ascii="Calibri" w:hAnsi="Calibri" w:cs="Calibri"/>
          <w:bCs/>
          <w:iCs/>
        </w:rPr>
        <w:t>Öngörülen / belirtilen şekilde depolanır ve kullanılırsa tehlikeli reaksiyonlar oluşmaz.</w:t>
      </w:r>
    </w:p>
    <w:p w:rsidR="00422BCE" w:rsidRPr="00422BCE" w:rsidRDefault="00422BCE" w:rsidP="00422BCE">
      <w:pPr>
        <w:spacing w:after="0"/>
        <w:rPr>
          <w:rFonts w:ascii="Calibri" w:hAnsi="Calibri" w:cs="Calibri"/>
          <w:b/>
          <w:bCs/>
          <w:iCs/>
        </w:rPr>
      </w:pPr>
      <w:r w:rsidRPr="00422BCE">
        <w:rPr>
          <w:rFonts w:ascii="Calibri" w:hAnsi="Calibri" w:cs="Calibri"/>
          <w:b/>
          <w:bCs/>
          <w:iCs/>
        </w:rPr>
        <w:t xml:space="preserve">Kimyasal </w:t>
      </w:r>
      <w:proofErr w:type="spellStart"/>
      <w:r w:rsidRPr="00422BCE">
        <w:rPr>
          <w:rFonts w:ascii="Calibri" w:hAnsi="Calibri" w:cs="Calibri"/>
          <w:b/>
          <w:bCs/>
          <w:iCs/>
        </w:rPr>
        <w:t>stabilite</w:t>
      </w:r>
      <w:proofErr w:type="spellEnd"/>
    </w:p>
    <w:p w:rsidR="00422BCE" w:rsidRPr="00422BCE" w:rsidRDefault="00422BCE" w:rsidP="00422BCE">
      <w:pPr>
        <w:spacing w:after="0"/>
        <w:rPr>
          <w:rFonts w:ascii="Calibri" w:hAnsi="Calibri" w:cs="Calibri"/>
          <w:bCs/>
          <w:iCs/>
        </w:rPr>
      </w:pPr>
      <w:r w:rsidRPr="00422BCE">
        <w:rPr>
          <w:rFonts w:ascii="Calibri" w:hAnsi="Calibri" w:cs="Calibri"/>
          <w:bCs/>
          <w:iCs/>
        </w:rPr>
        <w:t>Öngörülen / belirtilen şekilde depolanır ve kullanılırsa ürün kararlıdır.</w:t>
      </w:r>
    </w:p>
    <w:p w:rsidR="00422BCE" w:rsidRPr="00422BCE" w:rsidRDefault="00422BCE" w:rsidP="00422BCE">
      <w:pPr>
        <w:spacing w:after="0"/>
        <w:rPr>
          <w:rFonts w:ascii="Calibri" w:hAnsi="Calibri" w:cs="Calibri"/>
          <w:b/>
          <w:bCs/>
          <w:iCs/>
        </w:rPr>
      </w:pPr>
      <w:r w:rsidRPr="00422BCE">
        <w:rPr>
          <w:rFonts w:ascii="Calibri" w:hAnsi="Calibri" w:cs="Calibri"/>
          <w:b/>
          <w:bCs/>
          <w:iCs/>
        </w:rPr>
        <w:t>Tehlikeli reaksiyon olasılığı:</w:t>
      </w:r>
    </w:p>
    <w:p w:rsidR="00422BCE" w:rsidRPr="00422BCE" w:rsidRDefault="00422BCE" w:rsidP="00422BCE">
      <w:pPr>
        <w:spacing w:after="0"/>
        <w:rPr>
          <w:rFonts w:ascii="Calibri" w:hAnsi="Calibri" w:cs="Calibri"/>
          <w:bCs/>
          <w:iCs/>
        </w:rPr>
      </w:pPr>
      <w:r w:rsidRPr="00422BCE">
        <w:rPr>
          <w:rFonts w:ascii="Calibri" w:hAnsi="Calibri" w:cs="Calibri"/>
          <w:bCs/>
          <w:iCs/>
        </w:rPr>
        <w:t>Öngörülen / belirtilen şekilde depolanır ve kullanılırsa tehlikeli reaksiyon oluşmaz.</w:t>
      </w:r>
    </w:p>
    <w:p w:rsidR="00422BCE" w:rsidRPr="00422BCE" w:rsidRDefault="00422BCE" w:rsidP="00422BCE">
      <w:pPr>
        <w:spacing w:after="0"/>
        <w:rPr>
          <w:rFonts w:ascii="Calibri" w:hAnsi="Calibri" w:cs="Calibri"/>
          <w:b/>
          <w:bCs/>
          <w:iCs/>
        </w:rPr>
      </w:pPr>
      <w:r w:rsidRPr="00422BCE">
        <w:rPr>
          <w:rFonts w:ascii="Calibri" w:hAnsi="Calibri" w:cs="Calibri"/>
          <w:b/>
          <w:bCs/>
          <w:iCs/>
        </w:rPr>
        <w:t>Uyumsuz malzemeler:</w:t>
      </w:r>
    </w:p>
    <w:p w:rsidR="00422BCE" w:rsidRPr="00422BCE" w:rsidRDefault="00422BCE" w:rsidP="00422BCE">
      <w:pPr>
        <w:spacing w:after="0"/>
        <w:rPr>
          <w:rFonts w:ascii="Calibri" w:hAnsi="Calibri" w:cs="Calibri"/>
          <w:b/>
          <w:bCs/>
          <w:iCs/>
        </w:rPr>
      </w:pPr>
      <w:r w:rsidRPr="00422BCE">
        <w:rPr>
          <w:rFonts w:ascii="Calibri" w:hAnsi="Calibri" w:cs="Calibri"/>
          <w:b/>
          <w:bCs/>
          <w:iCs/>
        </w:rPr>
        <w:t>Kaçınılması gereken maddeler:</w:t>
      </w:r>
    </w:p>
    <w:p w:rsidR="00422BCE" w:rsidRPr="00422BCE" w:rsidRDefault="00422BCE" w:rsidP="00422BCE">
      <w:pPr>
        <w:spacing w:after="0"/>
        <w:rPr>
          <w:rFonts w:ascii="Calibri" w:hAnsi="Calibri" w:cs="Calibri"/>
          <w:bCs/>
          <w:iCs/>
        </w:rPr>
      </w:pPr>
      <w:r w:rsidRPr="00422BCE">
        <w:rPr>
          <w:rFonts w:ascii="Calibri" w:hAnsi="Calibri" w:cs="Calibri"/>
          <w:bCs/>
          <w:iCs/>
        </w:rPr>
        <w:t xml:space="preserve">Güçlü oksitleyici ajanlar, güçlü </w:t>
      </w:r>
      <w:proofErr w:type="gramStart"/>
      <w:r w:rsidRPr="00422BCE">
        <w:rPr>
          <w:rFonts w:ascii="Calibri" w:hAnsi="Calibri" w:cs="Calibri"/>
          <w:bCs/>
          <w:iCs/>
        </w:rPr>
        <w:t>bazlar</w:t>
      </w:r>
      <w:proofErr w:type="gramEnd"/>
      <w:r w:rsidRPr="00422BCE">
        <w:rPr>
          <w:rFonts w:ascii="Calibri" w:hAnsi="Calibri" w:cs="Calibri"/>
          <w:bCs/>
          <w:iCs/>
        </w:rPr>
        <w:t>, güçlü asitler</w:t>
      </w:r>
    </w:p>
    <w:p w:rsidR="00422BCE" w:rsidRPr="00422BCE" w:rsidRDefault="00422BCE" w:rsidP="00422BCE">
      <w:pPr>
        <w:spacing w:after="0"/>
        <w:rPr>
          <w:rFonts w:ascii="Calibri" w:hAnsi="Calibri" w:cs="Calibri"/>
          <w:b/>
          <w:bCs/>
          <w:iCs/>
        </w:rPr>
      </w:pPr>
      <w:r w:rsidRPr="00422BCE">
        <w:rPr>
          <w:rFonts w:ascii="Calibri" w:hAnsi="Calibri" w:cs="Calibri"/>
          <w:b/>
          <w:bCs/>
          <w:iCs/>
        </w:rPr>
        <w:t>Tehlikeli bozunma ürünleri:</w:t>
      </w:r>
    </w:p>
    <w:p w:rsidR="00422BCE" w:rsidRPr="00422BCE" w:rsidRDefault="00422BCE" w:rsidP="00422BCE">
      <w:pPr>
        <w:spacing w:after="0"/>
        <w:rPr>
          <w:rFonts w:ascii="Calibri" w:hAnsi="Calibri" w:cs="Calibri"/>
          <w:bCs/>
          <w:iCs/>
        </w:rPr>
      </w:pPr>
      <w:r w:rsidRPr="00422BCE">
        <w:rPr>
          <w:rFonts w:ascii="Calibri" w:hAnsi="Calibri" w:cs="Calibri"/>
          <w:bCs/>
          <w:iCs/>
        </w:rPr>
        <w:t>Öngörülen / belirtilen şekilde depolanır ve kullanılırsa tehlikeli bozunma ürünleri oluşmaz.</w:t>
      </w:r>
    </w:p>
    <w:p w:rsidR="00C77746" w:rsidRDefault="00C77746" w:rsidP="00AC76A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422BCE" w:rsidRPr="00422BCE" w:rsidRDefault="00422BCE" w:rsidP="00422BCE">
      <w:pPr>
        <w:spacing w:after="0"/>
        <w:rPr>
          <w:rFonts w:ascii="Calibri" w:eastAsia="Times New Roman" w:hAnsi="Calibri" w:cs="Times New Roman"/>
          <w:b/>
        </w:rPr>
      </w:pPr>
      <w:r w:rsidRPr="00422BCE">
        <w:rPr>
          <w:rFonts w:ascii="Calibri" w:eastAsia="Times New Roman" w:hAnsi="Calibri" w:cs="Times New Roman"/>
          <w:b/>
        </w:rPr>
        <w:t>Akut toksisite</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Akut Toksisite Değerlendirmesi:</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Teneffüs edilmesi hemen hemen zehirsizdir. Tek bir alımından sonra hemen zehirsizdir. Tek bir cilde temas sonrası hemen zehirsizdir.</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Deneysel / hesaplanmış veriler:</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LD50 sıçan (oral)</w:t>
      </w:r>
      <w:r w:rsidRPr="00422BCE">
        <w:rPr>
          <w:rFonts w:ascii="Calibri" w:eastAsia="Times New Roman" w:hAnsi="Calibri" w:cs="Times New Roman"/>
        </w:rPr>
        <w:tab/>
        <w:t>:&gt; 5.000 mg / kg</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LC50 sıçan (solunum)</w:t>
      </w:r>
      <w:r w:rsidRPr="00422BCE">
        <w:rPr>
          <w:rFonts w:ascii="Calibri" w:eastAsia="Times New Roman" w:hAnsi="Calibri" w:cs="Times New Roman"/>
        </w:rPr>
        <w:tab/>
        <w:t>:&gt; 6,6 mg / l</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LD50 sıçan (</w:t>
      </w:r>
      <w:proofErr w:type="spellStart"/>
      <w:r w:rsidRPr="00422BCE">
        <w:rPr>
          <w:rFonts w:ascii="Calibri" w:eastAsia="Times New Roman" w:hAnsi="Calibri" w:cs="Times New Roman"/>
        </w:rPr>
        <w:t>dermal</w:t>
      </w:r>
      <w:proofErr w:type="spellEnd"/>
      <w:r w:rsidRPr="00422BCE">
        <w:rPr>
          <w:rFonts w:ascii="Calibri" w:eastAsia="Times New Roman" w:hAnsi="Calibri" w:cs="Times New Roman"/>
        </w:rPr>
        <w:t>)</w:t>
      </w:r>
      <w:r w:rsidRPr="00422BCE">
        <w:rPr>
          <w:rFonts w:ascii="Calibri" w:eastAsia="Times New Roman" w:hAnsi="Calibri" w:cs="Times New Roman"/>
        </w:rPr>
        <w:tab/>
        <w:t>:&gt; 4.000 mg / kg</w:t>
      </w:r>
    </w:p>
    <w:p w:rsidR="00422BCE" w:rsidRPr="00422BCE" w:rsidRDefault="00422BCE" w:rsidP="00422BCE">
      <w:pPr>
        <w:spacing w:after="0"/>
        <w:rPr>
          <w:rFonts w:ascii="Calibri" w:eastAsia="Times New Roman" w:hAnsi="Calibri" w:cs="Times New Roman"/>
          <w:b/>
        </w:rPr>
      </w:pPr>
      <w:r w:rsidRPr="00422BCE">
        <w:rPr>
          <w:rFonts w:ascii="Calibri" w:eastAsia="Times New Roman" w:hAnsi="Calibri" w:cs="Times New Roman"/>
          <w:b/>
        </w:rPr>
        <w:t xml:space="preserve">Tahriş </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Tahriş edici etkilerin değerlendirilmesi:</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 xml:space="preserve">Cildi tahriş edici değil. </w:t>
      </w:r>
      <w:proofErr w:type="gramStart"/>
      <w:r w:rsidRPr="00422BCE">
        <w:rPr>
          <w:rFonts w:ascii="Calibri" w:eastAsia="Times New Roman" w:hAnsi="Calibri" w:cs="Times New Roman"/>
        </w:rPr>
        <w:t>Gözleri tahriş edici.</w:t>
      </w:r>
      <w:proofErr w:type="gramEnd"/>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 xml:space="preserve">Deneysel / hesaplanmış veriler: </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Cilt aşınması / tahrişi (tavşan): Tahriş edici değil</w:t>
      </w:r>
    </w:p>
    <w:p w:rsidR="00422BCE" w:rsidRPr="00422BCE" w:rsidRDefault="00422BCE" w:rsidP="00422BCE">
      <w:pPr>
        <w:spacing w:after="0"/>
        <w:rPr>
          <w:rFonts w:ascii="Calibri" w:eastAsia="Times New Roman" w:hAnsi="Calibri" w:cs="Times New Roman"/>
        </w:rPr>
      </w:pPr>
      <w:proofErr w:type="gramStart"/>
      <w:r w:rsidRPr="00422BCE">
        <w:rPr>
          <w:rFonts w:ascii="Calibri" w:eastAsia="Times New Roman" w:hAnsi="Calibri" w:cs="Times New Roman"/>
        </w:rPr>
        <w:t>Ciddi göz hasarı / tahrişi (tavşan): Tahriş edici.</w:t>
      </w:r>
      <w:proofErr w:type="gramEnd"/>
    </w:p>
    <w:p w:rsidR="00422BCE" w:rsidRPr="00422BCE" w:rsidRDefault="00422BCE" w:rsidP="00422BCE">
      <w:pPr>
        <w:spacing w:after="0"/>
        <w:rPr>
          <w:rFonts w:ascii="Calibri" w:eastAsia="Times New Roman" w:hAnsi="Calibri" w:cs="Times New Roman"/>
          <w:b/>
        </w:rPr>
      </w:pPr>
      <w:r w:rsidRPr="00422BCE">
        <w:rPr>
          <w:rFonts w:ascii="Calibri" w:eastAsia="Times New Roman" w:hAnsi="Calibri" w:cs="Times New Roman"/>
          <w:b/>
        </w:rPr>
        <w:lastRenderedPageBreak/>
        <w:t xml:space="preserve">Solunum / Deri hassasiyeti </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 xml:space="preserve">Hassasiyet Değerlendirilmesi: Hassasiyet potansiyeli hakkında hiçbir kanıt yoktur. </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Deneysel / hesaplanmış veriler: Cilt duyarlılığı etkileri hayvan deneylerinde rastlanmamıştır.</w:t>
      </w:r>
    </w:p>
    <w:p w:rsidR="00422BCE" w:rsidRPr="00422BCE" w:rsidRDefault="00422BCE" w:rsidP="00422BCE">
      <w:pPr>
        <w:spacing w:after="0"/>
        <w:rPr>
          <w:rFonts w:ascii="Calibri" w:eastAsia="Times New Roman" w:hAnsi="Calibri" w:cs="Times New Roman"/>
          <w:b/>
        </w:rPr>
      </w:pPr>
      <w:r w:rsidRPr="00422BCE">
        <w:rPr>
          <w:rFonts w:ascii="Calibri" w:eastAsia="Times New Roman" w:hAnsi="Calibri" w:cs="Times New Roman"/>
          <w:b/>
        </w:rPr>
        <w:t>Diğer ilgili toksisite bilgileri:</w:t>
      </w:r>
    </w:p>
    <w:p w:rsidR="00422BCE" w:rsidRPr="00422BCE" w:rsidRDefault="00422BCE" w:rsidP="00422BCE">
      <w:pPr>
        <w:spacing w:after="0"/>
        <w:rPr>
          <w:rFonts w:ascii="Calibri" w:eastAsia="Times New Roman" w:hAnsi="Calibri" w:cs="Times New Roman"/>
        </w:rPr>
      </w:pPr>
      <w:r w:rsidRPr="00422BCE">
        <w:rPr>
          <w:rFonts w:ascii="Calibri" w:eastAsia="Times New Roman" w:hAnsi="Calibri" w:cs="Times New Roman"/>
        </w:rPr>
        <w:t>Kötüye kullanımı sağlığa zararlı olabilir.</w:t>
      </w:r>
    </w:p>
    <w:p w:rsidR="00C77746" w:rsidRDefault="00C77746" w:rsidP="00AC76A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422BCE" w:rsidRPr="00422BCE" w:rsidRDefault="00422BCE" w:rsidP="00422BCE">
      <w:pPr>
        <w:widowControl w:val="0"/>
        <w:spacing w:after="0"/>
        <w:outlineLvl w:val="1"/>
        <w:rPr>
          <w:rFonts w:ascii="Calibri" w:eastAsia="Times New Roman" w:hAnsi="Calibri" w:cs="Times New Roman"/>
          <w:b/>
        </w:rPr>
      </w:pPr>
      <w:proofErr w:type="spellStart"/>
      <w:r w:rsidRPr="00422BCE">
        <w:rPr>
          <w:rFonts w:ascii="Calibri" w:eastAsia="Times New Roman" w:hAnsi="Calibri" w:cs="Times New Roman"/>
          <w:b/>
        </w:rPr>
        <w:t>Ekotoksikoloji</w:t>
      </w:r>
      <w:proofErr w:type="spellEnd"/>
    </w:p>
    <w:p w:rsidR="00422BCE" w:rsidRPr="00422BCE" w:rsidRDefault="00422BCE" w:rsidP="00422BCE">
      <w:pPr>
        <w:widowControl w:val="0"/>
        <w:spacing w:after="0"/>
        <w:outlineLvl w:val="1"/>
        <w:rPr>
          <w:rFonts w:ascii="Calibri" w:eastAsia="Times New Roman" w:hAnsi="Calibri" w:cs="Times New Roman"/>
        </w:rPr>
      </w:pPr>
      <w:r w:rsidRPr="00422BCE">
        <w:rPr>
          <w:rFonts w:ascii="Calibri" w:eastAsia="Times New Roman" w:hAnsi="Calibri" w:cs="Times New Roman"/>
        </w:rPr>
        <w:t xml:space="preserve">Sudaki Toksisite Değerlendirmesi: </w:t>
      </w:r>
    </w:p>
    <w:p w:rsidR="00422BCE" w:rsidRPr="00422BCE" w:rsidRDefault="00422BCE" w:rsidP="00422BCE">
      <w:pPr>
        <w:widowControl w:val="0"/>
        <w:spacing w:after="0"/>
        <w:outlineLvl w:val="1"/>
        <w:rPr>
          <w:rFonts w:ascii="Calibri" w:eastAsia="Times New Roman" w:hAnsi="Calibri" w:cs="Times New Roman"/>
        </w:rPr>
      </w:pPr>
      <w:r w:rsidRPr="00422BCE">
        <w:rPr>
          <w:rFonts w:ascii="Calibri" w:eastAsia="Times New Roman" w:hAnsi="Calibri" w:cs="Times New Roman"/>
        </w:rPr>
        <w:t xml:space="preserve">Sudaki organizmalar için çok </w:t>
      </w:r>
      <w:proofErr w:type="spellStart"/>
      <w:r w:rsidRPr="00422BCE">
        <w:rPr>
          <w:rFonts w:ascii="Calibri" w:eastAsia="Times New Roman" w:hAnsi="Calibri" w:cs="Times New Roman"/>
        </w:rPr>
        <w:t>toksiktir</w:t>
      </w:r>
      <w:proofErr w:type="spellEnd"/>
      <w:r w:rsidRPr="00422BCE">
        <w:rPr>
          <w:rFonts w:ascii="Calibri" w:eastAsia="Times New Roman" w:hAnsi="Calibri" w:cs="Times New Roman"/>
        </w:rPr>
        <w:t xml:space="preserve">. Sucul ortamda uzun süreli olumsuz etkilere neden olabilir. Balıklar için zehirlilik: LC50 </w:t>
      </w:r>
      <w:proofErr w:type="spellStart"/>
      <w:r w:rsidRPr="00422BCE">
        <w:rPr>
          <w:rFonts w:ascii="Calibri" w:eastAsia="Times New Roman" w:hAnsi="Calibri" w:cs="Times New Roman"/>
        </w:rPr>
        <w:t>Oncorhynchus</w:t>
      </w:r>
      <w:proofErr w:type="spellEnd"/>
      <w:r w:rsidRPr="00422BCE">
        <w:rPr>
          <w:rFonts w:ascii="Calibri" w:eastAsia="Times New Roman" w:hAnsi="Calibri" w:cs="Times New Roman"/>
        </w:rPr>
        <w:t xml:space="preserve"> </w:t>
      </w:r>
      <w:proofErr w:type="spellStart"/>
      <w:r w:rsidRPr="00422BCE">
        <w:rPr>
          <w:rFonts w:ascii="Calibri" w:eastAsia="Times New Roman" w:hAnsi="Calibri" w:cs="Times New Roman"/>
        </w:rPr>
        <w:t>mykiss</w:t>
      </w:r>
      <w:proofErr w:type="spellEnd"/>
      <w:r w:rsidRPr="00422BCE">
        <w:rPr>
          <w:rFonts w:ascii="Calibri" w:eastAsia="Times New Roman" w:hAnsi="Calibri" w:cs="Times New Roman"/>
        </w:rPr>
        <w:t xml:space="preserve"> (96 saat)&gt; 100 mg / l, </w:t>
      </w:r>
    </w:p>
    <w:p w:rsidR="00422BCE" w:rsidRPr="00422BCE" w:rsidRDefault="00422BCE" w:rsidP="00422BCE">
      <w:pPr>
        <w:widowControl w:val="0"/>
        <w:spacing w:after="0"/>
        <w:outlineLvl w:val="1"/>
        <w:rPr>
          <w:rFonts w:ascii="Calibri" w:eastAsia="Times New Roman" w:hAnsi="Calibri" w:cs="Times New Roman"/>
        </w:rPr>
      </w:pPr>
      <w:r w:rsidRPr="00422BCE">
        <w:rPr>
          <w:rFonts w:ascii="Calibri" w:eastAsia="Times New Roman" w:hAnsi="Calibri" w:cs="Times New Roman"/>
        </w:rPr>
        <w:t xml:space="preserve">Su omurgasızları: </w:t>
      </w:r>
    </w:p>
    <w:p w:rsidR="00422BCE" w:rsidRPr="00422BCE" w:rsidRDefault="00422BCE" w:rsidP="00422BCE">
      <w:pPr>
        <w:widowControl w:val="0"/>
        <w:spacing w:after="0"/>
        <w:outlineLvl w:val="1"/>
        <w:rPr>
          <w:rFonts w:ascii="Calibri" w:eastAsia="Times New Roman" w:hAnsi="Calibri" w:cs="Times New Roman"/>
        </w:rPr>
      </w:pPr>
      <w:r w:rsidRPr="00422BCE">
        <w:rPr>
          <w:rFonts w:ascii="Calibri" w:eastAsia="Times New Roman" w:hAnsi="Calibri" w:cs="Times New Roman"/>
        </w:rPr>
        <w:t xml:space="preserve">LC50 </w:t>
      </w:r>
      <w:proofErr w:type="spellStart"/>
      <w:r w:rsidRPr="00422BCE">
        <w:rPr>
          <w:rFonts w:ascii="Calibri" w:eastAsia="Times New Roman" w:hAnsi="Calibri" w:cs="Times New Roman"/>
        </w:rPr>
        <w:t>Daphnia</w:t>
      </w:r>
      <w:proofErr w:type="spellEnd"/>
      <w:r w:rsidRPr="00422BCE">
        <w:rPr>
          <w:rFonts w:ascii="Calibri" w:eastAsia="Times New Roman" w:hAnsi="Calibri" w:cs="Times New Roman"/>
        </w:rPr>
        <w:t xml:space="preserve"> </w:t>
      </w:r>
      <w:proofErr w:type="spellStart"/>
      <w:r w:rsidRPr="00422BCE">
        <w:rPr>
          <w:rFonts w:ascii="Calibri" w:eastAsia="Times New Roman" w:hAnsi="Calibri" w:cs="Times New Roman"/>
        </w:rPr>
        <w:t>magna</w:t>
      </w:r>
      <w:proofErr w:type="spellEnd"/>
      <w:r w:rsidRPr="00422BCE">
        <w:rPr>
          <w:rFonts w:ascii="Calibri" w:eastAsia="Times New Roman" w:hAnsi="Calibri" w:cs="Times New Roman"/>
        </w:rPr>
        <w:t xml:space="preserve"> (48 saat)&gt; 100 mg / l</w:t>
      </w:r>
    </w:p>
    <w:p w:rsidR="00422BCE" w:rsidRPr="00422BCE" w:rsidRDefault="00422BCE" w:rsidP="00422BCE">
      <w:pPr>
        <w:widowControl w:val="0"/>
        <w:spacing w:after="0"/>
        <w:outlineLvl w:val="1"/>
        <w:rPr>
          <w:rFonts w:ascii="Calibri" w:eastAsia="Times New Roman" w:hAnsi="Calibri" w:cs="Times New Roman"/>
        </w:rPr>
      </w:pPr>
      <w:r w:rsidRPr="00422BCE">
        <w:rPr>
          <w:rFonts w:ascii="Calibri" w:eastAsia="Times New Roman" w:hAnsi="Calibri" w:cs="Times New Roman"/>
        </w:rPr>
        <w:t xml:space="preserve">Sucul bitkiler: EC50 </w:t>
      </w:r>
      <w:proofErr w:type="spellStart"/>
      <w:r w:rsidRPr="00422BCE">
        <w:rPr>
          <w:rFonts w:ascii="Calibri" w:eastAsia="Times New Roman" w:hAnsi="Calibri" w:cs="Times New Roman"/>
        </w:rPr>
        <w:t>Pseudokirchneriella</w:t>
      </w:r>
      <w:proofErr w:type="spellEnd"/>
      <w:r w:rsidRPr="00422BCE">
        <w:rPr>
          <w:rFonts w:ascii="Calibri" w:eastAsia="Times New Roman" w:hAnsi="Calibri" w:cs="Times New Roman"/>
        </w:rPr>
        <w:t xml:space="preserve"> </w:t>
      </w:r>
      <w:proofErr w:type="spellStart"/>
      <w:r w:rsidRPr="00422BCE">
        <w:rPr>
          <w:rFonts w:ascii="Calibri" w:eastAsia="Times New Roman" w:hAnsi="Calibri" w:cs="Times New Roman"/>
        </w:rPr>
        <w:t>subcapitata</w:t>
      </w:r>
      <w:proofErr w:type="spellEnd"/>
      <w:r w:rsidRPr="00422BCE">
        <w:rPr>
          <w:rFonts w:ascii="Calibri" w:eastAsia="Times New Roman" w:hAnsi="Calibri" w:cs="Times New Roman"/>
        </w:rPr>
        <w:t xml:space="preserve"> (7 gün) 0.52 mg / l (büyüme hızı)</w:t>
      </w:r>
    </w:p>
    <w:p w:rsidR="00422BCE" w:rsidRPr="00422BCE" w:rsidRDefault="00422BCE" w:rsidP="00422BCE">
      <w:pPr>
        <w:widowControl w:val="0"/>
        <w:spacing w:after="0"/>
        <w:outlineLvl w:val="1"/>
        <w:rPr>
          <w:rFonts w:ascii="Calibri" w:eastAsia="Times New Roman" w:hAnsi="Calibri" w:cs="Times New Roman"/>
          <w:b/>
        </w:rPr>
      </w:pPr>
      <w:r w:rsidRPr="00422BCE">
        <w:rPr>
          <w:rFonts w:ascii="Calibri" w:eastAsia="Times New Roman" w:hAnsi="Calibri" w:cs="Times New Roman"/>
          <w:b/>
        </w:rPr>
        <w:t xml:space="preserve">Devamlılık ve bozunabilirlik </w:t>
      </w:r>
    </w:p>
    <w:p w:rsidR="00422BCE" w:rsidRPr="00422BCE" w:rsidRDefault="00422BCE" w:rsidP="00422BCE">
      <w:pPr>
        <w:widowControl w:val="0"/>
        <w:spacing w:after="0"/>
        <w:outlineLvl w:val="1"/>
        <w:rPr>
          <w:rFonts w:ascii="Calibri" w:eastAsia="Times New Roman" w:hAnsi="Calibri" w:cs="Times New Roman"/>
        </w:rPr>
      </w:pPr>
      <w:proofErr w:type="spellStart"/>
      <w:r w:rsidRPr="00422BCE">
        <w:rPr>
          <w:rFonts w:ascii="Calibri" w:eastAsia="Times New Roman" w:hAnsi="Calibri" w:cs="Times New Roman"/>
        </w:rPr>
        <w:t>Biodegradasyon</w:t>
      </w:r>
      <w:proofErr w:type="spellEnd"/>
      <w:r w:rsidRPr="00422BCE">
        <w:rPr>
          <w:rFonts w:ascii="Calibri" w:eastAsia="Times New Roman" w:hAnsi="Calibri" w:cs="Times New Roman"/>
        </w:rPr>
        <w:t xml:space="preserve"> ve </w:t>
      </w:r>
      <w:proofErr w:type="gramStart"/>
      <w:r w:rsidRPr="00422BCE">
        <w:rPr>
          <w:rFonts w:ascii="Calibri" w:eastAsia="Times New Roman" w:hAnsi="Calibri" w:cs="Times New Roman"/>
        </w:rPr>
        <w:t>eliminasyon</w:t>
      </w:r>
      <w:proofErr w:type="gramEnd"/>
      <w:r w:rsidRPr="00422BCE">
        <w:rPr>
          <w:rFonts w:ascii="Calibri" w:eastAsia="Times New Roman" w:hAnsi="Calibri" w:cs="Times New Roman"/>
        </w:rPr>
        <w:t xml:space="preserve"> (H2O):Ürün test edilmemiştir.</w:t>
      </w:r>
    </w:p>
    <w:p w:rsidR="00422BCE" w:rsidRPr="00422BCE" w:rsidRDefault="00422BCE" w:rsidP="00422BCE">
      <w:pPr>
        <w:widowControl w:val="0"/>
        <w:spacing w:after="0"/>
        <w:outlineLvl w:val="1"/>
        <w:rPr>
          <w:rFonts w:ascii="Calibri" w:eastAsia="Times New Roman" w:hAnsi="Calibri" w:cs="Times New Roman"/>
        </w:rPr>
      </w:pPr>
      <w:proofErr w:type="spellStart"/>
      <w:r w:rsidRPr="00422BCE">
        <w:rPr>
          <w:rFonts w:ascii="Calibri" w:eastAsia="Times New Roman" w:hAnsi="Calibri" w:cs="Times New Roman"/>
        </w:rPr>
        <w:t>Imazamox</w:t>
      </w:r>
      <w:proofErr w:type="spellEnd"/>
      <w:r w:rsidRPr="00422BCE">
        <w:rPr>
          <w:rFonts w:ascii="Calibri" w:eastAsia="Times New Roman" w:hAnsi="Calibri" w:cs="Times New Roman"/>
        </w:rPr>
        <w:t xml:space="preserve"> bilgiler: </w:t>
      </w:r>
    </w:p>
    <w:p w:rsidR="00422BCE" w:rsidRPr="00422BCE" w:rsidRDefault="00422BCE" w:rsidP="00422BCE">
      <w:pPr>
        <w:widowControl w:val="0"/>
        <w:spacing w:after="0"/>
        <w:outlineLvl w:val="1"/>
        <w:rPr>
          <w:rFonts w:ascii="Calibri" w:eastAsia="Times New Roman" w:hAnsi="Calibri" w:cs="Times New Roman"/>
        </w:rPr>
      </w:pPr>
      <w:proofErr w:type="spellStart"/>
      <w:r w:rsidRPr="00422BCE">
        <w:rPr>
          <w:rFonts w:ascii="Calibri" w:eastAsia="Times New Roman" w:hAnsi="Calibri" w:cs="Times New Roman"/>
        </w:rPr>
        <w:t>Biodegradasyon</w:t>
      </w:r>
      <w:proofErr w:type="spellEnd"/>
      <w:r w:rsidRPr="00422BCE">
        <w:rPr>
          <w:rFonts w:ascii="Calibri" w:eastAsia="Times New Roman" w:hAnsi="Calibri" w:cs="Times New Roman"/>
        </w:rPr>
        <w:t xml:space="preserve"> ve </w:t>
      </w:r>
      <w:proofErr w:type="gramStart"/>
      <w:r w:rsidRPr="00422BCE">
        <w:rPr>
          <w:rFonts w:ascii="Calibri" w:eastAsia="Times New Roman" w:hAnsi="Calibri" w:cs="Times New Roman"/>
        </w:rPr>
        <w:t>eliminasyon</w:t>
      </w:r>
      <w:proofErr w:type="gramEnd"/>
      <w:r w:rsidRPr="00422BCE">
        <w:rPr>
          <w:rFonts w:ascii="Calibri" w:eastAsia="Times New Roman" w:hAnsi="Calibri" w:cs="Times New Roman"/>
        </w:rPr>
        <w:t xml:space="preserve"> (H2O): Biyolojik olarak kolayca ayrıştırılamaz</w:t>
      </w:r>
    </w:p>
    <w:p w:rsidR="00422BCE" w:rsidRPr="00422BCE" w:rsidRDefault="00422BCE" w:rsidP="00422BCE">
      <w:pPr>
        <w:widowControl w:val="0"/>
        <w:spacing w:after="0"/>
        <w:outlineLvl w:val="1"/>
        <w:rPr>
          <w:rFonts w:ascii="Calibri" w:eastAsia="Times New Roman" w:hAnsi="Calibri" w:cs="Times New Roman"/>
          <w:b/>
        </w:rPr>
      </w:pPr>
      <w:r w:rsidRPr="00422BCE">
        <w:rPr>
          <w:rFonts w:ascii="Calibri" w:eastAsia="Times New Roman" w:hAnsi="Calibri" w:cs="Times New Roman"/>
          <w:b/>
        </w:rPr>
        <w:t>Biyolojik birikim potansiyeli</w:t>
      </w:r>
    </w:p>
    <w:p w:rsidR="00422BCE" w:rsidRPr="00422BCE" w:rsidRDefault="00422BCE" w:rsidP="00422BCE">
      <w:pPr>
        <w:widowControl w:val="0"/>
        <w:spacing w:after="0"/>
        <w:outlineLvl w:val="1"/>
        <w:rPr>
          <w:rFonts w:ascii="Calibri" w:eastAsia="Times New Roman" w:hAnsi="Calibri" w:cs="Times New Roman"/>
        </w:rPr>
      </w:pPr>
      <w:proofErr w:type="spellStart"/>
      <w:r w:rsidRPr="00422BCE">
        <w:rPr>
          <w:rFonts w:ascii="Calibri" w:eastAsia="Times New Roman" w:hAnsi="Calibri" w:cs="Times New Roman"/>
        </w:rPr>
        <w:t>Biyoakümülasyon</w:t>
      </w:r>
      <w:proofErr w:type="spellEnd"/>
      <w:r w:rsidRPr="00422BCE">
        <w:rPr>
          <w:rFonts w:ascii="Calibri" w:eastAsia="Times New Roman" w:hAnsi="Calibri" w:cs="Times New Roman"/>
        </w:rPr>
        <w:t xml:space="preserve"> potansiyeli: Ürün test edilmemiştir.</w:t>
      </w:r>
    </w:p>
    <w:p w:rsidR="00422BCE" w:rsidRPr="00422BCE" w:rsidRDefault="00422BCE" w:rsidP="00422BCE">
      <w:pPr>
        <w:widowControl w:val="0"/>
        <w:spacing w:after="0"/>
        <w:outlineLvl w:val="1"/>
        <w:rPr>
          <w:rFonts w:ascii="Calibri" w:eastAsia="Times New Roman" w:hAnsi="Calibri" w:cs="Times New Roman"/>
        </w:rPr>
      </w:pPr>
      <w:proofErr w:type="spellStart"/>
      <w:r w:rsidRPr="00422BCE">
        <w:rPr>
          <w:rFonts w:ascii="Calibri" w:eastAsia="Times New Roman" w:hAnsi="Calibri" w:cs="Times New Roman"/>
        </w:rPr>
        <w:t>Imazamox</w:t>
      </w:r>
      <w:proofErr w:type="spellEnd"/>
      <w:r w:rsidRPr="00422BCE">
        <w:rPr>
          <w:rFonts w:ascii="Calibri" w:eastAsia="Times New Roman" w:hAnsi="Calibri" w:cs="Times New Roman"/>
        </w:rPr>
        <w:t xml:space="preserve"> bilgileri: </w:t>
      </w:r>
    </w:p>
    <w:p w:rsidR="00422BCE" w:rsidRPr="00422BCE" w:rsidRDefault="00422BCE" w:rsidP="00422BCE">
      <w:pPr>
        <w:widowControl w:val="0"/>
        <w:spacing w:after="0"/>
        <w:outlineLvl w:val="1"/>
        <w:rPr>
          <w:rFonts w:ascii="Calibri" w:eastAsia="Times New Roman" w:hAnsi="Calibri" w:cs="Times New Roman"/>
        </w:rPr>
      </w:pPr>
      <w:proofErr w:type="spellStart"/>
      <w:r w:rsidRPr="00422BCE">
        <w:rPr>
          <w:rFonts w:ascii="Calibri" w:eastAsia="Times New Roman" w:hAnsi="Calibri" w:cs="Times New Roman"/>
        </w:rPr>
        <w:t>Biyoakümülasyon</w:t>
      </w:r>
      <w:proofErr w:type="spellEnd"/>
      <w:r w:rsidRPr="00422BCE">
        <w:rPr>
          <w:rFonts w:ascii="Calibri" w:eastAsia="Times New Roman" w:hAnsi="Calibri" w:cs="Times New Roman"/>
        </w:rPr>
        <w:t xml:space="preserve"> potansiyeli: </w:t>
      </w:r>
      <w:proofErr w:type="spellStart"/>
      <w:r w:rsidRPr="00422BCE">
        <w:rPr>
          <w:rFonts w:ascii="Calibri" w:eastAsia="Times New Roman" w:hAnsi="Calibri" w:cs="Times New Roman"/>
        </w:rPr>
        <w:t>Biyokonsantrasyon</w:t>
      </w:r>
      <w:proofErr w:type="spellEnd"/>
      <w:r w:rsidRPr="00422BCE">
        <w:rPr>
          <w:rFonts w:ascii="Calibri" w:eastAsia="Times New Roman" w:hAnsi="Calibri" w:cs="Times New Roman"/>
        </w:rPr>
        <w:t xml:space="preserve"> faktörü: &lt;1. Organizmada birikim yapmaz.</w:t>
      </w:r>
    </w:p>
    <w:p w:rsidR="00C77746" w:rsidRDefault="00C77746" w:rsidP="0095055A">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422BCE" w:rsidRPr="00422BCE" w:rsidRDefault="00422BCE" w:rsidP="00422BCE">
      <w:pPr>
        <w:rPr>
          <w:rFonts w:ascii="Calibri" w:eastAsia="Times New Roman" w:hAnsi="Calibri" w:cs="Times New Roman"/>
        </w:rPr>
      </w:pPr>
      <w:r w:rsidRPr="00422BCE">
        <w:rPr>
          <w:rFonts w:ascii="Calibri" w:eastAsia="Times New Roman" w:hAnsi="Calibri" w:cs="Times New Roman"/>
          <w:b/>
        </w:rPr>
        <w:t>Atık imha yöntemleri:</w:t>
      </w:r>
      <w:r w:rsidRPr="00422BCE">
        <w:rPr>
          <w:rFonts w:ascii="Calibri" w:eastAsia="Times New Roman" w:hAnsi="Calibri" w:cs="Times New Roman"/>
        </w:rPr>
        <w:t xml:space="preserve"> Yerel yönetmeliklere uygun bir uygun yakma tesisine gönderilmesi gerekir. </w:t>
      </w:r>
      <w:r w:rsidRPr="00422BCE">
        <w:rPr>
          <w:rFonts w:ascii="Calibri" w:eastAsia="Times New Roman" w:hAnsi="Calibri" w:cs="Times New Roman"/>
          <w:b/>
        </w:rPr>
        <w:t>Kirlenmiş ambalaj:</w:t>
      </w:r>
      <w:r w:rsidRPr="00422BCE">
        <w:rPr>
          <w:rFonts w:ascii="Calibri" w:eastAsia="Times New Roman" w:hAnsi="Calibri" w:cs="Times New Roman"/>
        </w:rPr>
        <w:t xml:space="preserve"> Kirlenmiş ambalajlar mümkün olduğunca boşaltılmalı ve ürün / kimyasal madde ile aynı şekilde imha edilmelidir.</w:t>
      </w:r>
    </w:p>
    <w:p w:rsidR="00C77746" w:rsidRPr="00AC76AE" w:rsidRDefault="00C77746" w:rsidP="00AC76A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AC76AE">
        <w:rPr>
          <w:rFonts w:ascii="Calibri" w:hAnsi="Calibri" w:cs="Calibri"/>
          <w:b/>
          <w:bCs/>
          <w:i/>
          <w:iCs/>
        </w:rPr>
        <w:t>14.TAŞIMACILIK</w:t>
      </w:r>
    </w:p>
    <w:p w:rsidR="00AC76AE" w:rsidRDefault="00422BCE" w:rsidP="00FE3103">
      <w:pPr>
        <w:spacing w:after="0"/>
      </w:pPr>
      <w:r w:rsidRPr="00AC76AE">
        <w:rPr>
          <w:b/>
        </w:rPr>
        <w:t>Uluslar arası Taşımacılığa göre sınıflandırma ve kodlama</w:t>
      </w:r>
    </w:p>
    <w:p w:rsidR="00422BCE" w:rsidRPr="00AC76AE" w:rsidRDefault="00422BCE" w:rsidP="00FE3103">
      <w:pPr>
        <w:spacing w:after="0"/>
        <w:rPr>
          <w:b/>
        </w:rPr>
      </w:pPr>
      <w:r w:rsidRPr="00AC76AE">
        <w:rPr>
          <w:b/>
        </w:rPr>
        <w:t xml:space="preserve"> Madde ve müstahzarın </w:t>
      </w:r>
    </w:p>
    <w:p w:rsidR="00422BCE" w:rsidRDefault="00422BCE" w:rsidP="00FE3103">
      <w:pPr>
        <w:spacing w:after="0"/>
      </w:pPr>
      <w:r>
        <w:t xml:space="preserve"> UN Numarası: 3082 </w:t>
      </w:r>
    </w:p>
    <w:p w:rsidR="00422BCE" w:rsidRDefault="00422BCE" w:rsidP="00FE3103">
      <w:pPr>
        <w:spacing w:after="0"/>
      </w:pPr>
      <w:r>
        <w:t xml:space="preserve"> Sınıfı: 9</w:t>
      </w:r>
    </w:p>
    <w:p w:rsidR="00422BCE" w:rsidRDefault="00422BCE" w:rsidP="00FE3103">
      <w:pPr>
        <w:spacing w:after="0"/>
      </w:pPr>
      <w:r>
        <w:t>Sisteme Uygun Sevk İsmi: ÇEVRE İÇİN ZARARLI MADDELER, SIVI, N.O.S. , (</w:t>
      </w:r>
      <w:proofErr w:type="spellStart"/>
      <w:r>
        <w:t>Imazamox</w:t>
      </w:r>
      <w:proofErr w:type="spellEnd"/>
      <w:r>
        <w:t>)</w:t>
      </w:r>
    </w:p>
    <w:p w:rsidR="002A7FDD" w:rsidRDefault="00422BCE" w:rsidP="00FE3103">
      <w:pPr>
        <w:spacing w:after="0"/>
      </w:pPr>
      <w:r>
        <w:tab/>
      </w:r>
      <w:r>
        <w:tab/>
      </w:r>
      <w:r>
        <w:tab/>
        <w:t>ENVIRONMENTALLY HAZARDOUS SUBSTANCE, LIQUID, N.O.S. (</w:t>
      </w:r>
      <w:proofErr w:type="spellStart"/>
      <w:r>
        <w:t>Imazamox</w:t>
      </w:r>
      <w:proofErr w:type="spellEnd"/>
      <w:r>
        <w:t>)</w:t>
      </w:r>
      <w:r w:rsidR="002A7FDD" w:rsidRPr="002A7FDD">
        <w:t xml:space="preserve"> </w:t>
      </w:r>
      <w:r w:rsidR="002A7FDD">
        <w:t xml:space="preserve">Ambalaj Grubu: III </w:t>
      </w:r>
    </w:p>
    <w:p w:rsidR="002A7FDD" w:rsidRDefault="002A7FDD" w:rsidP="00FE3103">
      <w:pPr>
        <w:spacing w:after="0"/>
      </w:pPr>
      <w:r>
        <w:t xml:space="preserve">Denizi Kirletici Maddesi: </w:t>
      </w:r>
      <w:proofErr w:type="spellStart"/>
      <w:r>
        <w:t>imazamox</w:t>
      </w:r>
      <w:proofErr w:type="spellEnd"/>
      <w:r>
        <w:t xml:space="preserve">   </w:t>
      </w:r>
    </w:p>
    <w:p w:rsidR="00422BCE" w:rsidRPr="00422BCE" w:rsidRDefault="002A7FDD" w:rsidP="00FE3103">
      <w:pPr>
        <w:spacing w:after="0"/>
        <w:rPr>
          <w:rFonts w:ascii="Calibri" w:hAnsi="Calibri" w:cs="Calibri"/>
          <w:bCs/>
          <w:iCs/>
          <w:color w:val="FF0000"/>
        </w:rPr>
      </w:pPr>
      <w:r>
        <w:t>Diğer Uygulanabilir Bilgiler : ‐ </w:t>
      </w:r>
      <w:r w:rsidR="00422BCE">
        <w:tab/>
      </w:r>
    </w:p>
    <w:p w:rsidR="00C77746" w:rsidRPr="00AC76AE" w:rsidRDefault="00C77746" w:rsidP="00AC76A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AC76AE">
        <w:rPr>
          <w:rFonts w:ascii="Calibri" w:hAnsi="Calibri" w:cs="Calibri"/>
          <w:b/>
          <w:bCs/>
          <w:i/>
          <w:iCs/>
        </w:rPr>
        <w:t>15.MEVZUAT BİLGİSİ</w:t>
      </w:r>
    </w:p>
    <w:p w:rsidR="00003C44" w:rsidRDefault="00003C44" w:rsidP="002E3D8A">
      <w:pPr>
        <w:spacing w:after="0"/>
        <w:rPr>
          <w:rFonts w:ascii="Calibri" w:hAnsi="Calibri" w:cs="Calibri"/>
          <w:bCs/>
          <w:iCs/>
        </w:rPr>
      </w:pPr>
    </w:p>
    <w:p w:rsidR="00003C44" w:rsidRPr="00003C44" w:rsidRDefault="00003C44" w:rsidP="00003C44">
      <w:pPr>
        <w:spacing w:after="0"/>
        <w:rPr>
          <w:rFonts w:ascii="Calibri" w:hAnsi="Calibri" w:cs="Calibri"/>
          <w:bCs/>
          <w:iCs/>
        </w:rPr>
      </w:pPr>
      <w:r w:rsidRPr="00003C44">
        <w:rPr>
          <w:rFonts w:ascii="Calibri" w:hAnsi="Calibri" w:cs="Calibri"/>
          <w:bCs/>
          <w:iCs/>
        </w:rPr>
        <w:t>T.C. Çevre ve Şehircilik Bakanlığı, Maddelerin ve Karışımların Sınıflandırılması, Etiketlenmesi ve Ambalajlanması hakkında Yönetmelik (R.G.11/12/2013-28848)</w:t>
      </w:r>
    </w:p>
    <w:p w:rsidR="00003C44" w:rsidRPr="00003C44" w:rsidRDefault="00003C44" w:rsidP="00003C44">
      <w:pPr>
        <w:spacing w:after="0"/>
        <w:rPr>
          <w:rFonts w:ascii="Calibri" w:hAnsi="Calibri" w:cs="Calibri"/>
          <w:bCs/>
          <w:iCs/>
        </w:rPr>
      </w:pPr>
      <w:r w:rsidRPr="00003C44">
        <w:rPr>
          <w:rFonts w:ascii="Calibri" w:hAnsi="Calibri" w:cs="Calibri"/>
          <w:bCs/>
          <w:iCs/>
        </w:rPr>
        <w:t>Zararlı Maddelerin ve Karışımlara İlişkin Güvenlik Bilgi Formları Hakkında Yönetmelik (R.G.13/12/2014-29204)</w:t>
      </w:r>
    </w:p>
    <w:p w:rsidR="00003C44" w:rsidRPr="00003C44" w:rsidRDefault="00003C44" w:rsidP="00003C44">
      <w:pPr>
        <w:spacing w:after="0"/>
        <w:rPr>
          <w:rFonts w:ascii="Calibri" w:hAnsi="Calibri" w:cs="Calibri"/>
          <w:bCs/>
          <w:iCs/>
        </w:rPr>
      </w:pPr>
      <w:r w:rsidRPr="00003C44">
        <w:rPr>
          <w:rFonts w:ascii="Calibri" w:hAnsi="Calibri" w:cs="Calibri"/>
          <w:bCs/>
          <w:iCs/>
        </w:rPr>
        <w:lastRenderedPageBreak/>
        <w:t>Tehlikeli Maddelerin Karayolu ile Taşınması Hakkında Yönetmelik (R.G.24/10/2013-28801)</w:t>
      </w:r>
    </w:p>
    <w:p w:rsidR="00003C44" w:rsidRPr="00003C44" w:rsidRDefault="00003C44" w:rsidP="00003C44">
      <w:pPr>
        <w:spacing w:after="0"/>
        <w:rPr>
          <w:rFonts w:ascii="Calibri" w:hAnsi="Calibri" w:cs="Calibri"/>
          <w:bCs/>
          <w:iCs/>
        </w:rPr>
      </w:pPr>
      <w:r w:rsidRPr="00003C44">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003C44" w:rsidRPr="00003C44" w:rsidRDefault="00003C44" w:rsidP="00003C44">
      <w:pPr>
        <w:spacing w:after="0"/>
        <w:rPr>
          <w:rFonts w:ascii="Calibri" w:hAnsi="Calibri" w:cs="Calibri"/>
          <w:bCs/>
          <w:iCs/>
        </w:rPr>
      </w:pPr>
      <w:r w:rsidRPr="00003C44">
        <w:rPr>
          <w:rFonts w:ascii="Calibri" w:hAnsi="Calibri" w:cs="Calibri"/>
          <w:bCs/>
          <w:iCs/>
        </w:rPr>
        <w:t xml:space="preserve"> T.C. Çalışma ve Sosyal Güvenlik Bakanlığı, 2 Temmuz 2013 tarihli, 28695 sayılı, Kişisel Koruyucu Donanımların İşyerlerinde Kullanılması Hakkında Yönetmelik. </w:t>
      </w:r>
    </w:p>
    <w:p w:rsidR="00003C44" w:rsidRPr="00003C44" w:rsidRDefault="00003C44" w:rsidP="00003C44">
      <w:pPr>
        <w:spacing w:after="0"/>
        <w:rPr>
          <w:rFonts w:ascii="Calibri" w:hAnsi="Calibri" w:cs="Calibri"/>
          <w:bCs/>
          <w:iCs/>
        </w:rPr>
      </w:pPr>
      <w:r w:rsidRPr="00003C44">
        <w:rPr>
          <w:rFonts w:ascii="Calibri" w:hAnsi="Calibri" w:cs="Calibri"/>
          <w:bCs/>
          <w:iCs/>
        </w:rPr>
        <w:t xml:space="preserve"> T.C. Çalışma ve Sosyal Güvenlik Bakanlığı, 30 Haziran 2012 tarihli, 6331 sayılı, İş Sağlığı ve Güvenliği Kanunu. </w:t>
      </w:r>
    </w:p>
    <w:p w:rsidR="00003C44" w:rsidRPr="00003C44" w:rsidRDefault="00003C44" w:rsidP="00003C44">
      <w:pPr>
        <w:spacing w:after="0"/>
        <w:rPr>
          <w:rFonts w:ascii="Calibri" w:hAnsi="Calibri" w:cs="Calibri"/>
          <w:bCs/>
          <w:iCs/>
        </w:rPr>
      </w:pPr>
      <w:r w:rsidRPr="00003C44">
        <w:rPr>
          <w:rFonts w:ascii="Calibri" w:hAnsi="Calibri" w:cs="Calibri"/>
          <w:bCs/>
          <w:iCs/>
        </w:rPr>
        <w:t xml:space="preserve"> T.C. Çevre ve Orman Bakanlığı, 14 Mart 2005 tarihli, 25755 sayılı, Tehlikeli Atıkların Kontrolü Yönetmeliği. </w:t>
      </w:r>
    </w:p>
    <w:p w:rsidR="00C77746" w:rsidRPr="00AC76AE" w:rsidRDefault="00C77746" w:rsidP="00AC76A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AC76AE">
        <w:rPr>
          <w:rFonts w:ascii="Calibri" w:hAnsi="Calibri" w:cs="Calibri"/>
          <w:b/>
          <w:bCs/>
          <w:i/>
          <w:iCs/>
        </w:rPr>
        <w:t>16.DİĞER BİLGİLER</w:t>
      </w:r>
    </w:p>
    <w:p w:rsidR="00FE3103" w:rsidRDefault="002A7FDD" w:rsidP="002323CC">
      <w:pPr>
        <w:spacing w:after="0"/>
        <w:rPr>
          <w:rFonts w:ascii="Calibri" w:hAnsi="Calibri" w:cs="Calibri"/>
          <w:b/>
        </w:rPr>
      </w:pPr>
      <w:r>
        <w:rPr>
          <w:rFonts w:ascii="Calibri" w:hAnsi="Calibri" w:cs="Calibri"/>
          <w:b/>
        </w:rPr>
        <w:t>Zarar ifadeleri:</w:t>
      </w:r>
    </w:p>
    <w:p w:rsidR="00F7150E" w:rsidRPr="00306CC0" w:rsidRDefault="00F7150E" w:rsidP="00F7150E">
      <w:pPr>
        <w:spacing w:after="0"/>
        <w:rPr>
          <w:rFonts w:ascii="Calibri" w:hAnsi="Calibri" w:cs="Calibri"/>
        </w:rPr>
      </w:pPr>
      <w:r w:rsidRPr="00F7150E">
        <w:rPr>
          <w:rFonts w:ascii="Calibri" w:hAnsi="Calibri" w:cs="Calibri"/>
          <w:b/>
        </w:rPr>
        <w:t>H314</w:t>
      </w:r>
      <w:r w:rsidRPr="00F7150E">
        <w:rPr>
          <w:rFonts w:ascii="Calibri" w:hAnsi="Calibri" w:cs="Calibri"/>
          <w:b/>
        </w:rPr>
        <w:tab/>
        <w:t xml:space="preserve">: </w:t>
      </w:r>
      <w:r w:rsidRPr="00306CC0">
        <w:rPr>
          <w:rFonts w:ascii="Calibri" w:hAnsi="Calibri" w:cs="Calibri"/>
        </w:rPr>
        <w:t>Ciddi cilt yanıklarına ve göz hasarına yol açar.</w:t>
      </w:r>
    </w:p>
    <w:p w:rsidR="005B2FC4" w:rsidRPr="00306CC0" w:rsidRDefault="002A7FDD" w:rsidP="002323CC">
      <w:pPr>
        <w:spacing w:after="0"/>
        <w:rPr>
          <w:rFonts w:cstheme="minorHAnsi"/>
          <w:b/>
        </w:rPr>
      </w:pPr>
      <w:r w:rsidRPr="002A7FDD">
        <w:rPr>
          <w:rFonts w:ascii="Calibri" w:hAnsi="Calibri" w:cs="Calibri"/>
          <w:b/>
        </w:rPr>
        <w:t>H400</w:t>
      </w:r>
      <w:r w:rsidR="00F7150E">
        <w:rPr>
          <w:rFonts w:ascii="Calibri" w:hAnsi="Calibri" w:cs="Calibri"/>
          <w:b/>
        </w:rPr>
        <w:tab/>
      </w:r>
      <w:r>
        <w:rPr>
          <w:rFonts w:ascii="Calibri" w:hAnsi="Calibri" w:cs="Calibri"/>
          <w:b/>
        </w:rPr>
        <w:t>:</w:t>
      </w:r>
      <w:r w:rsidRPr="002A7FDD">
        <w:rPr>
          <w:rFonts w:ascii="Arial" w:hAnsi="Arial" w:cs="Arial"/>
          <w:color w:val="252525"/>
          <w:sz w:val="21"/>
          <w:szCs w:val="21"/>
          <w:shd w:val="clear" w:color="auto" w:fill="FFFFFF"/>
        </w:rPr>
        <w:t xml:space="preserve"> </w:t>
      </w:r>
      <w:r w:rsidRPr="00306CC0">
        <w:rPr>
          <w:rFonts w:cstheme="minorHAnsi"/>
          <w:color w:val="252525"/>
          <w:shd w:val="clear" w:color="auto" w:fill="FFFFFF"/>
        </w:rPr>
        <w:t xml:space="preserve">Sucul ortamda çok </w:t>
      </w:r>
      <w:proofErr w:type="spellStart"/>
      <w:r w:rsidRPr="00306CC0">
        <w:rPr>
          <w:rFonts w:cstheme="minorHAnsi"/>
          <w:color w:val="252525"/>
          <w:shd w:val="clear" w:color="auto" w:fill="FFFFFF"/>
        </w:rPr>
        <w:t>toksiktir</w:t>
      </w:r>
      <w:proofErr w:type="spellEnd"/>
      <w:r w:rsidRPr="00306CC0">
        <w:rPr>
          <w:rFonts w:cstheme="minorHAnsi"/>
          <w:color w:val="252525"/>
          <w:shd w:val="clear" w:color="auto" w:fill="FFFFFF"/>
        </w:rPr>
        <w:t>.</w:t>
      </w:r>
      <w:r w:rsidRPr="00306CC0">
        <w:rPr>
          <w:rFonts w:cstheme="minorHAnsi"/>
          <w:b/>
        </w:rPr>
        <w:br/>
        <w:t>H410</w:t>
      </w:r>
      <w:r w:rsidR="00F7150E" w:rsidRPr="00306CC0">
        <w:rPr>
          <w:rFonts w:cstheme="minorHAnsi"/>
          <w:b/>
        </w:rPr>
        <w:tab/>
      </w:r>
      <w:r w:rsidRPr="00306CC0">
        <w:rPr>
          <w:rFonts w:cstheme="minorHAnsi"/>
          <w:b/>
        </w:rPr>
        <w:t>:</w:t>
      </w:r>
      <w:r w:rsidRPr="00306CC0">
        <w:rPr>
          <w:rFonts w:cstheme="minorHAnsi"/>
          <w:color w:val="252525"/>
          <w:shd w:val="clear" w:color="auto" w:fill="FFFFFF"/>
        </w:rPr>
        <w:t xml:space="preserve"> Sucul ortamda uzun süre kalıcı, çok </w:t>
      </w:r>
      <w:proofErr w:type="spellStart"/>
      <w:r w:rsidRPr="00306CC0">
        <w:rPr>
          <w:rFonts w:cstheme="minorHAnsi"/>
          <w:color w:val="252525"/>
          <w:shd w:val="clear" w:color="auto" w:fill="FFFFFF"/>
        </w:rPr>
        <w:t>toksik</w:t>
      </w:r>
      <w:proofErr w:type="spellEnd"/>
      <w:r w:rsidRPr="00306CC0">
        <w:rPr>
          <w:rFonts w:cstheme="minorHAnsi"/>
          <w:color w:val="252525"/>
          <w:shd w:val="clear" w:color="auto" w:fill="FFFFFF"/>
        </w:rPr>
        <w:t xml:space="preserve"> etki.</w:t>
      </w:r>
    </w:p>
    <w:p w:rsidR="005B2FC4" w:rsidRDefault="00306054" w:rsidP="002323CC">
      <w:pPr>
        <w:spacing w:after="0"/>
        <w:rPr>
          <w:rFonts w:ascii="Calibri" w:hAnsi="Calibri" w:cs="Calibri"/>
          <w:b/>
        </w:rPr>
      </w:pPr>
      <w:r>
        <w:rPr>
          <w:rFonts w:ascii="Calibri" w:hAnsi="Calibri" w:cs="Calibri"/>
          <w:b/>
        </w:rPr>
        <w:t>Önlem ifadeleri</w:t>
      </w:r>
    </w:p>
    <w:p w:rsidR="00306CC0" w:rsidRPr="00306CC0" w:rsidRDefault="00306CC0" w:rsidP="00306CC0">
      <w:pPr>
        <w:spacing w:after="0"/>
        <w:rPr>
          <w:rFonts w:ascii="Calibri" w:hAnsi="Calibri" w:cs="Calibri"/>
        </w:rPr>
      </w:pPr>
      <w:r w:rsidRPr="00306CC0">
        <w:rPr>
          <w:rFonts w:ascii="Calibri" w:hAnsi="Calibri" w:cs="Calibri"/>
          <w:b/>
        </w:rPr>
        <w:t xml:space="preserve">P102 </w:t>
      </w:r>
      <w:r w:rsidRPr="00306CC0">
        <w:rPr>
          <w:rFonts w:ascii="Calibri" w:hAnsi="Calibri" w:cs="Calibri"/>
          <w:b/>
        </w:rPr>
        <w:tab/>
        <w:t>:</w:t>
      </w:r>
      <w:r w:rsidRPr="00306CC0">
        <w:rPr>
          <w:rFonts w:ascii="Calibri" w:hAnsi="Calibri" w:cs="Calibri"/>
        </w:rPr>
        <w:t>Çocukların erişemeyeceği yerde saklayın.</w:t>
      </w:r>
    </w:p>
    <w:p w:rsidR="00306CC0" w:rsidRPr="00306CC0" w:rsidRDefault="00306CC0" w:rsidP="00306CC0">
      <w:pPr>
        <w:spacing w:after="0"/>
        <w:rPr>
          <w:rFonts w:ascii="Calibri" w:hAnsi="Calibri" w:cs="Calibri"/>
        </w:rPr>
      </w:pPr>
      <w:r w:rsidRPr="00306CC0">
        <w:rPr>
          <w:rFonts w:ascii="Calibri" w:hAnsi="Calibri" w:cs="Calibri"/>
          <w:b/>
        </w:rPr>
        <w:t>P260</w:t>
      </w:r>
      <w:r w:rsidRPr="00306CC0">
        <w:rPr>
          <w:rFonts w:ascii="Calibri" w:hAnsi="Calibri" w:cs="Calibri"/>
          <w:b/>
        </w:rPr>
        <w:tab/>
        <w:t xml:space="preserve">: </w:t>
      </w:r>
      <w:r w:rsidRPr="00306CC0">
        <w:rPr>
          <w:rFonts w:ascii="Calibri" w:hAnsi="Calibri" w:cs="Calibri"/>
        </w:rPr>
        <w:t>Tozunu/dumanını/gazını/sisini/buharını/spreyini solumayın.</w:t>
      </w:r>
    </w:p>
    <w:p w:rsidR="00306CC0" w:rsidRPr="00306CC0" w:rsidRDefault="00306CC0" w:rsidP="00306CC0">
      <w:pPr>
        <w:spacing w:after="0"/>
        <w:rPr>
          <w:rFonts w:ascii="Calibri" w:hAnsi="Calibri" w:cs="Calibri"/>
        </w:rPr>
      </w:pPr>
      <w:r w:rsidRPr="00306CC0">
        <w:rPr>
          <w:rFonts w:ascii="Calibri" w:hAnsi="Calibri" w:cs="Calibri"/>
          <w:b/>
        </w:rPr>
        <w:t>P280</w:t>
      </w:r>
      <w:r w:rsidRPr="00306CC0">
        <w:rPr>
          <w:rFonts w:ascii="Calibri" w:hAnsi="Calibri" w:cs="Calibri"/>
          <w:b/>
        </w:rPr>
        <w:tab/>
        <w:t xml:space="preserve">: </w:t>
      </w:r>
      <w:r w:rsidRPr="00306CC0">
        <w:rPr>
          <w:rFonts w:ascii="Calibri" w:hAnsi="Calibri" w:cs="Calibri"/>
        </w:rPr>
        <w:t>Koruyucu eldiven/koruyucu kıyafet/göz koruyucu/yüz koruyucu kullanın.</w:t>
      </w:r>
    </w:p>
    <w:p w:rsidR="00306CC0" w:rsidRPr="00306CC0" w:rsidRDefault="00306CC0" w:rsidP="00306CC0">
      <w:pPr>
        <w:spacing w:after="0"/>
        <w:rPr>
          <w:rFonts w:ascii="Calibri" w:hAnsi="Calibri" w:cs="Calibri"/>
        </w:rPr>
      </w:pPr>
      <w:r w:rsidRPr="00306CC0">
        <w:rPr>
          <w:rFonts w:ascii="Calibri" w:hAnsi="Calibri" w:cs="Calibri"/>
          <w:b/>
        </w:rPr>
        <w:t xml:space="preserve">P273 </w:t>
      </w:r>
      <w:r w:rsidRPr="00306CC0">
        <w:rPr>
          <w:rFonts w:ascii="Calibri" w:hAnsi="Calibri" w:cs="Calibri"/>
          <w:b/>
        </w:rPr>
        <w:tab/>
        <w:t>:</w:t>
      </w:r>
      <w:r w:rsidRPr="00306CC0">
        <w:rPr>
          <w:rFonts w:ascii="Calibri" w:hAnsi="Calibri" w:cs="Calibri"/>
        </w:rPr>
        <w:t>Çevreye yayılmasını önleyiniz.</w:t>
      </w:r>
    </w:p>
    <w:p w:rsidR="00306CC0" w:rsidRPr="00306CC0" w:rsidRDefault="00306CC0" w:rsidP="00306CC0">
      <w:pPr>
        <w:spacing w:after="0"/>
        <w:rPr>
          <w:rFonts w:ascii="Calibri" w:hAnsi="Calibri" w:cs="Calibri"/>
        </w:rPr>
      </w:pPr>
      <w:r w:rsidRPr="00306CC0">
        <w:rPr>
          <w:rFonts w:ascii="Calibri" w:hAnsi="Calibri" w:cs="Calibri"/>
          <w:b/>
        </w:rPr>
        <w:t>P310</w:t>
      </w:r>
      <w:r w:rsidRPr="00306CC0">
        <w:rPr>
          <w:rFonts w:ascii="Calibri" w:hAnsi="Calibri" w:cs="Calibri"/>
          <w:b/>
        </w:rPr>
        <w:tab/>
        <w:t xml:space="preserve">: </w:t>
      </w:r>
      <w:r w:rsidRPr="00306CC0">
        <w:rPr>
          <w:rFonts w:ascii="Calibri" w:hAnsi="Calibri" w:cs="Calibri"/>
        </w:rPr>
        <w:t>Hemen ZEHİR MERKEZİNİ veya doktoru/hekimi arayın.</w:t>
      </w:r>
    </w:p>
    <w:p w:rsidR="00306CC0" w:rsidRDefault="00306CC0" w:rsidP="00306CC0">
      <w:pPr>
        <w:spacing w:after="0"/>
        <w:rPr>
          <w:rFonts w:ascii="Calibri" w:eastAsia="Calibri" w:hAnsi="Calibri" w:cs="Calibri"/>
          <w:b/>
        </w:rPr>
      </w:pPr>
      <w:r w:rsidRPr="00306CC0">
        <w:rPr>
          <w:rFonts w:ascii="Calibri" w:hAnsi="Calibri" w:cs="Calibri"/>
          <w:b/>
        </w:rPr>
        <w:t xml:space="preserve">P501 </w:t>
      </w:r>
      <w:r w:rsidRPr="00306CC0">
        <w:rPr>
          <w:rFonts w:ascii="Calibri" w:hAnsi="Calibri" w:cs="Calibri"/>
          <w:b/>
        </w:rPr>
        <w:tab/>
        <w:t>:</w:t>
      </w:r>
      <w:r w:rsidRPr="00306CC0">
        <w:rPr>
          <w:rFonts w:ascii="Calibri" w:hAnsi="Calibri" w:cs="Calibri"/>
        </w:rPr>
        <w:t>İçerik/ kabı usulüne bertaraf ediniz.</w:t>
      </w:r>
    </w:p>
    <w:p w:rsidR="005B2FC4" w:rsidRPr="005B2FC4" w:rsidRDefault="005B2FC4" w:rsidP="00306CC0">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w:t>
      </w:r>
      <w:proofErr w:type="spellStart"/>
      <w:r w:rsidRPr="005B2FC4">
        <w:rPr>
          <w:rFonts w:ascii="Calibri" w:eastAsia="Calibri" w:hAnsi="Calibri" w:cs="Calibri"/>
          <w:bCs/>
          <w:iCs/>
        </w:rPr>
        <w:t>bilgiler,Echa.europa.eu</w:t>
      </w:r>
      <w:proofErr w:type="spellEnd"/>
      <w:r w:rsidRPr="005B2FC4">
        <w:rPr>
          <w:rFonts w:ascii="Calibri" w:eastAsia="Calibri" w:hAnsi="Calibri" w:cs="Calibri"/>
          <w:bCs/>
          <w:iCs/>
        </w:rPr>
        <w:t>,</w:t>
      </w:r>
      <w:r w:rsidR="000A004E">
        <w:rPr>
          <w:rFonts w:ascii="Calibri" w:eastAsia="Calibri" w:hAnsi="Calibri" w:cs="Calibri"/>
          <w:bCs/>
          <w:iCs/>
        </w:rPr>
        <w:t xml:space="preserve"> Diğer Güvenlik bilgi formları</w:t>
      </w:r>
    </w:p>
    <w:p w:rsidR="009C1F20" w:rsidRDefault="009C1F20" w:rsidP="00003C44">
      <w:pPr>
        <w:spacing w:after="0"/>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003C44" w:rsidRPr="00003C44" w:rsidRDefault="00003C44" w:rsidP="00003C44">
      <w:pPr>
        <w:spacing w:after="0"/>
        <w:rPr>
          <w:b/>
          <w:bCs/>
          <w:iCs/>
        </w:rPr>
      </w:pPr>
      <w:r w:rsidRPr="00003C44">
        <w:rPr>
          <w:b/>
          <w:bCs/>
          <w:iCs/>
        </w:rPr>
        <w:t xml:space="preserve">Revizyon ile ilgili açıklama </w:t>
      </w:r>
    </w:p>
    <w:p w:rsidR="00003C44" w:rsidRPr="00003C44" w:rsidRDefault="00FB0186" w:rsidP="00003C44">
      <w:pPr>
        <w:spacing w:after="0"/>
        <w:rPr>
          <w:bCs/>
          <w:iCs/>
        </w:rPr>
      </w:pPr>
      <w:r>
        <w:rPr>
          <w:bCs/>
          <w:iCs/>
        </w:rPr>
        <w:t>Üretici</w:t>
      </w:r>
      <w:bookmarkStart w:id="0" w:name="_GoBack"/>
      <w:bookmarkEnd w:id="0"/>
      <w:r w:rsidR="005D4993">
        <w:rPr>
          <w:bCs/>
          <w:iCs/>
        </w:rPr>
        <w:t>nin yenilenmesi sebebiyle düzeltmeler yapılmıştır.</w:t>
      </w:r>
    </w:p>
    <w:p w:rsidR="005B2FC4" w:rsidRPr="005B2FC4" w:rsidRDefault="005B2FC4" w:rsidP="00003C44">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C8650E" w:rsidP="005B2FC4">
      <w:pPr>
        <w:spacing w:after="0"/>
        <w:rPr>
          <w:rFonts w:ascii="Calibri" w:eastAsia="Calibri" w:hAnsi="Calibri" w:cs="Calibri"/>
          <w:bCs/>
          <w:iCs/>
        </w:rPr>
      </w:pPr>
      <w:hyperlink r:id="rId11"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proofErr w:type="gramStart"/>
      <w:r w:rsidR="00000CB2">
        <w:rPr>
          <w:rFonts w:ascii="Calibri" w:eastAsia="Calibri" w:hAnsi="Calibri" w:cs="Calibri"/>
          <w:bCs/>
          <w:iCs/>
        </w:rPr>
        <w:t>22</w:t>
      </w:r>
      <w:r w:rsidR="00CC7426">
        <w:rPr>
          <w:rFonts w:ascii="Calibri" w:eastAsia="Calibri" w:hAnsi="Calibri" w:cs="Calibri"/>
          <w:bCs/>
          <w:iCs/>
        </w:rPr>
        <w:t>/</w:t>
      </w:r>
      <w:r w:rsidRPr="005B2FC4">
        <w:rPr>
          <w:rFonts w:ascii="Calibri" w:eastAsia="Calibri" w:hAnsi="Calibri" w:cs="Calibri"/>
          <w:bCs/>
          <w:iCs/>
        </w:rPr>
        <w:t>0</w:t>
      </w:r>
      <w:r w:rsidR="00CC7426">
        <w:rPr>
          <w:rFonts w:ascii="Calibri" w:eastAsia="Calibri" w:hAnsi="Calibri" w:cs="Calibri"/>
          <w:bCs/>
          <w:iCs/>
        </w:rPr>
        <w:t>5</w:t>
      </w:r>
      <w:r w:rsidRPr="005B2FC4">
        <w:rPr>
          <w:rFonts w:ascii="Calibri" w:eastAsia="Calibri" w:hAnsi="Calibri" w:cs="Calibri"/>
          <w:bCs/>
          <w:iCs/>
        </w:rPr>
        <w:t>/20</w:t>
      </w:r>
      <w:r w:rsidR="00000CB2">
        <w:rPr>
          <w:rFonts w:ascii="Calibri" w:eastAsia="Calibri" w:hAnsi="Calibri" w:cs="Calibri"/>
          <w:bCs/>
          <w:iCs/>
        </w:rPr>
        <w:t>22</w:t>
      </w:r>
      <w:proofErr w:type="gramEnd"/>
    </w:p>
    <w:p w:rsidR="00B61503" w:rsidRDefault="005B2FC4" w:rsidP="005B2FC4">
      <w:pPr>
        <w:spacing w:after="0"/>
        <w:rPr>
          <w:rFonts w:ascii="Calibri" w:eastAsia="Calibri" w:hAnsi="Calibri" w:cs="Calibri"/>
          <w:bCs/>
          <w:iCs/>
        </w:rPr>
      </w:pPr>
      <w:r w:rsidRPr="005B2FC4">
        <w:rPr>
          <w:rFonts w:ascii="Calibri" w:eastAsia="Calibri" w:hAnsi="Calibri" w:cs="Calibri"/>
          <w:bCs/>
          <w:iCs/>
        </w:rPr>
        <w:t xml:space="preserve">Belge </w:t>
      </w:r>
      <w:proofErr w:type="spellStart"/>
      <w:proofErr w:type="gramStart"/>
      <w:r w:rsidRPr="005B2FC4">
        <w:rPr>
          <w:rFonts w:ascii="Calibri" w:eastAsia="Calibri" w:hAnsi="Calibri" w:cs="Calibri"/>
          <w:bCs/>
          <w:iCs/>
        </w:rPr>
        <w:t>No:</w:t>
      </w:r>
      <w:r w:rsidR="00000CB2">
        <w:rPr>
          <w:rFonts w:ascii="Calibri" w:eastAsia="Calibri" w:hAnsi="Calibri" w:cs="Calibri"/>
          <w:bCs/>
          <w:iCs/>
        </w:rPr>
        <w:t>TÜV</w:t>
      </w:r>
      <w:proofErr w:type="spellEnd"/>
      <w:proofErr w:type="gramEnd"/>
      <w:r w:rsidR="00000CB2">
        <w:rPr>
          <w:rFonts w:ascii="Calibri" w:eastAsia="Calibri" w:hAnsi="Calibri" w:cs="Calibri"/>
          <w:bCs/>
          <w:iCs/>
        </w:rPr>
        <w:t>/</w:t>
      </w:r>
      <w:r w:rsidRPr="005B2FC4">
        <w:rPr>
          <w:rFonts w:ascii="Calibri" w:eastAsia="Calibri" w:hAnsi="Calibri" w:cs="Calibri"/>
          <w:bCs/>
          <w:iCs/>
        </w:rPr>
        <w:t>01.</w:t>
      </w:r>
      <w:r w:rsidR="00000CB2">
        <w:rPr>
          <w:rFonts w:ascii="Calibri" w:eastAsia="Calibri" w:hAnsi="Calibri" w:cs="Calibri"/>
          <w:bCs/>
          <w:iCs/>
        </w:rPr>
        <w:t>1</w:t>
      </w:r>
      <w:r w:rsidRPr="005B2FC4">
        <w:rPr>
          <w:rFonts w:ascii="Calibri" w:eastAsia="Calibri" w:hAnsi="Calibri" w:cs="Calibri"/>
          <w:bCs/>
          <w:iCs/>
        </w:rPr>
        <w:t>8</w:t>
      </w:r>
      <w:r w:rsidR="00000CB2">
        <w:rPr>
          <w:rFonts w:ascii="Calibri" w:eastAsia="Calibri" w:hAnsi="Calibri" w:cs="Calibri"/>
          <w:bCs/>
          <w:iCs/>
        </w:rPr>
        <w:t>9</w:t>
      </w:r>
      <w:r w:rsidRPr="005B2FC4">
        <w:rPr>
          <w:rFonts w:ascii="Calibri" w:eastAsia="Calibri" w:hAnsi="Calibri" w:cs="Calibri"/>
          <w:bCs/>
          <w:iCs/>
        </w:rPr>
        <w:t>.0</w:t>
      </w:r>
      <w:r w:rsidR="00000CB2">
        <w:rPr>
          <w:rFonts w:ascii="Calibri" w:eastAsia="Calibri" w:hAnsi="Calibri" w:cs="Calibri"/>
          <w:bCs/>
          <w:iCs/>
        </w:rPr>
        <w:t>2</w:t>
      </w:r>
    </w:p>
    <w:p w:rsidR="00B61503" w:rsidRPr="005B2FC4" w:rsidRDefault="00B61503" w:rsidP="005B2FC4">
      <w:pPr>
        <w:spacing w:after="0"/>
        <w:rPr>
          <w:rFonts w:ascii="Calibri" w:eastAsia="Calibri" w:hAnsi="Calibri" w:cs="Calibri"/>
        </w:rPr>
      </w:pPr>
    </w:p>
    <w:p w:rsidR="005B2FC4" w:rsidRPr="00FE3103" w:rsidRDefault="005B2FC4" w:rsidP="002323CC">
      <w:pPr>
        <w:spacing w:after="0"/>
        <w:rPr>
          <w:rFonts w:ascii="Calibri" w:hAnsi="Calibri" w:cs="Calibri"/>
          <w:b/>
        </w:rPr>
      </w:pPr>
    </w:p>
    <w:sectPr w:rsidR="005B2FC4" w:rsidRPr="00FE3103" w:rsidSect="000D1C62">
      <w:headerReference w:type="default" r:id="rId12"/>
      <w:footerReference w:type="default" r:id="rId13"/>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0E" w:rsidRDefault="00C8650E" w:rsidP="00624F31">
      <w:pPr>
        <w:spacing w:after="0" w:line="240" w:lineRule="auto"/>
      </w:pPr>
      <w:r>
        <w:separator/>
      </w:r>
    </w:p>
  </w:endnote>
  <w:endnote w:type="continuationSeparator" w:id="0">
    <w:p w:rsidR="00C8650E" w:rsidRDefault="00C8650E"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170"/>
      <w:docPartObj>
        <w:docPartGallery w:val="Page Numbers (Bottom of Page)"/>
        <w:docPartUnique/>
      </w:docPartObj>
    </w:sdtPr>
    <w:sdtEndPr/>
    <w:sdtContent>
      <w:p w:rsidR="001650D3" w:rsidRDefault="00C8650E">
        <w:pPr>
          <w:pStyle w:val="Altbilgi"/>
          <w:jc w:val="right"/>
        </w:pPr>
        <w:r>
          <w:rPr>
            <w:noProof/>
            <w:sz w:val="16"/>
            <w:szCs w:val="16"/>
            <w:lang w:eastAsia="tr-TR"/>
          </w:rPr>
          <w:pict>
            <v:shapetype id="_x0000_t202" coordsize="21600,21600" o:spt="202" path="m,l,21600r21600,l21600,xe">
              <v:stroke joinstyle="miter"/>
              <v:path gradientshapeok="t" o:connecttype="rect"/>
            </v:shapetype>
            <v:shape id="_x0000_s2051" type="#_x0000_t202" style="position:absolute;left:0;text-align:left;margin-left:-57.5pt;margin-top:-4.8pt;width:425.4pt;height:19.5pt;z-index:251662336;mso-position-horizontal-relative:text;mso-position-vertical-relative:text" fillcolor="white [3212]" strokecolor="white [3212]" strokeweight="0">
              <v:textbox>
                <w:txbxContent>
                  <w:p w:rsidR="001650D3" w:rsidRDefault="001650D3">
                    <w:r w:rsidRPr="000F1E0A">
                      <w:t>Bu Güvenlik Bilgi Formu Üreticinin vermiş olduğu bilgilere dayanarak hazırlanmıştır</w:t>
                    </w:r>
                    <w:r>
                      <w:rPr>
                        <w:sz w:val="16"/>
                        <w:szCs w:val="16"/>
                      </w:rPr>
                      <w:t>.</w:t>
                    </w:r>
                  </w:p>
                </w:txbxContent>
              </v:textbox>
            </v:shape>
          </w:pict>
        </w:r>
        <w:r w:rsidR="00676AFC">
          <w:fldChar w:fldCharType="begin"/>
        </w:r>
        <w:r w:rsidR="0015510F">
          <w:instrText xml:space="preserve"> PAGE   \* MERGEFORMAT </w:instrText>
        </w:r>
        <w:r w:rsidR="00676AFC">
          <w:fldChar w:fldCharType="separate"/>
        </w:r>
        <w:r w:rsidR="00FB0186">
          <w:rPr>
            <w:noProof/>
          </w:rPr>
          <w:t>6</w:t>
        </w:r>
        <w:r w:rsidR="00676AFC">
          <w:rPr>
            <w:noProof/>
          </w:rPr>
          <w:fldChar w:fldCharType="end"/>
        </w:r>
        <w:r w:rsidR="001650D3">
          <w:t>/6</w:t>
        </w:r>
      </w:p>
    </w:sdtContent>
  </w:sdt>
  <w:p w:rsidR="00F15097" w:rsidRPr="00F15097" w:rsidRDefault="00F15097" w:rsidP="0036556A">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0E" w:rsidRDefault="00C8650E" w:rsidP="00624F31">
      <w:pPr>
        <w:spacing w:after="0" w:line="240" w:lineRule="auto"/>
      </w:pPr>
      <w:r>
        <w:separator/>
      </w:r>
    </w:p>
  </w:footnote>
  <w:footnote w:type="continuationSeparator" w:id="0">
    <w:p w:rsidR="00C8650E" w:rsidRDefault="00C8650E"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C8650E"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88.15pt;margin-top:4.35pt;width:113.25pt;height:57.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614800">
                  <w:rPr>
                    <w:sz w:val="16"/>
                    <w:szCs w:val="16"/>
                  </w:rPr>
                  <w:t>09</w:t>
                </w:r>
                <w:r>
                  <w:rPr>
                    <w:sz w:val="16"/>
                    <w:szCs w:val="16"/>
                  </w:rPr>
                  <w:t>/</w:t>
                </w:r>
                <w:r w:rsidR="00614800">
                  <w:rPr>
                    <w:sz w:val="16"/>
                    <w:szCs w:val="16"/>
                  </w:rPr>
                  <w:t>06/</w:t>
                </w:r>
                <w:r>
                  <w:rPr>
                    <w:sz w:val="16"/>
                    <w:szCs w:val="16"/>
                  </w:rPr>
                  <w:t>20</w:t>
                </w:r>
                <w:r w:rsidR="00614800">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r>
                  <w:rPr>
                    <w:sz w:val="16"/>
                    <w:szCs w:val="16"/>
                  </w:rPr>
                  <w:t>:</w:t>
                </w:r>
                <w:proofErr w:type="gramStart"/>
                <w:r w:rsidR="004E695A">
                  <w:rPr>
                    <w:sz w:val="16"/>
                    <w:szCs w:val="16"/>
                  </w:rPr>
                  <w:t>15</w:t>
                </w:r>
                <w:r>
                  <w:rPr>
                    <w:sz w:val="16"/>
                    <w:szCs w:val="16"/>
                  </w:rPr>
                  <w:t>/</w:t>
                </w:r>
                <w:r w:rsidR="004E695A">
                  <w:rPr>
                    <w:sz w:val="16"/>
                    <w:szCs w:val="16"/>
                  </w:rPr>
                  <w:t>05</w:t>
                </w:r>
                <w:r>
                  <w:rPr>
                    <w:sz w:val="16"/>
                    <w:szCs w:val="16"/>
                  </w:rPr>
                  <w:t>/20</w:t>
                </w:r>
                <w:r w:rsidR="004E695A">
                  <w:rPr>
                    <w:sz w:val="16"/>
                    <w:szCs w:val="16"/>
                  </w:rPr>
                  <w:t>18</w:t>
                </w:r>
                <w:proofErr w:type="gramEnd"/>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xml:space="preserve">: </w:t>
                </w:r>
                <w:r w:rsidR="004E695A">
                  <w:rPr>
                    <w:sz w:val="16"/>
                    <w:szCs w:val="16"/>
                  </w:rPr>
                  <w:t>2</w:t>
                </w:r>
                <w:r>
                  <w:rPr>
                    <w:sz w:val="16"/>
                    <w:szCs w:val="16"/>
                  </w:rPr>
                  <w:br/>
                  <w:t xml:space="preserve">Form No: </w:t>
                </w:r>
                <w:r w:rsidR="00614800">
                  <w:rPr>
                    <w:sz w:val="16"/>
                    <w:szCs w:val="16"/>
                  </w:rPr>
                  <w:t>ONC 009</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614800">
      <w:rPr>
        <w:rFonts w:ascii="Calibri" w:eastAsia="Times New Roman" w:hAnsi="Calibri" w:cs="Times New Roman"/>
      </w:rPr>
      <w:t xml:space="preserve"> BANTOR ULTRA</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204FF6"/>
    <w:multiLevelType w:val="multilevel"/>
    <w:tmpl w:val="A0A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0CB2"/>
    <w:rsid w:val="00003C44"/>
    <w:rsid w:val="000107BA"/>
    <w:rsid w:val="00057598"/>
    <w:rsid w:val="000A004E"/>
    <w:rsid w:val="000D1C62"/>
    <w:rsid w:val="000E4065"/>
    <w:rsid w:val="000F1E0A"/>
    <w:rsid w:val="00113AF4"/>
    <w:rsid w:val="0015510F"/>
    <w:rsid w:val="001650D3"/>
    <w:rsid w:val="001670D0"/>
    <w:rsid w:val="0019114B"/>
    <w:rsid w:val="00230572"/>
    <w:rsid w:val="002323CC"/>
    <w:rsid w:val="00242AEE"/>
    <w:rsid w:val="00265E93"/>
    <w:rsid w:val="002A7FDD"/>
    <w:rsid w:val="002D2F5D"/>
    <w:rsid w:val="002E3D8A"/>
    <w:rsid w:val="00306054"/>
    <w:rsid w:val="00306CC0"/>
    <w:rsid w:val="00310645"/>
    <w:rsid w:val="0036556A"/>
    <w:rsid w:val="003A14A3"/>
    <w:rsid w:val="003E60D7"/>
    <w:rsid w:val="00422BCE"/>
    <w:rsid w:val="00453E90"/>
    <w:rsid w:val="0045469E"/>
    <w:rsid w:val="00474AB4"/>
    <w:rsid w:val="00495935"/>
    <w:rsid w:val="004E695A"/>
    <w:rsid w:val="00544777"/>
    <w:rsid w:val="005532AC"/>
    <w:rsid w:val="00583D23"/>
    <w:rsid w:val="00592F72"/>
    <w:rsid w:val="005A6338"/>
    <w:rsid w:val="005B2FC4"/>
    <w:rsid w:val="005B3DA2"/>
    <w:rsid w:val="005B6445"/>
    <w:rsid w:val="005D02BE"/>
    <w:rsid w:val="005D3137"/>
    <w:rsid w:val="005D4993"/>
    <w:rsid w:val="00614800"/>
    <w:rsid w:val="00624F31"/>
    <w:rsid w:val="0063242A"/>
    <w:rsid w:val="0066277E"/>
    <w:rsid w:val="00676AFC"/>
    <w:rsid w:val="006B35FE"/>
    <w:rsid w:val="006C2001"/>
    <w:rsid w:val="006E084B"/>
    <w:rsid w:val="006F21CE"/>
    <w:rsid w:val="006F24CE"/>
    <w:rsid w:val="00713D7A"/>
    <w:rsid w:val="00737D0C"/>
    <w:rsid w:val="0078164C"/>
    <w:rsid w:val="00781E3F"/>
    <w:rsid w:val="007B3259"/>
    <w:rsid w:val="007C7634"/>
    <w:rsid w:val="0089559F"/>
    <w:rsid w:val="009052EC"/>
    <w:rsid w:val="00926F48"/>
    <w:rsid w:val="00930B87"/>
    <w:rsid w:val="009470D5"/>
    <w:rsid w:val="0095055A"/>
    <w:rsid w:val="00953BE3"/>
    <w:rsid w:val="00962676"/>
    <w:rsid w:val="009728CF"/>
    <w:rsid w:val="009C1F20"/>
    <w:rsid w:val="00A1222C"/>
    <w:rsid w:val="00A41063"/>
    <w:rsid w:val="00A82E84"/>
    <w:rsid w:val="00AC06C9"/>
    <w:rsid w:val="00AC76AE"/>
    <w:rsid w:val="00AF280B"/>
    <w:rsid w:val="00AF6203"/>
    <w:rsid w:val="00B4126D"/>
    <w:rsid w:val="00B61503"/>
    <w:rsid w:val="00B700CD"/>
    <w:rsid w:val="00C77746"/>
    <w:rsid w:val="00C84476"/>
    <w:rsid w:val="00C8650E"/>
    <w:rsid w:val="00C97094"/>
    <w:rsid w:val="00C97D28"/>
    <w:rsid w:val="00CC7426"/>
    <w:rsid w:val="00CD20C1"/>
    <w:rsid w:val="00D73DF5"/>
    <w:rsid w:val="00E1144F"/>
    <w:rsid w:val="00E357AD"/>
    <w:rsid w:val="00EC743B"/>
    <w:rsid w:val="00F01B40"/>
    <w:rsid w:val="00F15097"/>
    <w:rsid w:val="00F37478"/>
    <w:rsid w:val="00F37C0D"/>
    <w:rsid w:val="00F7150E"/>
    <w:rsid w:val="00F93C66"/>
    <w:rsid w:val="00FB0186"/>
    <w:rsid w:val="00FB6A1F"/>
    <w:rsid w:val="00FC7BE2"/>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A3"/>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306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9761">
      <w:bodyDiv w:val="1"/>
      <w:marLeft w:val="0"/>
      <w:marRight w:val="0"/>
      <w:marTop w:val="0"/>
      <w:marBottom w:val="0"/>
      <w:divBdr>
        <w:top w:val="none" w:sz="0" w:space="0" w:color="auto"/>
        <w:left w:val="none" w:sz="0" w:space="0" w:color="auto"/>
        <w:bottom w:val="none" w:sz="0" w:space="0" w:color="auto"/>
        <w:right w:val="none" w:sz="0" w:space="0" w:color="auto"/>
      </w:divBdr>
    </w:div>
    <w:div w:id="405230267">
      <w:bodyDiv w:val="1"/>
      <w:marLeft w:val="0"/>
      <w:marRight w:val="0"/>
      <w:marTop w:val="0"/>
      <w:marBottom w:val="0"/>
      <w:divBdr>
        <w:top w:val="none" w:sz="0" w:space="0" w:color="auto"/>
        <w:left w:val="none" w:sz="0" w:space="0" w:color="auto"/>
        <w:bottom w:val="none" w:sz="0" w:space="0" w:color="auto"/>
        <w:right w:val="none" w:sz="0" w:space="0" w:color="auto"/>
      </w:divBdr>
    </w:div>
    <w:div w:id="461769111">
      <w:bodyDiv w:val="1"/>
      <w:marLeft w:val="0"/>
      <w:marRight w:val="0"/>
      <w:marTop w:val="0"/>
      <w:marBottom w:val="0"/>
      <w:divBdr>
        <w:top w:val="none" w:sz="0" w:space="0" w:color="auto"/>
        <w:left w:val="none" w:sz="0" w:space="0" w:color="auto"/>
        <w:bottom w:val="none" w:sz="0" w:space="0" w:color="auto"/>
        <w:right w:val="none" w:sz="0" w:space="0" w:color="auto"/>
      </w:divBdr>
    </w:div>
    <w:div w:id="631642040">
      <w:bodyDiv w:val="1"/>
      <w:marLeft w:val="0"/>
      <w:marRight w:val="0"/>
      <w:marTop w:val="0"/>
      <w:marBottom w:val="0"/>
      <w:divBdr>
        <w:top w:val="none" w:sz="0" w:space="0" w:color="auto"/>
        <w:left w:val="none" w:sz="0" w:space="0" w:color="auto"/>
        <w:bottom w:val="none" w:sz="0" w:space="0" w:color="auto"/>
        <w:right w:val="none" w:sz="0" w:space="0" w:color="auto"/>
      </w:divBdr>
    </w:div>
    <w:div w:id="637034453">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433159604">
      <w:bodyDiv w:val="1"/>
      <w:marLeft w:val="0"/>
      <w:marRight w:val="0"/>
      <w:marTop w:val="0"/>
      <w:marBottom w:val="0"/>
      <w:divBdr>
        <w:top w:val="none" w:sz="0" w:space="0" w:color="auto"/>
        <w:left w:val="none" w:sz="0" w:space="0" w:color="auto"/>
        <w:bottom w:val="none" w:sz="0" w:space="0" w:color="auto"/>
        <w:right w:val="none" w:sz="0" w:space="0" w:color="auto"/>
      </w:divBdr>
    </w:div>
    <w:div w:id="1525560651">
      <w:bodyDiv w:val="1"/>
      <w:marLeft w:val="0"/>
      <w:marRight w:val="0"/>
      <w:marTop w:val="0"/>
      <w:marBottom w:val="0"/>
      <w:divBdr>
        <w:top w:val="none" w:sz="0" w:space="0" w:color="auto"/>
        <w:left w:val="none" w:sz="0" w:space="0" w:color="auto"/>
        <w:bottom w:val="none" w:sz="0" w:space="0" w:color="auto"/>
        <w:right w:val="none" w:sz="0" w:space="0" w:color="auto"/>
      </w:divBdr>
    </w:div>
    <w:div w:id="20470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kru.abay@oncropscience.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243D-0D7E-47A1-B0B9-49ED5886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1696</Words>
  <Characters>9668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sukruabay</cp:lastModifiedBy>
  <cp:revision>43</cp:revision>
  <cp:lastPrinted>2020-08-10T07:20:00Z</cp:lastPrinted>
  <dcterms:created xsi:type="dcterms:W3CDTF">2016-05-31T11:32:00Z</dcterms:created>
  <dcterms:modified xsi:type="dcterms:W3CDTF">2020-08-10T07:25:00Z</dcterms:modified>
</cp:coreProperties>
</file>