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BB" w:rsidRPr="00737D0C" w:rsidRDefault="00F15097" w:rsidP="007D0C02">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7D0C02" w:rsidRPr="00737D0C" w:rsidRDefault="007D0C02" w:rsidP="007D0C02">
      <w:pPr>
        <w:spacing w:after="0"/>
        <w:rPr>
          <w:b/>
          <w:i/>
        </w:rPr>
      </w:pPr>
      <w:r>
        <w:rPr>
          <w:b/>
          <w:i/>
        </w:rPr>
        <w:t>1.1. Maddenin/Karışımın Tanımı:</w:t>
      </w:r>
    </w:p>
    <w:p w:rsidR="00737D0C" w:rsidRPr="00737D0C" w:rsidRDefault="00737D0C" w:rsidP="00737D0C">
      <w:pPr>
        <w:spacing w:after="0"/>
      </w:pPr>
      <w:r w:rsidRPr="00737D0C">
        <w:t>ÜRÜN İSMİ</w:t>
      </w:r>
      <w:r w:rsidRPr="00737D0C">
        <w:tab/>
      </w:r>
      <w:r w:rsidRPr="00737D0C">
        <w:tab/>
        <w:t xml:space="preserve">: </w:t>
      </w:r>
      <w:r w:rsidR="00665AF5">
        <w:t>ARSELİT 100 EC</w:t>
      </w:r>
    </w:p>
    <w:p w:rsidR="00665AF5" w:rsidRDefault="00737D0C" w:rsidP="00737D0C">
      <w:pPr>
        <w:spacing w:after="0"/>
      </w:pPr>
      <w:r w:rsidRPr="00737D0C">
        <w:t>AKTİF MADDE</w:t>
      </w:r>
      <w:r w:rsidRPr="00737D0C">
        <w:tab/>
      </w:r>
      <w:r w:rsidRPr="00737D0C">
        <w:tab/>
        <w:t xml:space="preserve">: </w:t>
      </w:r>
      <w:r w:rsidR="00665AF5">
        <w:t>ALPHA CYPERMETHRIN</w:t>
      </w:r>
      <w:r w:rsidR="00665AF5" w:rsidRPr="00737D0C">
        <w:t xml:space="preserve"> </w:t>
      </w:r>
    </w:p>
    <w:p w:rsidR="00737D0C" w:rsidRPr="00737D0C" w:rsidRDefault="00737D0C" w:rsidP="00737D0C">
      <w:pPr>
        <w:spacing w:after="0"/>
      </w:pPr>
      <w:r w:rsidRPr="00737D0C">
        <w:t>ÜRÜN KODU</w:t>
      </w:r>
      <w:r w:rsidRPr="00737D0C">
        <w:tab/>
      </w:r>
      <w:r w:rsidRPr="00737D0C">
        <w:tab/>
        <w:t>: ONC 0</w:t>
      </w:r>
      <w:r w:rsidR="00665AF5">
        <w:t>01</w:t>
      </w:r>
    </w:p>
    <w:p w:rsidR="00737D0C" w:rsidRDefault="00737D0C" w:rsidP="00737D0C">
      <w:pPr>
        <w:spacing w:after="0"/>
      </w:pPr>
      <w:r w:rsidRPr="00737D0C">
        <w:t>ÜRÜN TİPİ</w:t>
      </w:r>
      <w:r w:rsidRPr="00737D0C">
        <w:tab/>
      </w:r>
      <w:r w:rsidRPr="00737D0C">
        <w:tab/>
        <w:t xml:space="preserve">: </w:t>
      </w:r>
      <w:r w:rsidR="00665AF5">
        <w:t>İNSEKTİSİT</w:t>
      </w:r>
      <w:r w:rsidR="00F63B4D">
        <w:t xml:space="preserve"> (BÖCEK ÖLDÜRÜCÜ)</w:t>
      </w:r>
    </w:p>
    <w:p w:rsidR="007D0C02" w:rsidRDefault="007D0C02" w:rsidP="007D0C02">
      <w:pPr>
        <w:spacing w:after="0"/>
        <w:rPr>
          <w:b/>
          <w:i/>
        </w:rPr>
      </w:pPr>
      <w:r w:rsidRPr="0096271A">
        <w:rPr>
          <w:b/>
          <w:i/>
        </w:rPr>
        <w:t>1.2. Maddenin/Karışımın Kullanımı ve Tavsiye Edilmeyen Kullanımları:</w:t>
      </w:r>
    </w:p>
    <w:p w:rsidR="00B1003C" w:rsidRDefault="00B1003C" w:rsidP="00B1003C">
      <w:pPr>
        <w:spacing w:after="0"/>
      </w:pPr>
      <w:r>
        <w:t>Etiket üzerinde kullanım talimatı tablosunda belirtildiği gibi kullanılır.</w:t>
      </w:r>
    </w:p>
    <w:p w:rsidR="00104325" w:rsidRPr="00104325" w:rsidRDefault="00104325" w:rsidP="00104325">
      <w:pPr>
        <w:spacing w:after="0"/>
      </w:pPr>
      <w:r w:rsidRPr="00104325">
        <w:t>TARIM DIŞINDA KESİNLİKLE KULLANILMAMALIDIR.</w:t>
      </w:r>
    </w:p>
    <w:p w:rsidR="00B1003C" w:rsidRDefault="00B1003C" w:rsidP="00B1003C">
      <w:pPr>
        <w:spacing w:after="0"/>
      </w:pPr>
      <w:r>
        <w:t xml:space="preserve">Bu GBF </w:t>
      </w:r>
      <w:proofErr w:type="gramStart"/>
      <w:r>
        <w:t>konsantre</w:t>
      </w:r>
      <w:proofErr w:type="gramEnd"/>
      <w:r>
        <w:t xml:space="preserve"> ürünün özelliklerini bizim bilgimiz çerçevesinde ifade etmektedir. Fiziksel özellikler ve bazı değerlendirmeler eğer ürün uygulama için bir defa </w:t>
      </w:r>
      <w:proofErr w:type="gramStart"/>
      <w:r>
        <w:t>seyreltilmişse,ürünün</w:t>
      </w:r>
      <w:proofErr w:type="gramEnd"/>
      <w:r>
        <w:t xml:space="preserve"> özellikleri için uygulanmaz.Seyreltilmiş ürünün akut sağlık etkilerinin daha az sert olması muhtemeldir.</w:t>
      </w:r>
    </w:p>
    <w:p w:rsidR="007D0C02" w:rsidRDefault="007D0C02" w:rsidP="007D0C02">
      <w:pPr>
        <w:spacing w:after="0"/>
        <w:rPr>
          <w:b/>
          <w:i/>
        </w:rPr>
      </w:pPr>
      <w:r>
        <w:rPr>
          <w:b/>
          <w:i/>
        </w:rPr>
        <w:t>1.3. Şirket Tanımı:</w:t>
      </w:r>
    </w:p>
    <w:p w:rsidR="00665AF5" w:rsidRDefault="00665AF5" w:rsidP="00665AF5">
      <w:pPr>
        <w:spacing w:after="0"/>
      </w:pPr>
      <w:r>
        <w:t>İHR. ÜRETİCİ ŞİRKET</w:t>
      </w:r>
      <w:r>
        <w:tab/>
        <w:t>:</w:t>
      </w:r>
      <w:r w:rsidRPr="00665AF5">
        <w:t xml:space="preserve"> </w:t>
      </w:r>
      <w:r>
        <w:t>BHARAT INSECTİCİDES LTD. CO.</w:t>
      </w:r>
    </w:p>
    <w:p w:rsidR="00665AF5" w:rsidRPr="00737D0C" w:rsidRDefault="00665AF5" w:rsidP="00665AF5">
      <w:pPr>
        <w:spacing w:after="0"/>
      </w:pPr>
      <w:r>
        <w:t>ADRES</w:t>
      </w:r>
      <w:r>
        <w:tab/>
      </w:r>
      <w:r>
        <w:tab/>
      </w:r>
      <w:r>
        <w:tab/>
        <w:t xml:space="preserve">:C-3 &amp;4,  </w:t>
      </w:r>
      <w:proofErr w:type="gramStart"/>
      <w:r>
        <w:t>M.I.E</w:t>
      </w:r>
      <w:proofErr w:type="gramEnd"/>
      <w:r>
        <w:t xml:space="preserve">, </w:t>
      </w:r>
      <w:proofErr w:type="spellStart"/>
      <w:r>
        <w:t>Bahadurgarh</w:t>
      </w:r>
      <w:proofErr w:type="spellEnd"/>
      <w:r>
        <w:t xml:space="preserve"> </w:t>
      </w:r>
      <w:proofErr w:type="spellStart"/>
      <w:r>
        <w:t>Distt</w:t>
      </w:r>
      <w:proofErr w:type="spellEnd"/>
      <w:r>
        <w:t xml:space="preserve">. Jhajjar-124507 ( </w:t>
      </w:r>
      <w:proofErr w:type="spellStart"/>
      <w:r>
        <w:t>Haryana</w:t>
      </w:r>
      <w:proofErr w:type="spellEnd"/>
      <w:r>
        <w:t xml:space="preserve">), </w:t>
      </w:r>
      <w:proofErr w:type="spellStart"/>
      <w:r>
        <w:t>India</w:t>
      </w:r>
      <w:proofErr w:type="spellEnd"/>
    </w:p>
    <w:p w:rsidR="00737D0C" w:rsidRPr="00737D0C" w:rsidRDefault="00665AF5" w:rsidP="00737D0C">
      <w:pPr>
        <w:spacing w:after="0"/>
      </w:pPr>
      <w:r>
        <w:t xml:space="preserve">İTH. </w:t>
      </w:r>
      <w:r w:rsidR="00737D0C" w:rsidRPr="00737D0C">
        <w:t>ŞİRKET ADI</w:t>
      </w:r>
      <w:r w:rsidR="00737D0C" w:rsidRPr="00737D0C">
        <w:tab/>
      </w:r>
      <w:r w:rsidR="00737D0C" w:rsidRPr="00737D0C">
        <w:tab/>
        <w:t xml:space="preserve">: ONCROPSCİENCE </w:t>
      </w:r>
      <w:proofErr w:type="gramStart"/>
      <w:r w:rsidR="00737D0C" w:rsidRPr="00737D0C">
        <w:t>KİM.SAN.TİC.</w:t>
      </w:r>
      <w:proofErr w:type="gramEnd"/>
      <w:r w:rsidR="00737D0C" w:rsidRPr="00737D0C">
        <w:t xml:space="preserve"> LTD. ŞTİ.</w:t>
      </w:r>
    </w:p>
    <w:p w:rsidR="00737D0C" w:rsidRDefault="00737D0C" w:rsidP="00737D0C">
      <w:pPr>
        <w:spacing w:after="0"/>
        <w:ind w:left="2124" w:hanging="2124"/>
      </w:pPr>
      <w:r w:rsidRPr="00737D0C">
        <w:t>ADRES</w:t>
      </w:r>
      <w:r w:rsidR="0036556A">
        <w:t xml:space="preserve"> İTHALATÇI</w:t>
      </w:r>
      <w:r w:rsidRPr="00737D0C">
        <w:tab/>
        <w:t>: REŞATBEY MAH. TÜRKKUŞU CAD. NO:1 GÜNEP PANORAMA B BLOK KAT:3 NO:301 SEYHAN / ADANA/TÜRKİYE</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5D02BE" w:rsidRDefault="005D02BE" w:rsidP="005D02BE">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7D0C02" w:rsidRDefault="007D0C02" w:rsidP="007D0C02">
      <w:pPr>
        <w:spacing w:after="0"/>
        <w:rPr>
          <w:b/>
          <w:i/>
        </w:rPr>
      </w:pPr>
      <w:r>
        <w:rPr>
          <w:b/>
          <w:i/>
        </w:rPr>
        <w:t>1.4. Acil Durum Telefon Numarası:</w:t>
      </w:r>
    </w:p>
    <w:p w:rsidR="00737D0C" w:rsidRPr="00737D0C" w:rsidRDefault="00737D0C" w:rsidP="00737D0C">
      <w:pPr>
        <w:spacing w:after="0"/>
      </w:pPr>
      <w:r w:rsidRPr="00737D0C">
        <w:t>ACİL DURUM TEL</w:t>
      </w:r>
      <w:r w:rsidRPr="00737D0C">
        <w:tab/>
        <w:t>: 114 (UZEM)</w:t>
      </w:r>
    </w:p>
    <w:p w:rsidR="00453E90" w:rsidRDefault="003E60D7" w:rsidP="007D0C02">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104325" w:rsidRPr="00104325" w:rsidRDefault="007D0C02" w:rsidP="00104325">
      <w:pPr>
        <w:spacing w:after="0"/>
        <w:rPr>
          <w:rFonts w:ascii="Calibri" w:hAnsi="Calibri" w:cs="Calibri"/>
          <w:b/>
        </w:rPr>
      </w:pPr>
      <w:r>
        <w:rPr>
          <w:rFonts w:ascii="Calibri" w:hAnsi="Calibri" w:cs="Calibri"/>
          <w:b/>
        </w:rPr>
        <w:t>2.1.</w:t>
      </w:r>
      <w:r w:rsidR="00104325" w:rsidRPr="00104325">
        <w:rPr>
          <w:rFonts w:ascii="Calibri" w:hAnsi="Calibri" w:cs="Calibri"/>
          <w:b/>
        </w:rPr>
        <w:t xml:space="preserve"> Madde ve karışımın sınıflandırılması</w:t>
      </w:r>
    </w:p>
    <w:p w:rsidR="007D0C02" w:rsidRDefault="003E60D7" w:rsidP="002323CC">
      <w:pPr>
        <w:spacing w:after="0"/>
        <w:rPr>
          <w:rFonts w:ascii="Calibri" w:hAnsi="Calibri" w:cs="Calibri"/>
          <w:b/>
        </w:rPr>
      </w:pPr>
      <w:r w:rsidRPr="003E60D7">
        <w:rPr>
          <w:rFonts w:ascii="Calibri" w:hAnsi="Calibri" w:cs="Calibri"/>
          <w:b/>
        </w:rPr>
        <w:t>Fiziksel Tehlike:</w:t>
      </w:r>
    </w:p>
    <w:p w:rsidR="003E60D7" w:rsidRPr="00272B1C" w:rsidRDefault="00E11C38" w:rsidP="002323CC">
      <w:pPr>
        <w:spacing w:after="0"/>
        <w:rPr>
          <w:rFonts w:ascii="Calibri" w:hAnsi="Calibri" w:cs="Calibri"/>
        </w:rPr>
      </w:pPr>
      <w:r w:rsidRPr="00272B1C">
        <w:rPr>
          <w:rFonts w:ascii="Calibri" w:hAnsi="Calibri" w:cs="Calibri"/>
        </w:rPr>
        <w:t xml:space="preserve">Alevlenir sıvı </w:t>
      </w:r>
      <w:r w:rsidR="008933EA">
        <w:rPr>
          <w:rFonts w:ascii="Calibri" w:hAnsi="Calibri" w:cs="Calibri"/>
        </w:rPr>
        <w:t xml:space="preserve">Kategori </w:t>
      </w:r>
      <w:r w:rsidRPr="00272B1C">
        <w:rPr>
          <w:rFonts w:ascii="Calibri" w:hAnsi="Calibri" w:cs="Calibri"/>
        </w:rPr>
        <w:t>3</w:t>
      </w:r>
      <w:r w:rsidR="008933EA">
        <w:rPr>
          <w:rFonts w:ascii="Calibri" w:hAnsi="Calibri" w:cs="Calibri"/>
        </w:rPr>
        <w:t>,</w:t>
      </w:r>
      <w:r w:rsidRPr="00272B1C">
        <w:rPr>
          <w:rFonts w:ascii="Calibri" w:hAnsi="Calibri" w:cs="Calibri"/>
        </w:rPr>
        <w:t xml:space="preserve"> H226</w:t>
      </w:r>
    </w:p>
    <w:p w:rsidR="007D0C02" w:rsidRDefault="003E60D7" w:rsidP="007433ED">
      <w:pPr>
        <w:spacing w:after="0"/>
        <w:ind w:left="2124" w:hanging="2124"/>
        <w:rPr>
          <w:sz w:val="16"/>
          <w:szCs w:val="16"/>
        </w:rPr>
      </w:pPr>
      <w:r w:rsidRPr="006B5C89">
        <w:rPr>
          <w:rFonts w:ascii="Calibri" w:hAnsi="Calibri" w:cs="Calibri"/>
          <w:b/>
        </w:rPr>
        <w:t>Sağlık İçin Tehlike:</w:t>
      </w:r>
      <w:r w:rsidR="007433ED" w:rsidRPr="007433ED">
        <w:rPr>
          <w:sz w:val="16"/>
          <w:szCs w:val="16"/>
        </w:rPr>
        <w:t xml:space="preserve"> </w:t>
      </w:r>
      <w:r w:rsidR="007433ED">
        <w:rPr>
          <w:sz w:val="16"/>
          <w:szCs w:val="16"/>
        </w:rPr>
        <w:tab/>
      </w:r>
    </w:p>
    <w:p w:rsidR="007D0C02" w:rsidRDefault="007433ED" w:rsidP="007433ED">
      <w:pPr>
        <w:spacing w:after="0"/>
        <w:ind w:left="2124" w:hanging="2124"/>
      </w:pPr>
      <w:r w:rsidRPr="006B5C89">
        <w:t>A</w:t>
      </w:r>
      <w:r w:rsidR="006B5C89">
        <w:t>kut</w:t>
      </w:r>
      <w:r w:rsidR="008933EA">
        <w:t xml:space="preserve"> </w:t>
      </w:r>
      <w:proofErr w:type="gramStart"/>
      <w:r w:rsidR="008933EA">
        <w:t xml:space="preserve">Toksikoloji </w:t>
      </w:r>
      <w:r w:rsidRPr="006B5C89">
        <w:t xml:space="preserve"> </w:t>
      </w:r>
      <w:r w:rsidR="00E117A0">
        <w:t>Oral</w:t>
      </w:r>
      <w:proofErr w:type="gramEnd"/>
      <w:r w:rsidR="008933EA">
        <w:t xml:space="preserve"> Kategori</w:t>
      </w:r>
      <w:r w:rsidR="00E117A0">
        <w:t xml:space="preserve"> </w:t>
      </w:r>
      <w:r w:rsidRPr="006B5C89">
        <w:t>3</w:t>
      </w:r>
      <w:r w:rsidR="008933EA">
        <w:t>,</w:t>
      </w:r>
      <w:r w:rsidRPr="006B5C89">
        <w:t xml:space="preserve"> </w:t>
      </w:r>
      <w:r w:rsidR="00E117A0">
        <w:t>H301</w:t>
      </w:r>
    </w:p>
    <w:p w:rsidR="007D0C02" w:rsidRDefault="00E117A0" w:rsidP="007433ED">
      <w:pPr>
        <w:spacing w:after="0"/>
        <w:ind w:left="2124" w:hanging="2124"/>
      </w:pPr>
      <w:r>
        <w:t>B</w:t>
      </w:r>
      <w:r w:rsidR="008933EA">
        <w:t xml:space="preserve">elirli </w:t>
      </w:r>
      <w:r>
        <w:t>H</w:t>
      </w:r>
      <w:r w:rsidR="008933EA">
        <w:t xml:space="preserve">edef </w:t>
      </w:r>
      <w:r w:rsidR="007433ED" w:rsidRPr="006B5C89">
        <w:t>O</w:t>
      </w:r>
      <w:r w:rsidR="008933EA">
        <w:t xml:space="preserve">rgan </w:t>
      </w:r>
      <w:proofErr w:type="spellStart"/>
      <w:r w:rsidR="007433ED" w:rsidRPr="006B5C89">
        <w:t>T</w:t>
      </w:r>
      <w:r w:rsidR="008933EA">
        <w:t>oksisitesi</w:t>
      </w:r>
      <w:proofErr w:type="spellEnd"/>
      <w:r>
        <w:t xml:space="preserve"> Tek</w:t>
      </w:r>
      <w:r w:rsidR="008933EA">
        <w:t xml:space="preserve"> </w:t>
      </w:r>
      <w:r>
        <w:t>M</w:t>
      </w:r>
      <w:r w:rsidR="008933EA">
        <w:t>a</w:t>
      </w:r>
      <w:r>
        <w:t>r</w:t>
      </w:r>
      <w:r w:rsidR="008933EA">
        <w:t>u</w:t>
      </w:r>
      <w:r>
        <w:t>z</w:t>
      </w:r>
      <w:r w:rsidR="008933EA">
        <w:t xml:space="preserve"> Kategori</w:t>
      </w:r>
      <w:r w:rsidR="007433ED" w:rsidRPr="006B5C89">
        <w:t xml:space="preserve"> 3</w:t>
      </w:r>
      <w:r w:rsidR="008933EA">
        <w:t>,</w:t>
      </w:r>
      <w:r>
        <w:t xml:space="preserve"> Solunum sis.H335</w:t>
      </w:r>
    </w:p>
    <w:p w:rsidR="007433ED" w:rsidRPr="006B5C89" w:rsidRDefault="008933EA" w:rsidP="007433ED">
      <w:pPr>
        <w:spacing w:after="0"/>
        <w:ind w:left="2124" w:hanging="2124"/>
      </w:pPr>
      <w:r>
        <w:t xml:space="preserve">Belirli Hedef </w:t>
      </w:r>
      <w:r w:rsidRPr="006B5C89">
        <w:t>O</w:t>
      </w:r>
      <w:r>
        <w:t xml:space="preserve">rgan </w:t>
      </w:r>
      <w:proofErr w:type="spellStart"/>
      <w:r w:rsidRPr="006B5C89">
        <w:t>T</w:t>
      </w:r>
      <w:r>
        <w:t>oksisitesi</w:t>
      </w:r>
      <w:proofErr w:type="spellEnd"/>
      <w:r w:rsidR="00E117A0">
        <w:t xml:space="preserve"> Tekrarlı M</w:t>
      </w:r>
      <w:r>
        <w:t>a</w:t>
      </w:r>
      <w:r w:rsidR="00E117A0">
        <w:t>r</w:t>
      </w:r>
      <w:r>
        <w:t>u</w:t>
      </w:r>
      <w:r w:rsidR="00E117A0">
        <w:t>z</w:t>
      </w:r>
      <w:r>
        <w:t xml:space="preserve"> </w:t>
      </w:r>
      <w:proofErr w:type="gramStart"/>
      <w:r>
        <w:t xml:space="preserve">Kategori </w:t>
      </w:r>
      <w:r w:rsidR="007433ED" w:rsidRPr="006B5C89">
        <w:t xml:space="preserve"> 2</w:t>
      </w:r>
      <w:proofErr w:type="gramEnd"/>
      <w:r>
        <w:t>,</w:t>
      </w:r>
      <w:r w:rsidR="007433ED" w:rsidRPr="006B5C89">
        <w:t xml:space="preserve"> *</w:t>
      </w:r>
      <w:r w:rsidR="00E117A0">
        <w:t>H373</w:t>
      </w:r>
    </w:p>
    <w:p w:rsidR="007D0C02" w:rsidRDefault="003E60D7" w:rsidP="007433ED">
      <w:pPr>
        <w:spacing w:after="0"/>
        <w:ind w:left="2124" w:hanging="2124"/>
        <w:rPr>
          <w:rFonts w:ascii="Calibri" w:hAnsi="Calibri" w:cs="Calibri"/>
          <w:b/>
        </w:rPr>
      </w:pPr>
      <w:r w:rsidRPr="006B5C89">
        <w:rPr>
          <w:rFonts w:ascii="Calibri" w:hAnsi="Calibri" w:cs="Calibri"/>
          <w:b/>
        </w:rPr>
        <w:t>Çevre İçin Tehlike:</w:t>
      </w:r>
    </w:p>
    <w:p w:rsidR="007D0C02" w:rsidRDefault="007433ED" w:rsidP="007433ED">
      <w:pPr>
        <w:spacing w:after="0"/>
        <w:ind w:left="2124" w:hanging="2124"/>
      </w:pPr>
      <w:r w:rsidRPr="007433ED">
        <w:rPr>
          <w:sz w:val="16"/>
          <w:szCs w:val="16"/>
        </w:rPr>
        <w:t xml:space="preserve"> </w:t>
      </w:r>
      <w:r w:rsidR="008933EA">
        <w:t xml:space="preserve">Akut sucul </w:t>
      </w:r>
      <w:proofErr w:type="gramStart"/>
      <w:r w:rsidR="008933EA">
        <w:t xml:space="preserve">Akut </w:t>
      </w:r>
      <w:r w:rsidRPr="006B5C89">
        <w:t xml:space="preserve"> 1</w:t>
      </w:r>
      <w:proofErr w:type="gramEnd"/>
      <w:r w:rsidR="008933EA">
        <w:t>,</w:t>
      </w:r>
      <w:r w:rsidR="00E117A0">
        <w:t xml:space="preserve"> H400</w:t>
      </w:r>
    </w:p>
    <w:p w:rsidR="003E60D7" w:rsidRPr="006B5C89" w:rsidRDefault="00E117A0" w:rsidP="007433ED">
      <w:pPr>
        <w:spacing w:after="0"/>
        <w:ind w:left="2124" w:hanging="2124"/>
        <w:rPr>
          <w:rFonts w:ascii="Calibri" w:hAnsi="Calibri" w:cs="Calibri"/>
        </w:rPr>
      </w:pPr>
      <w:r>
        <w:t>Kronik sucul</w:t>
      </w:r>
      <w:r w:rsidR="005432A3">
        <w:t xml:space="preserve"> </w:t>
      </w:r>
      <w:proofErr w:type="gramStart"/>
      <w:r w:rsidR="005432A3">
        <w:t>Kat</w:t>
      </w:r>
      <w:r w:rsidR="008933EA">
        <w:t xml:space="preserve">egori </w:t>
      </w:r>
      <w:r w:rsidR="007433ED" w:rsidRPr="006B5C89">
        <w:t xml:space="preserve"> 1</w:t>
      </w:r>
      <w:proofErr w:type="gramEnd"/>
      <w:r w:rsidR="008933EA">
        <w:t xml:space="preserve">, </w:t>
      </w:r>
      <w:r w:rsidR="005432A3">
        <w:t>H410</w:t>
      </w:r>
    </w:p>
    <w:p w:rsidR="007D0C02" w:rsidRDefault="007D0C02"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Pr="007D0C02" w:rsidRDefault="002323CC" w:rsidP="002323CC">
      <w:pPr>
        <w:spacing w:after="0"/>
        <w:rPr>
          <w:rFonts w:ascii="Calibri" w:hAnsi="Calibri" w:cs="Calibri"/>
          <w:b/>
        </w:rPr>
      </w:pPr>
      <w:r w:rsidRPr="007D0C02">
        <w:rPr>
          <w:rFonts w:ascii="Calibri" w:hAnsi="Calibri" w:cs="Calibri"/>
          <w:b/>
        </w:rPr>
        <w:t>Zararlılık İşaretleri</w:t>
      </w:r>
      <w:r w:rsidR="00583218" w:rsidRPr="007D0C02">
        <w:rPr>
          <w:rFonts w:ascii="Calibri" w:hAnsi="Calibri" w:cs="Calibri"/>
          <w:b/>
        </w:rPr>
        <w:t xml:space="preserve">             </w:t>
      </w:r>
    </w:p>
    <w:p w:rsidR="00C45834" w:rsidRDefault="004413EF" w:rsidP="002323CC">
      <w:pPr>
        <w:spacing w:after="0"/>
        <w:rPr>
          <w:rFonts w:ascii="Calibri" w:hAnsi="Calibri" w:cs="Calibri"/>
        </w:rPr>
      </w:pPr>
      <w:r w:rsidRPr="00C45834">
        <w:rPr>
          <w:rFonts w:ascii="Calibri" w:hAnsi="Calibri" w:cs="Calibri"/>
          <w:noProof/>
          <w:lang w:eastAsia="tr-T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23900" cy="723900"/>
            <wp:effectExtent l="0" t="0" r="0" b="0"/>
            <wp:wrapSquare wrapText="bothSides"/>
            <wp:docPr id="2" name="Resim 2" descr="http://www.doruksistem.com.tr/UserFiles/Image/GHS0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ruksistem.com.tr/UserFiles/Image/GHS02.png">
                      <a:hlinkClick r:id="rId9"/>
                    </pic:cNvPr>
                    <pic:cNvPicPr>
                      <a:picLocks noChangeAspect="1" noChangeArrowheads="1"/>
                    </pic:cNvPicPr>
                  </pic:nvPicPr>
                  <pic:blipFill>
                    <a:blip r:embed="rId10"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r w:rsidR="00C45834" w:rsidRPr="00C45834">
        <w:rPr>
          <w:rFonts w:ascii="Calibri" w:hAnsi="Calibri" w:cs="Calibri"/>
          <w:noProof/>
          <w:lang w:eastAsia="tr-TR"/>
        </w:rPr>
        <w:drawing>
          <wp:inline distT="0" distB="0" distL="0" distR="0">
            <wp:extent cx="695325" cy="695325"/>
            <wp:effectExtent l="19050" t="0" r="9525" b="0"/>
            <wp:docPr id="7" name="Resim 7" descr="http://www.doruksistem.com.tr/UserFiles/Image/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ruksistem.com.tr/UserFiles/Image/skull.gif"/>
                    <pic:cNvPicPr>
                      <a:picLocks noChangeAspect="1" noChangeArrowheads="1"/>
                    </pic:cNvPicPr>
                  </pic:nvPicPr>
                  <pic:blipFill>
                    <a:blip r:embed="rId11" cstate="print"/>
                    <a:srcRect/>
                    <a:stretch>
                      <a:fillRect/>
                    </a:stretch>
                  </pic:blipFill>
                  <pic:spPr bwMode="auto">
                    <a:xfrm>
                      <a:off x="0" y="0"/>
                      <a:ext cx="695325" cy="695325"/>
                    </a:xfrm>
                    <a:prstGeom prst="rect">
                      <a:avLst/>
                    </a:prstGeom>
                    <a:noFill/>
                    <a:ln w="9525">
                      <a:noFill/>
                      <a:miter lim="800000"/>
                      <a:headEnd/>
                      <a:tailEnd/>
                    </a:ln>
                  </pic:spPr>
                </pic:pic>
              </a:graphicData>
            </a:graphic>
          </wp:inline>
        </w:drawing>
      </w:r>
      <w:r w:rsidR="00583218">
        <w:rPr>
          <w:rFonts w:ascii="Calibri" w:hAnsi="Calibri" w:cs="Calibri"/>
        </w:rPr>
        <w:t xml:space="preserve">    </w:t>
      </w:r>
      <w:r w:rsidR="00583218" w:rsidRPr="00583218">
        <w:rPr>
          <w:rFonts w:ascii="Calibri" w:hAnsi="Calibri" w:cs="Calibri"/>
          <w:noProof/>
          <w:lang w:eastAsia="tr-TR"/>
        </w:rPr>
        <w:drawing>
          <wp:inline distT="0" distB="0" distL="0" distR="0">
            <wp:extent cx="685800" cy="685800"/>
            <wp:effectExtent l="19050" t="0" r="0" b="0"/>
            <wp:docPr id="4" name="Resim 10" descr="http://www.doruksistem.com.tr/UserFiles/Image/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ruksistem.com.tr/UserFiles/Image/silhouete.gif"/>
                    <pic:cNvPicPr>
                      <a:picLocks noChangeAspect="1" noChangeArrowheads="1"/>
                    </pic:cNvPicPr>
                  </pic:nvPicPr>
                  <pic:blipFill>
                    <a:blip r:embed="rId12"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r w:rsidR="00583218">
        <w:rPr>
          <w:rFonts w:ascii="Calibri" w:hAnsi="Calibri" w:cs="Calibri"/>
        </w:rPr>
        <w:t xml:space="preserve">      </w:t>
      </w:r>
      <w:r w:rsidR="00583218" w:rsidRPr="00583218">
        <w:rPr>
          <w:rFonts w:ascii="Calibri" w:hAnsi="Calibri" w:cs="Calibri"/>
          <w:noProof/>
          <w:lang w:eastAsia="tr-TR"/>
        </w:rPr>
        <w:drawing>
          <wp:inline distT="0" distB="0" distL="0" distR="0">
            <wp:extent cx="685800" cy="685800"/>
            <wp:effectExtent l="19050" t="0" r="0" b="0"/>
            <wp:docPr id="11" name="Resim 11" descr="http://www.doruksistem.com.tr/UserFiles/Image/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ruksistem.com.tr/UserFiles/Image/Aquatic-pollut-red.gif"/>
                    <pic:cNvPicPr>
                      <a:picLocks noChangeAspect="1" noChangeArrowheads="1"/>
                    </pic:cNvPicPr>
                  </pic:nvPicPr>
                  <pic:blipFill>
                    <a:blip r:embed="rId13"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r w:rsidR="00C45834">
        <w:rPr>
          <w:rFonts w:ascii="Calibri" w:hAnsi="Calibri" w:cs="Calibri"/>
        </w:rPr>
        <w:br w:type="textWrapping" w:clear="all"/>
      </w:r>
    </w:p>
    <w:p w:rsidR="00C45834" w:rsidRDefault="00C45834" w:rsidP="002323CC">
      <w:pPr>
        <w:spacing w:after="0"/>
        <w:rPr>
          <w:rFonts w:ascii="Calibri" w:hAnsi="Calibri" w:cs="Calibri"/>
        </w:rPr>
      </w:pPr>
    </w:p>
    <w:p w:rsidR="002323CC" w:rsidRDefault="002323CC" w:rsidP="002323CC">
      <w:pPr>
        <w:spacing w:after="0"/>
        <w:rPr>
          <w:rFonts w:ascii="Calibri" w:hAnsi="Calibri" w:cs="Calibri"/>
        </w:rPr>
      </w:pPr>
      <w:r w:rsidRPr="007D0C02">
        <w:rPr>
          <w:rFonts w:ascii="Calibri" w:hAnsi="Calibri" w:cs="Calibri"/>
          <w:b/>
        </w:rPr>
        <w:lastRenderedPageBreak/>
        <w:t>Uyarı İfadesi</w:t>
      </w:r>
      <w:r w:rsidR="007433ED">
        <w:rPr>
          <w:rFonts w:ascii="Calibri" w:hAnsi="Calibri" w:cs="Calibri"/>
        </w:rPr>
        <w:tab/>
      </w:r>
      <w:r w:rsidR="007D0C02">
        <w:rPr>
          <w:rFonts w:ascii="Calibri" w:hAnsi="Calibri" w:cs="Calibri"/>
        </w:rPr>
        <w:t>:</w:t>
      </w:r>
      <w:r w:rsidR="007433ED">
        <w:rPr>
          <w:rFonts w:ascii="Calibri" w:hAnsi="Calibri" w:cs="Calibri"/>
        </w:rPr>
        <w:t>TEHLİKE</w:t>
      </w:r>
      <w:r w:rsidR="009278F6">
        <w:rPr>
          <w:rFonts w:ascii="Calibri" w:hAnsi="Calibri" w:cs="Calibri"/>
        </w:rPr>
        <w:t>Lİ</w:t>
      </w:r>
    </w:p>
    <w:p w:rsidR="002323CC" w:rsidRPr="00E653F1" w:rsidRDefault="002323CC" w:rsidP="002323CC">
      <w:pPr>
        <w:spacing w:after="0"/>
        <w:rPr>
          <w:rFonts w:ascii="Calibri" w:hAnsi="Calibri" w:cs="Calibri"/>
          <w:b/>
        </w:rPr>
      </w:pPr>
      <w:r w:rsidRPr="00E653F1">
        <w:rPr>
          <w:rFonts w:ascii="Calibri" w:hAnsi="Calibri" w:cs="Calibri"/>
          <w:b/>
        </w:rPr>
        <w:t>Zararlılık İfadeleri:</w:t>
      </w:r>
    </w:p>
    <w:p w:rsidR="00202C71" w:rsidRPr="00202C71" w:rsidRDefault="00202C71" w:rsidP="00202C71">
      <w:pPr>
        <w:spacing w:after="0"/>
        <w:rPr>
          <w:rFonts w:ascii="Calibri" w:hAnsi="Calibri" w:cs="Calibri"/>
          <w:b/>
        </w:rPr>
      </w:pPr>
      <w:r w:rsidRPr="00202C71">
        <w:rPr>
          <w:rFonts w:ascii="Calibri" w:hAnsi="Calibri" w:cs="Calibri"/>
          <w:b/>
        </w:rPr>
        <w:t>H226</w:t>
      </w:r>
      <w:r w:rsidR="007D0C02">
        <w:rPr>
          <w:rFonts w:ascii="Calibri" w:hAnsi="Calibri" w:cs="Calibri"/>
          <w:b/>
        </w:rPr>
        <w:tab/>
      </w:r>
      <w:r w:rsidR="007D0C02">
        <w:rPr>
          <w:rFonts w:ascii="Calibri" w:hAnsi="Calibri" w:cs="Calibri"/>
          <w:b/>
        </w:rPr>
        <w:tab/>
        <w:t>:</w:t>
      </w:r>
      <w:r w:rsidRPr="00202C71">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Alevlenir sıvı ve buhar.</w:t>
      </w:r>
    </w:p>
    <w:p w:rsidR="00202C71" w:rsidRPr="00202C71" w:rsidRDefault="00202C71" w:rsidP="00202C71">
      <w:pPr>
        <w:spacing w:after="0"/>
        <w:rPr>
          <w:rFonts w:ascii="Calibri" w:hAnsi="Calibri" w:cs="Calibri"/>
          <w:b/>
        </w:rPr>
      </w:pPr>
      <w:r w:rsidRPr="00202C71">
        <w:rPr>
          <w:rFonts w:ascii="Calibri" w:hAnsi="Calibri" w:cs="Calibri"/>
          <w:b/>
        </w:rPr>
        <w:t>H301</w:t>
      </w:r>
      <w:r w:rsidR="007D0C02">
        <w:rPr>
          <w:rFonts w:ascii="Calibri" w:hAnsi="Calibri" w:cs="Calibri"/>
          <w:b/>
        </w:rPr>
        <w:tab/>
      </w:r>
      <w:r w:rsidR="007D0C02">
        <w:rPr>
          <w:rFonts w:ascii="Calibri" w:hAnsi="Calibri" w:cs="Calibri"/>
          <w:b/>
        </w:rPr>
        <w:tab/>
        <w:t>:</w:t>
      </w:r>
      <w:r w:rsidRPr="00202C71">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 xml:space="preserve">Yutulması halinde </w:t>
      </w:r>
      <w:proofErr w:type="spellStart"/>
      <w:r>
        <w:rPr>
          <w:rFonts w:ascii="Arial" w:hAnsi="Arial" w:cs="Arial"/>
          <w:color w:val="252525"/>
          <w:sz w:val="21"/>
          <w:szCs w:val="21"/>
          <w:shd w:val="clear" w:color="auto" w:fill="FFFFFF"/>
        </w:rPr>
        <w:t>toksiktir</w:t>
      </w:r>
      <w:proofErr w:type="spellEnd"/>
      <w:r>
        <w:rPr>
          <w:rFonts w:ascii="Arial" w:hAnsi="Arial" w:cs="Arial"/>
          <w:color w:val="252525"/>
          <w:sz w:val="21"/>
          <w:szCs w:val="21"/>
          <w:shd w:val="clear" w:color="auto" w:fill="FFFFFF"/>
        </w:rPr>
        <w:t>.</w:t>
      </w:r>
    </w:p>
    <w:p w:rsidR="00202C71" w:rsidRPr="00202C71" w:rsidRDefault="00202C71" w:rsidP="00202C71">
      <w:pPr>
        <w:spacing w:after="0"/>
        <w:rPr>
          <w:rFonts w:ascii="Calibri" w:hAnsi="Calibri" w:cs="Calibri"/>
          <w:b/>
        </w:rPr>
      </w:pPr>
      <w:r w:rsidRPr="00202C71">
        <w:rPr>
          <w:rFonts w:ascii="Calibri" w:hAnsi="Calibri" w:cs="Calibri"/>
          <w:b/>
        </w:rPr>
        <w:t>H335</w:t>
      </w:r>
      <w:r w:rsidR="007D0C02">
        <w:rPr>
          <w:rFonts w:ascii="Calibri" w:hAnsi="Calibri" w:cs="Calibri"/>
          <w:b/>
        </w:rPr>
        <w:tab/>
      </w:r>
      <w:r w:rsidR="007D0C02">
        <w:rPr>
          <w:rFonts w:ascii="Calibri" w:hAnsi="Calibri" w:cs="Calibri"/>
          <w:b/>
        </w:rPr>
        <w:tab/>
        <w:t>:</w:t>
      </w:r>
      <w:r w:rsidRPr="00202C71">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Solunum yolu tahrişine yol açabilir.</w:t>
      </w:r>
    </w:p>
    <w:p w:rsidR="00202C71" w:rsidRPr="00202C71" w:rsidRDefault="00202C71" w:rsidP="00202C71">
      <w:pPr>
        <w:spacing w:after="0"/>
        <w:rPr>
          <w:rFonts w:ascii="Calibri" w:hAnsi="Calibri" w:cs="Calibri"/>
          <w:b/>
        </w:rPr>
      </w:pPr>
      <w:r w:rsidRPr="00202C71">
        <w:rPr>
          <w:rFonts w:ascii="Calibri" w:hAnsi="Calibri" w:cs="Calibri"/>
          <w:b/>
        </w:rPr>
        <w:t>H373</w:t>
      </w:r>
      <w:r w:rsidR="007D0C02">
        <w:rPr>
          <w:rFonts w:ascii="Calibri" w:hAnsi="Calibri" w:cs="Calibri"/>
          <w:b/>
        </w:rPr>
        <w:tab/>
      </w:r>
      <w:r w:rsidR="007D0C02">
        <w:rPr>
          <w:rFonts w:ascii="Calibri" w:hAnsi="Calibri" w:cs="Calibri"/>
          <w:b/>
        </w:rPr>
        <w:tab/>
        <w:t>:</w:t>
      </w:r>
      <w:r w:rsidRPr="00202C71">
        <w:rPr>
          <w:rFonts w:ascii="Calibri" w:hAnsi="Calibri" w:cs="Calibri"/>
          <w:b/>
        </w:rPr>
        <w:t xml:space="preserve"> </w:t>
      </w:r>
      <w:r>
        <w:rPr>
          <w:rFonts w:ascii="Arial" w:hAnsi="Arial" w:cs="Arial"/>
          <w:color w:val="252525"/>
          <w:sz w:val="21"/>
          <w:szCs w:val="21"/>
          <w:shd w:val="clear" w:color="auto" w:fill="FFFFFF"/>
        </w:rPr>
        <w:t xml:space="preserve">Uzun süreli veya tekrarlı maruz kalma sonucu organlarda hasara yol </w:t>
      </w:r>
      <w:proofErr w:type="gramStart"/>
      <w:r>
        <w:rPr>
          <w:rFonts w:ascii="Arial" w:hAnsi="Arial" w:cs="Arial"/>
          <w:color w:val="252525"/>
          <w:sz w:val="21"/>
          <w:szCs w:val="21"/>
          <w:shd w:val="clear" w:color="auto" w:fill="FFFFFF"/>
        </w:rPr>
        <w:t>açabilir .</w:t>
      </w:r>
      <w:proofErr w:type="gramEnd"/>
    </w:p>
    <w:p w:rsidR="00202C71" w:rsidRDefault="00202C71" w:rsidP="00202C71">
      <w:pPr>
        <w:spacing w:after="0"/>
        <w:rPr>
          <w:rFonts w:ascii="Calibri" w:hAnsi="Calibri" w:cs="Calibri"/>
          <w:b/>
        </w:rPr>
      </w:pPr>
      <w:r w:rsidRPr="00202C71">
        <w:rPr>
          <w:rFonts w:ascii="Calibri" w:hAnsi="Calibri" w:cs="Calibri"/>
          <w:b/>
        </w:rPr>
        <w:t>H410</w:t>
      </w:r>
      <w:r w:rsidR="007D0C02">
        <w:rPr>
          <w:rFonts w:ascii="Calibri" w:hAnsi="Calibri" w:cs="Calibri"/>
          <w:b/>
        </w:rPr>
        <w:tab/>
      </w:r>
      <w:r w:rsidR="007D0C02">
        <w:rPr>
          <w:rFonts w:ascii="Calibri" w:hAnsi="Calibri" w:cs="Calibri"/>
          <w:b/>
        </w:rPr>
        <w:tab/>
        <w:t>:</w:t>
      </w:r>
      <w:r w:rsidRPr="00202C71">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 xml:space="preserve">Sucul ortamda uzun süre kalıcı, çok </w:t>
      </w:r>
      <w:proofErr w:type="spellStart"/>
      <w:r>
        <w:rPr>
          <w:rFonts w:ascii="Arial" w:hAnsi="Arial" w:cs="Arial"/>
          <w:color w:val="252525"/>
          <w:sz w:val="21"/>
          <w:szCs w:val="21"/>
          <w:shd w:val="clear" w:color="auto" w:fill="FFFFFF"/>
        </w:rPr>
        <w:t>toksik</w:t>
      </w:r>
      <w:proofErr w:type="spellEnd"/>
      <w:r>
        <w:rPr>
          <w:rFonts w:ascii="Arial" w:hAnsi="Arial" w:cs="Arial"/>
          <w:color w:val="252525"/>
          <w:sz w:val="21"/>
          <w:szCs w:val="21"/>
          <w:shd w:val="clear" w:color="auto" w:fill="FFFFFF"/>
        </w:rPr>
        <w:t xml:space="preserve"> etki.</w:t>
      </w:r>
    </w:p>
    <w:p w:rsidR="002323CC" w:rsidRDefault="002323CC" w:rsidP="002323CC">
      <w:pPr>
        <w:spacing w:after="0"/>
        <w:rPr>
          <w:rFonts w:ascii="Calibri" w:hAnsi="Calibri" w:cs="Calibri"/>
          <w:b/>
        </w:rPr>
      </w:pPr>
      <w:r w:rsidRPr="00E653F1">
        <w:rPr>
          <w:rFonts w:ascii="Calibri" w:hAnsi="Calibri" w:cs="Calibri"/>
          <w:b/>
        </w:rPr>
        <w:t>Önlem İfadeleri:</w:t>
      </w:r>
    </w:p>
    <w:p w:rsidR="00E11C38" w:rsidRPr="00E11C38" w:rsidRDefault="00E11C38" w:rsidP="00E11C38">
      <w:pPr>
        <w:spacing w:after="0"/>
        <w:rPr>
          <w:rFonts w:ascii="Calibri" w:hAnsi="Calibri" w:cs="Calibri"/>
          <w:b/>
        </w:rPr>
      </w:pPr>
      <w:r w:rsidRPr="00E11C38">
        <w:rPr>
          <w:rFonts w:ascii="Calibri" w:hAnsi="Calibri" w:cs="Calibri"/>
          <w:b/>
        </w:rPr>
        <w:t>P210</w:t>
      </w:r>
      <w:r w:rsidR="007D0C02">
        <w:rPr>
          <w:rFonts w:ascii="Calibri" w:hAnsi="Calibri" w:cs="Calibri"/>
          <w:b/>
        </w:rPr>
        <w:tab/>
      </w:r>
      <w:r w:rsidR="007D0C02">
        <w:rPr>
          <w:rFonts w:ascii="Calibri" w:hAnsi="Calibri" w:cs="Calibri"/>
          <w:b/>
        </w:rPr>
        <w:tab/>
        <w:t>:</w:t>
      </w:r>
      <w:r w:rsidRPr="00E11C38">
        <w:rPr>
          <w:rFonts w:ascii="Arial" w:hAnsi="Arial" w:cs="Arial"/>
          <w:sz w:val="21"/>
          <w:szCs w:val="21"/>
          <w:shd w:val="clear" w:color="auto" w:fill="FFFFFF"/>
        </w:rPr>
        <w:t xml:space="preserve"> </w:t>
      </w:r>
      <w:r w:rsidRPr="00E11C38">
        <w:rPr>
          <w:rStyle w:val="apple-converted-space"/>
          <w:rFonts w:ascii="Arial" w:hAnsi="Arial" w:cs="Arial"/>
          <w:sz w:val="21"/>
          <w:szCs w:val="21"/>
          <w:shd w:val="clear" w:color="auto" w:fill="FFFFFF"/>
        </w:rPr>
        <w:t> </w:t>
      </w:r>
      <w:r w:rsidRPr="00E11C38">
        <w:rPr>
          <w:rFonts w:ascii="Arial" w:hAnsi="Arial" w:cs="Arial"/>
          <w:sz w:val="21"/>
          <w:szCs w:val="21"/>
          <w:shd w:val="clear" w:color="auto" w:fill="FFFFFF"/>
        </w:rPr>
        <w:t>Isıdan/kıvılcımdan/alevden/sıcak yüzeylerden uzak tutun. - Sigara içilmez.</w:t>
      </w:r>
    </w:p>
    <w:p w:rsidR="00E11C38" w:rsidRPr="00E11C38" w:rsidRDefault="00E11C38" w:rsidP="00E11C38">
      <w:pPr>
        <w:spacing w:after="0"/>
        <w:rPr>
          <w:rFonts w:ascii="Calibri" w:hAnsi="Calibri" w:cs="Calibri"/>
          <w:b/>
        </w:rPr>
      </w:pPr>
      <w:r w:rsidRPr="00E11C38">
        <w:rPr>
          <w:rFonts w:ascii="Calibri" w:hAnsi="Calibri" w:cs="Calibri"/>
          <w:b/>
        </w:rPr>
        <w:t>P233</w:t>
      </w:r>
      <w:r w:rsidRPr="00E11C38">
        <w:rPr>
          <w:rFonts w:ascii="Arial" w:hAnsi="Arial" w:cs="Arial"/>
          <w:sz w:val="21"/>
          <w:szCs w:val="21"/>
          <w:shd w:val="clear" w:color="auto" w:fill="FFFFFF"/>
        </w:rPr>
        <w:t xml:space="preserve"> </w:t>
      </w:r>
      <w:r w:rsidR="007D0C02">
        <w:rPr>
          <w:rFonts w:ascii="Arial" w:hAnsi="Arial" w:cs="Arial"/>
          <w:sz w:val="21"/>
          <w:szCs w:val="21"/>
          <w:shd w:val="clear" w:color="auto" w:fill="FFFFFF"/>
        </w:rPr>
        <w:tab/>
      </w:r>
      <w:r w:rsidR="007D0C02">
        <w:rPr>
          <w:rFonts w:ascii="Arial" w:hAnsi="Arial" w:cs="Arial"/>
          <w:sz w:val="21"/>
          <w:szCs w:val="21"/>
          <w:shd w:val="clear" w:color="auto" w:fill="FFFFFF"/>
        </w:rPr>
        <w:tab/>
        <w:t>:</w:t>
      </w:r>
      <w:r w:rsidRPr="00E11C38">
        <w:rPr>
          <w:rFonts w:ascii="Arial" w:hAnsi="Arial" w:cs="Arial"/>
          <w:sz w:val="21"/>
          <w:szCs w:val="21"/>
          <w:shd w:val="clear" w:color="auto" w:fill="FFFFFF"/>
        </w:rPr>
        <w:t>Kabı sıkıca kapalı tutun.</w:t>
      </w:r>
    </w:p>
    <w:p w:rsidR="00E11C38" w:rsidRPr="00E11C38" w:rsidRDefault="00E11C38" w:rsidP="00E11C38">
      <w:pPr>
        <w:spacing w:after="0"/>
        <w:rPr>
          <w:rFonts w:ascii="Arial" w:hAnsi="Arial" w:cs="Arial"/>
          <w:sz w:val="21"/>
          <w:szCs w:val="21"/>
          <w:shd w:val="clear" w:color="auto" w:fill="FFFFFF"/>
        </w:rPr>
      </w:pPr>
      <w:r w:rsidRPr="00E11C38">
        <w:rPr>
          <w:rFonts w:ascii="Calibri" w:hAnsi="Calibri" w:cs="Calibri"/>
          <w:b/>
        </w:rPr>
        <w:t>P260</w:t>
      </w:r>
      <w:r w:rsidRPr="00E11C38">
        <w:rPr>
          <w:rFonts w:ascii="Arial" w:hAnsi="Arial" w:cs="Arial"/>
          <w:sz w:val="21"/>
          <w:szCs w:val="21"/>
          <w:shd w:val="clear" w:color="auto" w:fill="FFFFFF"/>
        </w:rPr>
        <w:t xml:space="preserve"> </w:t>
      </w:r>
      <w:r w:rsidR="007D0C02">
        <w:rPr>
          <w:rFonts w:ascii="Arial" w:hAnsi="Arial" w:cs="Arial"/>
          <w:sz w:val="21"/>
          <w:szCs w:val="21"/>
          <w:shd w:val="clear" w:color="auto" w:fill="FFFFFF"/>
        </w:rPr>
        <w:tab/>
      </w:r>
      <w:r w:rsidR="007D0C02">
        <w:rPr>
          <w:rFonts w:ascii="Arial" w:hAnsi="Arial" w:cs="Arial"/>
          <w:sz w:val="21"/>
          <w:szCs w:val="21"/>
          <w:shd w:val="clear" w:color="auto" w:fill="FFFFFF"/>
        </w:rPr>
        <w:tab/>
        <w:t>:</w:t>
      </w:r>
      <w:r w:rsidRPr="00E11C38">
        <w:rPr>
          <w:rFonts w:ascii="Arial" w:hAnsi="Arial" w:cs="Arial"/>
          <w:sz w:val="21"/>
          <w:szCs w:val="21"/>
          <w:shd w:val="clear" w:color="auto" w:fill="FFFFFF"/>
        </w:rPr>
        <w:t>Tozunu/dumanını/gazını/sisini/buharını/spreyini solumayın.</w:t>
      </w:r>
    </w:p>
    <w:p w:rsidR="00E11C38" w:rsidRPr="00E11C38" w:rsidRDefault="00E11C38" w:rsidP="00E11C38">
      <w:pPr>
        <w:spacing w:after="0"/>
        <w:rPr>
          <w:rFonts w:ascii="Calibri" w:hAnsi="Calibri" w:cs="Calibri"/>
          <w:b/>
        </w:rPr>
      </w:pPr>
      <w:r w:rsidRPr="00E11C38">
        <w:rPr>
          <w:rFonts w:ascii="Calibri" w:hAnsi="Calibri" w:cs="Calibri"/>
          <w:b/>
        </w:rPr>
        <w:t>P280</w:t>
      </w:r>
      <w:r w:rsidR="007D0C02">
        <w:rPr>
          <w:rFonts w:ascii="Calibri" w:hAnsi="Calibri" w:cs="Calibri"/>
          <w:b/>
        </w:rPr>
        <w:tab/>
      </w:r>
      <w:r w:rsidR="007D0C02">
        <w:rPr>
          <w:rFonts w:ascii="Calibri" w:hAnsi="Calibri" w:cs="Calibri"/>
          <w:b/>
        </w:rPr>
        <w:tab/>
        <w:t>:</w:t>
      </w:r>
      <w:r w:rsidRPr="00E11C38">
        <w:rPr>
          <w:rFonts w:ascii="Arial" w:hAnsi="Arial" w:cs="Arial"/>
          <w:sz w:val="21"/>
          <w:szCs w:val="21"/>
          <w:shd w:val="clear" w:color="auto" w:fill="FFFFFF"/>
        </w:rPr>
        <w:t xml:space="preserve"> Koruyucu eldiven/koruyucu kıyafet/göz koruyucu/yüz koruyucu kullanın.</w:t>
      </w:r>
    </w:p>
    <w:p w:rsidR="00E11C38" w:rsidRPr="00E11C38" w:rsidRDefault="00E11C38" w:rsidP="00E11C38">
      <w:pPr>
        <w:spacing w:after="0"/>
        <w:rPr>
          <w:rFonts w:ascii="Calibri" w:hAnsi="Calibri" w:cs="Calibri"/>
          <w:b/>
        </w:rPr>
      </w:pPr>
      <w:r w:rsidRPr="00E11C38">
        <w:rPr>
          <w:rFonts w:ascii="Calibri" w:hAnsi="Calibri" w:cs="Calibri"/>
          <w:b/>
        </w:rPr>
        <w:t>P301+P312</w:t>
      </w:r>
      <w:r w:rsidR="007D0C02">
        <w:rPr>
          <w:rFonts w:ascii="Calibri" w:hAnsi="Calibri" w:cs="Calibri"/>
          <w:b/>
        </w:rPr>
        <w:tab/>
        <w:t>:</w:t>
      </w:r>
      <w:r w:rsidRPr="00E11C38">
        <w:rPr>
          <w:rFonts w:ascii="Arial" w:hAnsi="Arial" w:cs="Arial"/>
          <w:sz w:val="21"/>
          <w:szCs w:val="21"/>
          <w:shd w:val="clear" w:color="auto" w:fill="FFFFFF"/>
        </w:rPr>
        <w:t xml:space="preserve"> YUTULDUĞUNDA: kendinizi iyi hissetmiyorsanız ZEHİR MERKEZİNİ veya doktoru/hekimi arayın.</w:t>
      </w:r>
    </w:p>
    <w:p w:rsidR="00E11C38" w:rsidRPr="00E11C38" w:rsidRDefault="00E11C38" w:rsidP="00E11C38">
      <w:pPr>
        <w:spacing w:after="0"/>
        <w:rPr>
          <w:rFonts w:ascii="Calibri" w:hAnsi="Calibri" w:cs="Calibri"/>
          <w:b/>
        </w:rPr>
      </w:pPr>
      <w:r w:rsidRPr="00E11C38">
        <w:rPr>
          <w:rFonts w:ascii="Calibri" w:hAnsi="Calibri" w:cs="Calibri"/>
          <w:b/>
        </w:rPr>
        <w:t>P501</w:t>
      </w:r>
      <w:r w:rsidR="007D0C02">
        <w:rPr>
          <w:rFonts w:ascii="Calibri" w:hAnsi="Calibri" w:cs="Calibri"/>
          <w:b/>
        </w:rPr>
        <w:tab/>
      </w:r>
      <w:r w:rsidR="007D0C02">
        <w:rPr>
          <w:rFonts w:ascii="Calibri" w:hAnsi="Calibri" w:cs="Calibri"/>
          <w:b/>
        </w:rPr>
        <w:tab/>
        <w:t>:</w:t>
      </w:r>
      <w:r w:rsidRPr="00E11C38">
        <w:rPr>
          <w:rFonts w:ascii="Arial" w:hAnsi="Arial" w:cs="Arial"/>
          <w:sz w:val="21"/>
          <w:szCs w:val="21"/>
          <w:shd w:val="clear" w:color="auto" w:fill="FFFFFF"/>
        </w:rPr>
        <w:t xml:space="preserve"> </w:t>
      </w:r>
      <w:r w:rsidRPr="00E11C38">
        <w:rPr>
          <w:rStyle w:val="apple-converted-space"/>
          <w:rFonts w:ascii="Arial" w:hAnsi="Arial" w:cs="Arial"/>
          <w:sz w:val="21"/>
          <w:szCs w:val="21"/>
          <w:shd w:val="clear" w:color="auto" w:fill="FFFFFF"/>
        </w:rPr>
        <w:t> </w:t>
      </w:r>
      <w:r w:rsidRPr="00E11C38">
        <w:rPr>
          <w:rFonts w:ascii="Arial" w:hAnsi="Arial" w:cs="Arial"/>
          <w:sz w:val="21"/>
          <w:szCs w:val="21"/>
          <w:shd w:val="clear" w:color="auto" w:fill="FFFFFF"/>
        </w:rPr>
        <w:t>İçeriği/kabı (onaylı toplayıcılarına verin) bertaraf edin.</w:t>
      </w:r>
    </w:p>
    <w:p w:rsidR="00E11C38" w:rsidRDefault="00E11C38" w:rsidP="00E11C38">
      <w:pPr>
        <w:spacing w:after="0"/>
        <w:rPr>
          <w:rFonts w:ascii="Calibri" w:hAnsi="Calibri" w:cs="Calibri"/>
          <w:b/>
        </w:rPr>
      </w:pPr>
    </w:p>
    <w:p w:rsidR="00E11C38" w:rsidRPr="00E653F1" w:rsidRDefault="00E11C38" w:rsidP="002323CC">
      <w:pPr>
        <w:spacing w:after="0"/>
        <w:rPr>
          <w:rFonts w:ascii="Calibri" w:hAnsi="Calibri" w:cs="Calibri"/>
          <w:b/>
        </w:rPr>
      </w:pPr>
    </w:p>
    <w:p w:rsidR="00962676" w:rsidRDefault="00962676" w:rsidP="007D0C02">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sidR="009A0965">
        <w:rPr>
          <w:rFonts w:ascii="Calibri" w:hAnsi="Calibri" w:cs="Calibri"/>
          <w:b/>
          <w:i/>
        </w:rPr>
        <w:t>N</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962676" w:rsidRPr="00962676" w:rsidRDefault="00962676" w:rsidP="002323CC">
      <w:pPr>
        <w:spacing w:after="0"/>
        <w:rPr>
          <w:rFonts w:ascii="Calibri" w:hAnsi="Calibri" w:cs="Calibri"/>
        </w:rPr>
      </w:pPr>
    </w:p>
    <w:tbl>
      <w:tblPr>
        <w:tblStyle w:val="TabloKlavuzu"/>
        <w:tblW w:w="7926" w:type="dxa"/>
        <w:tblLook w:val="04A0" w:firstRow="1" w:lastRow="0" w:firstColumn="1" w:lastColumn="0" w:noHBand="0" w:noVBand="1"/>
      </w:tblPr>
      <w:tblGrid>
        <w:gridCol w:w="1450"/>
        <w:gridCol w:w="1164"/>
        <w:gridCol w:w="1058"/>
        <w:gridCol w:w="1256"/>
        <w:gridCol w:w="2126"/>
        <w:gridCol w:w="872"/>
      </w:tblGrid>
      <w:tr w:rsidR="007D0C02" w:rsidRPr="0022732E" w:rsidTr="007D0C02">
        <w:tc>
          <w:tcPr>
            <w:tcW w:w="1450" w:type="dxa"/>
          </w:tcPr>
          <w:p w:rsidR="007D0C02" w:rsidRPr="0022732E" w:rsidRDefault="007D0C02" w:rsidP="00B2745C">
            <w:pPr>
              <w:rPr>
                <w:rFonts w:ascii="Calibri" w:hAnsi="Calibri" w:cs="Calibri"/>
                <w:sz w:val="16"/>
                <w:szCs w:val="16"/>
              </w:rPr>
            </w:pPr>
            <w:r w:rsidRPr="0022732E">
              <w:rPr>
                <w:rFonts w:ascii="Calibri" w:hAnsi="Calibri" w:cs="Calibri"/>
                <w:sz w:val="16"/>
                <w:szCs w:val="16"/>
              </w:rPr>
              <w:t>Madde</w:t>
            </w:r>
          </w:p>
        </w:tc>
        <w:tc>
          <w:tcPr>
            <w:tcW w:w="1164" w:type="dxa"/>
          </w:tcPr>
          <w:p w:rsidR="007D0C02" w:rsidRPr="0022732E" w:rsidRDefault="007D0C02" w:rsidP="00B2745C">
            <w:pPr>
              <w:rPr>
                <w:rFonts w:ascii="Calibri" w:hAnsi="Calibri" w:cs="Calibri"/>
                <w:sz w:val="16"/>
                <w:szCs w:val="16"/>
              </w:rPr>
            </w:pPr>
            <w:proofErr w:type="spellStart"/>
            <w:r w:rsidRPr="0022732E">
              <w:rPr>
                <w:rFonts w:ascii="Calibri" w:hAnsi="Calibri" w:cs="Calibri"/>
                <w:sz w:val="16"/>
                <w:szCs w:val="16"/>
              </w:rPr>
              <w:t>Cas</w:t>
            </w:r>
            <w:proofErr w:type="spellEnd"/>
            <w:r w:rsidRPr="0022732E">
              <w:rPr>
                <w:rFonts w:ascii="Calibri" w:hAnsi="Calibri" w:cs="Calibri"/>
                <w:sz w:val="16"/>
                <w:szCs w:val="16"/>
              </w:rPr>
              <w:t xml:space="preserve"> No</w:t>
            </w:r>
          </w:p>
        </w:tc>
        <w:tc>
          <w:tcPr>
            <w:tcW w:w="1058" w:type="dxa"/>
          </w:tcPr>
          <w:p w:rsidR="007D0C02" w:rsidRPr="0022732E" w:rsidRDefault="007D0C02" w:rsidP="00B2745C">
            <w:pPr>
              <w:rPr>
                <w:rFonts w:ascii="Calibri" w:hAnsi="Calibri" w:cs="Calibri"/>
                <w:sz w:val="16"/>
                <w:szCs w:val="16"/>
              </w:rPr>
            </w:pPr>
            <w:r w:rsidRPr="0022732E">
              <w:rPr>
                <w:rFonts w:ascii="Calibri" w:hAnsi="Calibri" w:cs="Calibri"/>
                <w:sz w:val="16"/>
                <w:szCs w:val="16"/>
              </w:rPr>
              <w:t>EC No</w:t>
            </w:r>
          </w:p>
        </w:tc>
        <w:tc>
          <w:tcPr>
            <w:tcW w:w="1256" w:type="dxa"/>
          </w:tcPr>
          <w:p w:rsidR="007D0C02" w:rsidRPr="0022732E" w:rsidRDefault="007D0C02" w:rsidP="00B2745C">
            <w:pPr>
              <w:rPr>
                <w:rFonts w:ascii="Calibri" w:hAnsi="Calibri" w:cs="Calibri"/>
                <w:sz w:val="16"/>
                <w:szCs w:val="16"/>
              </w:rPr>
            </w:pPr>
            <w:r w:rsidRPr="0022732E">
              <w:rPr>
                <w:rFonts w:ascii="Calibri" w:hAnsi="Calibri" w:cs="Calibri"/>
                <w:sz w:val="16"/>
                <w:szCs w:val="16"/>
              </w:rPr>
              <w:t>%w/w</w:t>
            </w:r>
          </w:p>
        </w:tc>
        <w:tc>
          <w:tcPr>
            <w:tcW w:w="2126" w:type="dxa"/>
          </w:tcPr>
          <w:p w:rsidR="007D0C02" w:rsidRPr="0022732E" w:rsidRDefault="007D0C02" w:rsidP="00B2745C">
            <w:pPr>
              <w:rPr>
                <w:rFonts w:ascii="Calibri" w:hAnsi="Calibri" w:cs="Calibri"/>
                <w:sz w:val="16"/>
                <w:szCs w:val="16"/>
              </w:rPr>
            </w:pPr>
            <w:r w:rsidRPr="0022732E">
              <w:rPr>
                <w:rFonts w:ascii="Calibri" w:hAnsi="Calibri" w:cs="Calibri"/>
                <w:b/>
                <w:sz w:val="16"/>
                <w:szCs w:val="16"/>
              </w:rPr>
              <w:t>Zararlılık işareti kodu</w:t>
            </w:r>
          </w:p>
        </w:tc>
        <w:tc>
          <w:tcPr>
            <w:tcW w:w="872" w:type="dxa"/>
          </w:tcPr>
          <w:p w:rsidR="007D0C02" w:rsidRPr="0022732E" w:rsidRDefault="007D0C02" w:rsidP="00B2745C">
            <w:pPr>
              <w:rPr>
                <w:rFonts w:ascii="Calibri" w:hAnsi="Calibri" w:cs="Calibri"/>
                <w:sz w:val="16"/>
                <w:szCs w:val="16"/>
              </w:rPr>
            </w:pPr>
            <w:r w:rsidRPr="0022732E">
              <w:rPr>
                <w:rFonts w:ascii="Calibri" w:hAnsi="Calibri" w:cs="Calibri"/>
                <w:sz w:val="16"/>
                <w:szCs w:val="16"/>
              </w:rPr>
              <w:t>H</w:t>
            </w:r>
          </w:p>
        </w:tc>
      </w:tr>
      <w:tr w:rsidR="007D0C02" w:rsidRPr="0022732E" w:rsidTr="007D0C02">
        <w:tc>
          <w:tcPr>
            <w:tcW w:w="1450" w:type="dxa"/>
          </w:tcPr>
          <w:p w:rsidR="007D0C02" w:rsidRPr="0022732E" w:rsidRDefault="007D0C02" w:rsidP="00B2745C">
            <w:pPr>
              <w:rPr>
                <w:rFonts w:ascii="Calibri" w:hAnsi="Calibri" w:cs="Calibri"/>
                <w:b/>
                <w:i/>
                <w:sz w:val="16"/>
                <w:szCs w:val="16"/>
              </w:rPr>
            </w:pPr>
            <w:r w:rsidRPr="0022732E">
              <w:rPr>
                <w:sz w:val="16"/>
                <w:szCs w:val="16"/>
                <w:lang w:eastAsia="tr-TR"/>
              </w:rPr>
              <w:t xml:space="preserve">Alpha </w:t>
            </w:r>
            <w:proofErr w:type="spellStart"/>
            <w:r w:rsidRPr="0022732E">
              <w:rPr>
                <w:sz w:val="16"/>
                <w:szCs w:val="16"/>
                <w:lang w:eastAsia="tr-TR"/>
              </w:rPr>
              <w:t>cypermethrin</w:t>
            </w:r>
            <w:proofErr w:type="spellEnd"/>
          </w:p>
        </w:tc>
        <w:tc>
          <w:tcPr>
            <w:tcW w:w="1164" w:type="dxa"/>
          </w:tcPr>
          <w:p w:rsidR="007D0C02" w:rsidRPr="0022732E" w:rsidRDefault="007D0C02" w:rsidP="00B2745C">
            <w:pPr>
              <w:rPr>
                <w:rFonts w:ascii="Calibri" w:hAnsi="Calibri" w:cs="Calibri"/>
                <w:b/>
                <w:i/>
                <w:sz w:val="16"/>
                <w:szCs w:val="16"/>
              </w:rPr>
            </w:pPr>
            <w:r w:rsidRPr="0022732E">
              <w:rPr>
                <w:bCs/>
                <w:sz w:val="16"/>
                <w:szCs w:val="16"/>
              </w:rPr>
              <w:t>67375–30–8</w:t>
            </w:r>
          </w:p>
        </w:tc>
        <w:tc>
          <w:tcPr>
            <w:tcW w:w="1058" w:type="dxa"/>
          </w:tcPr>
          <w:p w:rsidR="007D0C02" w:rsidRPr="0022732E" w:rsidRDefault="007D0C02" w:rsidP="00B2745C">
            <w:pPr>
              <w:rPr>
                <w:rFonts w:ascii="Calibri" w:hAnsi="Calibri" w:cs="Calibri"/>
                <w:sz w:val="16"/>
                <w:szCs w:val="16"/>
              </w:rPr>
            </w:pPr>
            <w:r w:rsidRPr="0022732E">
              <w:rPr>
                <w:rFonts w:ascii="Calibri" w:hAnsi="Calibri" w:cs="Calibri"/>
                <w:sz w:val="16"/>
                <w:szCs w:val="16"/>
              </w:rPr>
              <w:t>257-842-9</w:t>
            </w:r>
          </w:p>
        </w:tc>
        <w:tc>
          <w:tcPr>
            <w:tcW w:w="1256" w:type="dxa"/>
          </w:tcPr>
          <w:p w:rsidR="007D0C02" w:rsidRPr="0022732E" w:rsidRDefault="007D0C02" w:rsidP="009278F6">
            <w:pPr>
              <w:rPr>
                <w:rFonts w:ascii="Calibri" w:hAnsi="Calibri" w:cs="Calibri"/>
                <w:sz w:val="16"/>
                <w:szCs w:val="16"/>
              </w:rPr>
            </w:pPr>
            <w:r w:rsidRPr="0022732E">
              <w:rPr>
                <w:rFonts w:ascii="Calibri" w:hAnsi="Calibri" w:cs="Calibri"/>
                <w:sz w:val="16"/>
                <w:szCs w:val="16"/>
              </w:rPr>
              <w:t>1</w:t>
            </w:r>
            <w:r w:rsidR="009278F6">
              <w:rPr>
                <w:rFonts w:ascii="Calibri" w:hAnsi="Calibri" w:cs="Calibri"/>
                <w:sz w:val="16"/>
                <w:szCs w:val="16"/>
              </w:rPr>
              <w:t>1-12</w:t>
            </w:r>
          </w:p>
        </w:tc>
        <w:tc>
          <w:tcPr>
            <w:tcW w:w="2126" w:type="dxa"/>
          </w:tcPr>
          <w:p w:rsidR="007D0C02" w:rsidRPr="005432A3" w:rsidRDefault="007D0C02" w:rsidP="005432A3">
            <w:pPr>
              <w:rPr>
                <w:sz w:val="16"/>
                <w:szCs w:val="16"/>
              </w:rPr>
            </w:pPr>
            <w:r w:rsidRPr="0063694E">
              <w:rPr>
                <w:sz w:val="16"/>
                <w:szCs w:val="16"/>
              </w:rPr>
              <w:t>A</w:t>
            </w:r>
            <w:r w:rsidR="006E1ECC">
              <w:rPr>
                <w:sz w:val="16"/>
                <w:szCs w:val="16"/>
              </w:rPr>
              <w:t>k</w:t>
            </w:r>
            <w:r w:rsidRPr="0063694E">
              <w:rPr>
                <w:sz w:val="16"/>
                <w:szCs w:val="16"/>
              </w:rPr>
              <w:t>ut To</w:t>
            </w:r>
            <w:r w:rsidR="006E1ECC">
              <w:rPr>
                <w:sz w:val="16"/>
                <w:szCs w:val="16"/>
              </w:rPr>
              <w:t>ks</w:t>
            </w:r>
            <w:bookmarkStart w:id="0" w:name="_GoBack"/>
            <w:bookmarkEnd w:id="0"/>
            <w:r w:rsidRPr="0063694E">
              <w:rPr>
                <w:sz w:val="16"/>
                <w:szCs w:val="16"/>
              </w:rPr>
              <w:t>. 3 *GHS06</w:t>
            </w:r>
            <w:r w:rsidRPr="0063694E">
              <w:rPr>
                <w:sz w:val="16"/>
                <w:szCs w:val="16"/>
              </w:rPr>
              <w:br/>
            </w:r>
            <w:r w:rsidRPr="005432A3">
              <w:rPr>
                <w:sz w:val="16"/>
                <w:szCs w:val="16"/>
              </w:rPr>
              <w:t xml:space="preserve">BHOT Tek </w:t>
            </w:r>
            <w:proofErr w:type="spellStart"/>
            <w:r w:rsidRPr="005432A3">
              <w:rPr>
                <w:sz w:val="16"/>
                <w:szCs w:val="16"/>
              </w:rPr>
              <w:t>Mrz</w:t>
            </w:r>
            <w:proofErr w:type="spellEnd"/>
            <w:r w:rsidRPr="005432A3">
              <w:rPr>
                <w:sz w:val="16"/>
                <w:szCs w:val="16"/>
              </w:rPr>
              <w:t>. 3;</w:t>
            </w:r>
          </w:p>
          <w:p w:rsidR="007D0C02" w:rsidRPr="0063694E" w:rsidRDefault="007D0C02" w:rsidP="005432A3">
            <w:pPr>
              <w:rPr>
                <w:sz w:val="16"/>
                <w:szCs w:val="16"/>
              </w:rPr>
            </w:pPr>
            <w:r w:rsidRPr="005432A3">
              <w:rPr>
                <w:sz w:val="16"/>
                <w:szCs w:val="16"/>
              </w:rPr>
              <w:t xml:space="preserve">BHOT Tekrar. </w:t>
            </w:r>
            <w:proofErr w:type="spellStart"/>
            <w:r w:rsidRPr="005432A3">
              <w:rPr>
                <w:sz w:val="16"/>
                <w:szCs w:val="16"/>
              </w:rPr>
              <w:t>Mrz</w:t>
            </w:r>
            <w:proofErr w:type="spellEnd"/>
            <w:r w:rsidRPr="005432A3">
              <w:rPr>
                <w:sz w:val="16"/>
                <w:szCs w:val="16"/>
              </w:rPr>
              <w:t>. 2</w:t>
            </w:r>
            <w:r>
              <w:rPr>
                <w:sz w:val="16"/>
                <w:szCs w:val="16"/>
              </w:rPr>
              <w:t xml:space="preserve"> </w:t>
            </w:r>
            <w:r w:rsidRPr="0063694E">
              <w:rPr>
                <w:sz w:val="16"/>
                <w:szCs w:val="16"/>
              </w:rPr>
              <w:t>GHS08</w:t>
            </w:r>
            <w:r w:rsidRPr="0063694E">
              <w:rPr>
                <w:sz w:val="16"/>
                <w:szCs w:val="16"/>
              </w:rPr>
              <w:br/>
            </w:r>
            <w:r w:rsidRPr="005432A3">
              <w:rPr>
                <w:sz w:val="16"/>
                <w:szCs w:val="16"/>
              </w:rPr>
              <w:t>Sucul</w:t>
            </w:r>
            <w:r>
              <w:rPr>
                <w:sz w:val="16"/>
                <w:szCs w:val="16"/>
              </w:rPr>
              <w:t xml:space="preserve"> </w:t>
            </w:r>
            <w:r w:rsidRPr="005432A3">
              <w:rPr>
                <w:sz w:val="16"/>
                <w:szCs w:val="16"/>
              </w:rPr>
              <w:t>Akut 1; Sucul Kronik1</w:t>
            </w:r>
            <w:r>
              <w:rPr>
                <w:sz w:val="16"/>
                <w:szCs w:val="16"/>
              </w:rPr>
              <w:t xml:space="preserve"> </w:t>
            </w:r>
            <w:r w:rsidRPr="0063694E">
              <w:rPr>
                <w:sz w:val="16"/>
                <w:szCs w:val="16"/>
              </w:rPr>
              <w:t>GHS09</w:t>
            </w:r>
            <w:r w:rsidRPr="0063694E">
              <w:rPr>
                <w:sz w:val="16"/>
                <w:szCs w:val="16"/>
              </w:rPr>
              <w:br/>
            </w:r>
            <w:proofErr w:type="spellStart"/>
            <w:r w:rsidR="003A2805">
              <w:rPr>
                <w:sz w:val="16"/>
                <w:szCs w:val="16"/>
              </w:rPr>
              <w:t>Thkl</w:t>
            </w:r>
            <w:proofErr w:type="spellEnd"/>
          </w:p>
          <w:p w:rsidR="007D0C02" w:rsidRPr="0022732E" w:rsidRDefault="007D0C02" w:rsidP="00B2745C">
            <w:pPr>
              <w:rPr>
                <w:rFonts w:ascii="Calibri" w:hAnsi="Calibri" w:cs="Calibri"/>
                <w:b/>
                <w:i/>
                <w:sz w:val="16"/>
                <w:szCs w:val="16"/>
              </w:rPr>
            </w:pPr>
          </w:p>
        </w:tc>
        <w:tc>
          <w:tcPr>
            <w:tcW w:w="872" w:type="dxa"/>
          </w:tcPr>
          <w:p w:rsidR="007D0C02" w:rsidRPr="0022732E" w:rsidRDefault="007D0C02" w:rsidP="00B2745C">
            <w:pPr>
              <w:rPr>
                <w:rFonts w:ascii="Calibri" w:hAnsi="Calibri" w:cs="Calibri"/>
                <w:sz w:val="16"/>
                <w:szCs w:val="16"/>
              </w:rPr>
            </w:pPr>
            <w:r w:rsidRPr="0063694E">
              <w:rPr>
                <w:sz w:val="16"/>
                <w:szCs w:val="16"/>
              </w:rPr>
              <w:t>H301</w:t>
            </w:r>
            <w:r w:rsidRPr="0063694E">
              <w:rPr>
                <w:sz w:val="16"/>
                <w:szCs w:val="16"/>
              </w:rPr>
              <w:br/>
              <w:t>H335</w:t>
            </w:r>
            <w:r w:rsidRPr="0063694E">
              <w:rPr>
                <w:sz w:val="16"/>
                <w:szCs w:val="16"/>
              </w:rPr>
              <w:br/>
              <w:t>H373 **</w:t>
            </w:r>
            <w:r w:rsidRPr="0063694E">
              <w:rPr>
                <w:sz w:val="16"/>
                <w:szCs w:val="16"/>
              </w:rPr>
              <w:br/>
              <w:t>H400</w:t>
            </w:r>
            <w:r w:rsidRPr="0063694E">
              <w:rPr>
                <w:sz w:val="16"/>
                <w:szCs w:val="16"/>
              </w:rPr>
              <w:br/>
              <w:t>H410</w:t>
            </w:r>
          </w:p>
        </w:tc>
      </w:tr>
      <w:tr w:rsidR="007D0C02" w:rsidRPr="0022732E" w:rsidTr="007D0C02">
        <w:tc>
          <w:tcPr>
            <w:tcW w:w="1450" w:type="dxa"/>
          </w:tcPr>
          <w:p w:rsidR="007D0C02" w:rsidRPr="0022732E" w:rsidRDefault="007D0C02" w:rsidP="00B2745C">
            <w:pPr>
              <w:rPr>
                <w:rFonts w:ascii="Calibri" w:hAnsi="Calibri" w:cs="Calibri"/>
                <w:sz w:val="16"/>
                <w:szCs w:val="16"/>
              </w:rPr>
            </w:pPr>
            <w:proofErr w:type="spellStart"/>
            <w:r w:rsidRPr="0022732E">
              <w:rPr>
                <w:rFonts w:ascii="Calibri" w:hAnsi="Calibri" w:cs="Calibri"/>
                <w:sz w:val="16"/>
                <w:szCs w:val="16"/>
              </w:rPr>
              <w:t>Emülgatör</w:t>
            </w:r>
            <w:proofErr w:type="spellEnd"/>
          </w:p>
        </w:tc>
        <w:tc>
          <w:tcPr>
            <w:tcW w:w="1164" w:type="dxa"/>
          </w:tcPr>
          <w:p w:rsidR="007D0C02" w:rsidRDefault="007D0C02" w:rsidP="00B2745C">
            <w:pPr>
              <w:rPr>
                <w:rFonts w:ascii="Calibri" w:hAnsi="Calibri" w:cs="Calibri"/>
                <w:sz w:val="16"/>
                <w:szCs w:val="16"/>
              </w:rPr>
            </w:pPr>
            <w:r w:rsidRPr="0022732E">
              <w:rPr>
                <w:rFonts w:ascii="Calibri" w:hAnsi="Calibri" w:cs="Calibri"/>
                <w:sz w:val="16"/>
                <w:szCs w:val="16"/>
              </w:rPr>
              <w:t>99734-09-5</w:t>
            </w:r>
            <w:r>
              <w:rPr>
                <w:rFonts w:ascii="Calibri" w:hAnsi="Calibri" w:cs="Calibri"/>
                <w:sz w:val="16"/>
                <w:szCs w:val="16"/>
              </w:rPr>
              <w:t>+</w:t>
            </w:r>
          </w:p>
          <w:p w:rsidR="007D0C02" w:rsidRPr="0022732E" w:rsidRDefault="007D0C02" w:rsidP="00B2745C">
            <w:pPr>
              <w:rPr>
                <w:rFonts w:ascii="Calibri" w:hAnsi="Calibri" w:cs="Calibri"/>
                <w:sz w:val="16"/>
                <w:szCs w:val="16"/>
              </w:rPr>
            </w:pPr>
            <w:r w:rsidRPr="0022732E">
              <w:rPr>
                <w:rFonts w:ascii="Calibri" w:hAnsi="Calibri" w:cs="Calibri"/>
                <w:sz w:val="16"/>
                <w:szCs w:val="16"/>
              </w:rPr>
              <w:t>26264-06-2</w:t>
            </w:r>
          </w:p>
        </w:tc>
        <w:tc>
          <w:tcPr>
            <w:tcW w:w="1058" w:type="dxa"/>
          </w:tcPr>
          <w:p w:rsidR="007D0C02" w:rsidRPr="0022732E" w:rsidRDefault="007D0C02" w:rsidP="00B2745C">
            <w:pPr>
              <w:rPr>
                <w:rFonts w:ascii="Calibri" w:hAnsi="Calibri" w:cs="Calibri"/>
                <w:b/>
                <w:i/>
                <w:sz w:val="16"/>
                <w:szCs w:val="16"/>
              </w:rPr>
            </w:pPr>
            <w:r>
              <w:rPr>
                <w:rFonts w:ascii="Calibri" w:hAnsi="Calibri" w:cs="Calibri"/>
                <w:b/>
                <w:i/>
                <w:sz w:val="16"/>
                <w:szCs w:val="16"/>
              </w:rPr>
              <w:t>---</w:t>
            </w:r>
          </w:p>
        </w:tc>
        <w:tc>
          <w:tcPr>
            <w:tcW w:w="1256" w:type="dxa"/>
          </w:tcPr>
          <w:p w:rsidR="007D0C02" w:rsidRPr="0022732E" w:rsidRDefault="007D0C02" w:rsidP="009278F6">
            <w:pPr>
              <w:rPr>
                <w:rFonts w:ascii="Calibri" w:hAnsi="Calibri" w:cs="Calibri"/>
                <w:sz w:val="16"/>
                <w:szCs w:val="16"/>
              </w:rPr>
            </w:pPr>
            <w:r>
              <w:rPr>
                <w:rFonts w:ascii="Calibri" w:hAnsi="Calibri" w:cs="Calibri"/>
                <w:sz w:val="16"/>
                <w:szCs w:val="16"/>
              </w:rPr>
              <w:t>7</w:t>
            </w:r>
            <w:r w:rsidR="009278F6">
              <w:rPr>
                <w:rFonts w:ascii="Calibri" w:hAnsi="Calibri" w:cs="Calibri"/>
                <w:sz w:val="16"/>
                <w:szCs w:val="16"/>
              </w:rPr>
              <w:t>-8</w:t>
            </w:r>
          </w:p>
        </w:tc>
        <w:tc>
          <w:tcPr>
            <w:tcW w:w="2126" w:type="dxa"/>
          </w:tcPr>
          <w:p w:rsidR="007D0C02" w:rsidRPr="0022732E" w:rsidRDefault="007D0C02" w:rsidP="00B2745C">
            <w:pPr>
              <w:rPr>
                <w:rFonts w:ascii="Calibri" w:hAnsi="Calibri" w:cs="Calibri"/>
                <w:sz w:val="16"/>
                <w:szCs w:val="16"/>
              </w:rPr>
            </w:pPr>
            <w:r>
              <w:rPr>
                <w:rFonts w:ascii="Calibri" w:hAnsi="Calibri" w:cs="Calibri"/>
                <w:sz w:val="16"/>
                <w:szCs w:val="16"/>
              </w:rPr>
              <w:t>N/A</w:t>
            </w:r>
          </w:p>
        </w:tc>
        <w:tc>
          <w:tcPr>
            <w:tcW w:w="872" w:type="dxa"/>
          </w:tcPr>
          <w:p w:rsidR="007D0C02" w:rsidRPr="0022732E" w:rsidRDefault="007D0C02" w:rsidP="00B2745C">
            <w:pPr>
              <w:rPr>
                <w:rFonts w:ascii="Calibri" w:hAnsi="Calibri" w:cs="Calibri"/>
                <w:b/>
                <w:i/>
                <w:sz w:val="16"/>
                <w:szCs w:val="16"/>
              </w:rPr>
            </w:pPr>
            <w:r>
              <w:rPr>
                <w:rFonts w:ascii="Calibri" w:hAnsi="Calibri" w:cs="Calibri"/>
                <w:b/>
                <w:i/>
                <w:sz w:val="16"/>
                <w:szCs w:val="16"/>
              </w:rPr>
              <w:t>--</w:t>
            </w:r>
          </w:p>
        </w:tc>
      </w:tr>
      <w:tr w:rsidR="007D0C02" w:rsidRPr="0022732E" w:rsidTr="007D0C02">
        <w:tc>
          <w:tcPr>
            <w:tcW w:w="1450" w:type="dxa"/>
          </w:tcPr>
          <w:p w:rsidR="007D0C02" w:rsidRPr="0022732E" w:rsidRDefault="007D0C02" w:rsidP="00B2745C">
            <w:pPr>
              <w:rPr>
                <w:sz w:val="16"/>
                <w:szCs w:val="16"/>
                <w:lang w:bidi="en-US"/>
              </w:rPr>
            </w:pPr>
            <w:r w:rsidRPr="0022732E">
              <w:rPr>
                <w:sz w:val="16"/>
                <w:szCs w:val="16"/>
              </w:rPr>
              <w:t>Aromatik hidrokarbon</w:t>
            </w:r>
          </w:p>
        </w:tc>
        <w:tc>
          <w:tcPr>
            <w:tcW w:w="1164" w:type="dxa"/>
          </w:tcPr>
          <w:p w:rsidR="007D0C02" w:rsidRPr="0022732E" w:rsidRDefault="007D0C02" w:rsidP="00B2745C">
            <w:pPr>
              <w:rPr>
                <w:sz w:val="16"/>
                <w:szCs w:val="16"/>
              </w:rPr>
            </w:pPr>
            <w:r>
              <w:rPr>
                <w:sz w:val="16"/>
                <w:szCs w:val="16"/>
              </w:rPr>
              <w:t>Bilinmiyor</w:t>
            </w:r>
          </w:p>
        </w:tc>
        <w:tc>
          <w:tcPr>
            <w:tcW w:w="1058" w:type="dxa"/>
          </w:tcPr>
          <w:p w:rsidR="007D0C02" w:rsidRPr="0022732E" w:rsidRDefault="009278F6" w:rsidP="00B2745C">
            <w:pPr>
              <w:rPr>
                <w:rFonts w:ascii="Calibri" w:hAnsi="Calibri" w:cs="Calibri"/>
                <w:b/>
                <w:i/>
                <w:sz w:val="16"/>
                <w:szCs w:val="16"/>
              </w:rPr>
            </w:pPr>
            <w:r>
              <w:rPr>
                <w:rFonts w:ascii="Calibri" w:hAnsi="Calibri" w:cs="Calibri"/>
                <w:b/>
                <w:i/>
                <w:sz w:val="16"/>
                <w:szCs w:val="16"/>
              </w:rPr>
              <w:t>---</w:t>
            </w:r>
          </w:p>
        </w:tc>
        <w:tc>
          <w:tcPr>
            <w:tcW w:w="1256" w:type="dxa"/>
          </w:tcPr>
          <w:p w:rsidR="007D0C02" w:rsidRPr="0022732E" w:rsidRDefault="007D0C02" w:rsidP="00B2745C">
            <w:pPr>
              <w:rPr>
                <w:rFonts w:ascii="Calibri" w:hAnsi="Calibri" w:cs="Calibri"/>
                <w:sz w:val="16"/>
                <w:szCs w:val="16"/>
              </w:rPr>
            </w:pPr>
            <w:r>
              <w:rPr>
                <w:rFonts w:ascii="Calibri" w:hAnsi="Calibri" w:cs="Calibri"/>
                <w:sz w:val="16"/>
                <w:szCs w:val="16"/>
              </w:rPr>
              <w:t>70-80</w:t>
            </w:r>
          </w:p>
        </w:tc>
        <w:tc>
          <w:tcPr>
            <w:tcW w:w="2126" w:type="dxa"/>
          </w:tcPr>
          <w:p w:rsidR="007D0C02" w:rsidRPr="00E26149" w:rsidRDefault="007D0C02" w:rsidP="00B2745C">
            <w:pPr>
              <w:rPr>
                <w:rFonts w:ascii="Calibri" w:hAnsi="Calibri" w:cs="Calibri"/>
                <w:sz w:val="16"/>
                <w:szCs w:val="16"/>
              </w:rPr>
            </w:pPr>
            <w:r w:rsidRPr="00E26149">
              <w:rPr>
                <w:rFonts w:ascii="Calibri" w:hAnsi="Calibri" w:cs="Calibri"/>
                <w:sz w:val="16"/>
                <w:szCs w:val="16"/>
              </w:rPr>
              <w:t>GHS02</w:t>
            </w:r>
          </w:p>
        </w:tc>
        <w:tc>
          <w:tcPr>
            <w:tcW w:w="872" w:type="dxa"/>
          </w:tcPr>
          <w:p w:rsidR="007D0C02" w:rsidRPr="00E26149" w:rsidRDefault="007D0C02" w:rsidP="00B2745C">
            <w:pPr>
              <w:rPr>
                <w:rFonts w:ascii="Calibri" w:hAnsi="Calibri" w:cs="Calibri"/>
                <w:sz w:val="16"/>
                <w:szCs w:val="16"/>
              </w:rPr>
            </w:pPr>
            <w:r w:rsidRPr="00E26149">
              <w:rPr>
                <w:rFonts w:ascii="Calibri" w:hAnsi="Calibri" w:cs="Calibri"/>
                <w:sz w:val="16"/>
                <w:szCs w:val="16"/>
              </w:rPr>
              <w:t>H226</w:t>
            </w:r>
          </w:p>
        </w:tc>
      </w:tr>
    </w:tbl>
    <w:p w:rsidR="00C27FF7" w:rsidRDefault="00C27FF7" w:rsidP="002323CC">
      <w:pPr>
        <w:spacing w:after="0"/>
        <w:rPr>
          <w:rFonts w:ascii="Calibri" w:hAnsi="Calibri" w:cs="Calibri"/>
          <w:b/>
          <w:i/>
        </w:rPr>
      </w:pP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p>
    <w:p w:rsidR="00962676" w:rsidRPr="00474AB4" w:rsidRDefault="00962676" w:rsidP="003A2805">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9A0965" w:rsidRPr="009A0965" w:rsidRDefault="009A0965" w:rsidP="009A0965">
      <w:pPr>
        <w:autoSpaceDE w:val="0"/>
        <w:autoSpaceDN w:val="0"/>
        <w:adjustRightInd w:val="0"/>
        <w:spacing w:after="0"/>
        <w:rPr>
          <w:rFonts w:ascii="Calibri" w:eastAsia="Times New Roman" w:hAnsi="Calibri" w:cs="Calibri"/>
          <w:lang w:eastAsia="tr-TR"/>
        </w:rPr>
      </w:pPr>
      <w:r w:rsidRPr="009A0965">
        <w:rPr>
          <w:rFonts w:ascii="Calibri" w:eastAsia="Times New Roman" w:hAnsi="Calibri" w:cs="Calibri"/>
          <w:lang w:eastAsia="tr-TR"/>
        </w:rPr>
        <w:t xml:space="preserve">Genel Bilgi: Cilt, göz ve elbiselere temasından kaçının. Kirlenmiş giysileri çıkarın. Zorlanmalar ortaya çıkarsa doktora başvurulmalıdır. Ambalaj, etiket ve / veya </w:t>
      </w:r>
      <w:r w:rsidRPr="009A0965">
        <w:rPr>
          <w:rFonts w:ascii="Calibri" w:eastAsia="Times New Roman" w:hAnsi="Calibri" w:cs="Times New Roman"/>
        </w:rPr>
        <w:t>güvenlik bilgi formunu doktora gösterin.</w:t>
      </w:r>
    </w:p>
    <w:p w:rsidR="009A0965" w:rsidRPr="009A0965" w:rsidRDefault="009A0965" w:rsidP="009A0965">
      <w:pPr>
        <w:autoSpaceDE w:val="0"/>
        <w:autoSpaceDN w:val="0"/>
        <w:adjustRightInd w:val="0"/>
        <w:spacing w:after="0"/>
        <w:rPr>
          <w:rFonts w:ascii="Calibri" w:eastAsia="Times New Roman" w:hAnsi="Calibri" w:cs="Calibri"/>
          <w:lang w:eastAsia="tr-TR"/>
        </w:rPr>
      </w:pPr>
      <w:r w:rsidRPr="009A0965">
        <w:rPr>
          <w:rFonts w:ascii="Calibri" w:eastAsia="Times New Roman" w:hAnsi="Calibri" w:cs="Calibri"/>
          <w:b/>
          <w:lang w:eastAsia="tr-TR"/>
        </w:rPr>
        <w:t>Solunması halinde:</w:t>
      </w:r>
      <w:r w:rsidRPr="009A0965">
        <w:rPr>
          <w:rFonts w:ascii="Calibri" w:eastAsia="Times New Roman" w:hAnsi="Calibri" w:cs="Calibri"/>
          <w:lang w:eastAsia="tr-TR"/>
        </w:rPr>
        <w:t xml:space="preserve"> Hastayı sakinleştirin ve hemen temiz havaya çıkartın. Solunum durmuş ise suni teneffüse başlayın. Tıbbi yardım alın.</w:t>
      </w:r>
    </w:p>
    <w:p w:rsidR="009A0965" w:rsidRPr="009A0965" w:rsidRDefault="009A0965" w:rsidP="009A0965">
      <w:pPr>
        <w:autoSpaceDE w:val="0"/>
        <w:autoSpaceDN w:val="0"/>
        <w:adjustRightInd w:val="0"/>
        <w:spacing w:after="0"/>
        <w:rPr>
          <w:rFonts w:ascii="Calibri" w:eastAsia="Times New Roman" w:hAnsi="Calibri" w:cs="Calibri"/>
          <w:lang w:eastAsia="tr-TR"/>
        </w:rPr>
      </w:pPr>
      <w:r w:rsidRPr="009A0965">
        <w:rPr>
          <w:rFonts w:ascii="Calibri" w:eastAsia="Times New Roman" w:hAnsi="Calibri" w:cs="Calibri"/>
          <w:b/>
          <w:lang w:eastAsia="tr-TR"/>
        </w:rPr>
        <w:t>Ciltle teması halinde:</w:t>
      </w:r>
      <w:r w:rsidRPr="009A0965">
        <w:rPr>
          <w:rFonts w:ascii="Calibri" w:eastAsia="Times New Roman" w:hAnsi="Calibri" w:cs="Calibri"/>
          <w:lang w:eastAsia="tr-TR"/>
        </w:rPr>
        <w:t xml:space="preserve"> Cilt ve saç teması olursa kirlenmiş giysileri çıkartı, sabun ve su ile cildinizi ve saçınızı yıkayın. Cildi fırçalamayın.</w:t>
      </w:r>
    </w:p>
    <w:p w:rsidR="009A0965" w:rsidRPr="009A0965" w:rsidRDefault="009A0965" w:rsidP="009A0965">
      <w:pPr>
        <w:autoSpaceDE w:val="0"/>
        <w:autoSpaceDN w:val="0"/>
        <w:adjustRightInd w:val="0"/>
        <w:spacing w:after="0"/>
        <w:rPr>
          <w:rFonts w:ascii="Calibri" w:eastAsia="Times New Roman" w:hAnsi="Calibri" w:cs="Calibri"/>
          <w:lang w:eastAsia="tr-TR"/>
        </w:rPr>
      </w:pPr>
      <w:r w:rsidRPr="009A0965">
        <w:rPr>
          <w:rFonts w:ascii="Calibri" w:eastAsia="Times New Roman" w:hAnsi="Calibri" w:cs="Calibri"/>
          <w:b/>
          <w:lang w:eastAsia="tr-TR"/>
        </w:rPr>
        <w:t>Gözle teması halinde:</w:t>
      </w:r>
      <w:r w:rsidRPr="009A0965">
        <w:rPr>
          <w:rFonts w:ascii="Calibri" w:eastAsia="Times New Roman" w:hAnsi="Calibri" w:cs="Calibri"/>
          <w:lang w:eastAsia="tr-TR"/>
        </w:rPr>
        <w:t xml:space="preserve"> Göz kapaklarını ayrık tutun ve sürekli akan suyla göz kapaklarını açık tutarak en az 15 dakika yıkayın. Doktora danışın.</w:t>
      </w:r>
    </w:p>
    <w:p w:rsidR="009A0965" w:rsidRPr="009A0965" w:rsidRDefault="009A0965" w:rsidP="009A0965">
      <w:pPr>
        <w:autoSpaceDE w:val="0"/>
        <w:autoSpaceDN w:val="0"/>
        <w:adjustRightInd w:val="0"/>
        <w:spacing w:after="0"/>
        <w:rPr>
          <w:rFonts w:ascii="Calibri" w:eastAsia="Times New Roman" w:hAnsi="Calibri" w:cs="Calibri"/>
          <w:lang w:eastAsia="tr-TR"/>
        </w:rPr>
      </w:pPr>
      <w:r w:rsidRPr="009A0965">
        <w:rPr>
          <w:rFonts w:ascii="Calibri" w:eastAsia="Times New Roman" w:hAnsi="Calibri" w:cs="Calibri"/>
          <w:b/>
          <w:lang w:eastAsia="tr-TR"/>
        </w:rPr>
        <w:t>Yutulması halinde:</w:t>
      </w:r>
      <w:r w:rsidRPr="009A0965">
        <w:rPr>
          <w:rFonts w:ascii="Calibri" w:eastAsia="Times New Roman" w:hAnsi="Calibri" w:cs="Calibri"/>
          <w:lang w:eastAsia="tr-TR"/>
        </w:rPr>
        <w:t xml:space="preserve"> Kusturmayınız. Öneriler için Zehir Danışma Merkezine başvurun.</w:t>
      </w:r>
    </w:p>
    <w:p w:rsidR="009A0965" w:rsidRPr="009A0965" w:rsidRDefault="009A0965" w:rsidP="009A0965">
      <w:pPr>
        <w:autoSpaceDE w:val="0"/>
        <w:autoSpaceDN w:val="0"/>
        <w:adjustRightInd w:val="0"/>
        <w:spacing w:after="0"/>
        <w:rPr>
          <w:rFonts w:ascii="Calibri" w:eastAsia="Times New Roman" w:hAnsi="Calibri" w:cs="Calibri"/>
          <w:lang w:eastAsia="tr-TR"/>
        </w:rPr>
      </w:pPr>
      <w:r w:rsidRPr="009A0965">
        <w:rPr>
          <w:rFonts w:ascii="Calibri" w:eastAsia="Times New Roman" w:hAnsi="Calibri" w:cs="Calibri"/>
          <w:b/>
          <w:lang w:eastAsia="tr-TR"/>
        </w:rPr>
        <w:t>Doktora Tavsiye:</w:t>
      </w:r>
      <w:r w:rsidRPr="009A0965">
        <w:rPr>
          <w:rFonts w:ascii="Calibri" w:eastAsia="Times New Roman" w:hAnsi="Calibri" w:cs="Calibri"/>
          <w:lang w:eastAsia="tr-TR"/>
        </w:rPr>
        <w:t xml:space="preserve"> Semptomlara göre tedavi (</w:t>
      </w:r>
      <w:proofErr w:type="spellStart"/>
      <w:r w:rsidRPr="009A0965">
        <w:rPr>
          <w:rFonts w:ascii="Calibri" w:eastAsia="Times New Roman" w:hAnsi="Calibri" w:cs="Calibri"/>
          <w:lang w:eastAsia="tr-TR"/>
        </w:rPr>
        <w:t>dekontaminasyon</w:t>
      </w:r>
      <w:proofErr w:type="spellEnd"/>
      <w:r w:rsidRPr="009A0965">
        <w:rPr>
          <w:rFonts w:ascii="Calibri" w:eastAsia="Times New Roman" w:hAnsi="Calibri" w:cs="Calibri"/>
          <w:lang w:eastAsia="tr-TR"/>
        </w:rPr>
        <w:t>, hayati fonksiyonlar), bilinen spesifik antidotu yoktur.</w:t>
      </w:r>
    </w:p>
    <w:p w:rsidR="00962676" w:rsidRDefault="00474AB4" w:rsidP="003A2805">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9A0965" w:rsidRPr="009A0965" w:rsidRDefault="009A0965" w:rsidP="009A0965">
      <w:pPr>
        <w:autoSpaceDE w:val="0"/>
        <w:autoSpaceDN w:val="0"/>
        <w:adjustRightInd w:val="0"/>
        <w:spacing w:after="0"/>
        <w:rPr>
          <w:rFonts w:ascii="Calibri" w:eastAsia="Times New Roman" w:hAnsi="Calibri" w:cs="Times New Roman"/>
        </w:rPr>
      </w:pPr>
      <w:r w:rsidRPr="009A0965">
        <w:rPr>
          <w:rFonts w:ascii="Calibri" w:eastAsia="Times New Roman" w:hAnsi="Calibri" w:cs="Times New Roman"/>
          <w:b/>
        </w:rPr>
        <w:lastRenderedPageBreak/>
        <w:t>Uygun yangın söndürme maddeleri:</w:t>
      </w:r>
      <w:r w:rsidRPr="009A0965">
        <w:rPr>
          <w:rFonts w:ascii="Calibri" w:eastAsia="Times New Roman" w:hAnsi="Calibri" w:cs="Times New Roman"/>
        </w:rPr>
        <w:br/>
        <w:t>Köpük, karbon dioksit, kuru kimyasal.</w:t>
      </w:r>
      <w:r w:rsidRPr="009A0965">
        <w:rPr>
          <w:rFonts w:ascii="Calibri" w:eastAsia="Times New Roman" w:hAnsi="Calibri" w:cs="Times New Roman"/>
        </w:rPr>
        <w:br/>
      </w:r>
      <w:r w:rsidRPr="009A0965">
        <w:rPr>
          <w:rFonts w:ascii="Calibri" w:eastAsia="Times New Roman" w:hAnsi="Calibri" w:cs="Times New Roman"/>
          <w:b/>
        </w:rPr>
        <w:t>Özgül tehlikeler:</w:t>
      </w:r>
      <w:r w:rsidRPr="009A0965">
        <w:rPr>
          <w:rFonts w:ascii="Calibri" w:eastAsia="Times New Roman" w:hAnsi="Calibri" w:cs="Times New Roman"/>
        </w:rPr>
        <w:br/>
        <w:t>Patlayıcı hava-buhar karışımı oluşturabilir. Buharlar ateşleme ve alev kaynağına ulaşabilir.</w:t>
      </w:r>
      <w:r w:rsidRPr="009A0965">
        <w:rPr>
          <w:rFonts w:ascii="Calibri" w:eastAsia="Times New Roman" w:hAnsi="Calibri" w:cs="Times New Roman"/>
        </w:rPr>
        <w:br/>
        <w:t xml:space="preserve">Ayrışma </w:t>
      </w:r>
      <w:proofErr w:type="spellStart"/>
      <w:r w:rsidRPr="009A0965">
        <w:rPr>
          <w:rFonts w:ascii="Calibri" w:eastAsia="Times New Roman" w:hAnsi="Calibri" w:cs="Times New Roman"/>
        </w:rPr>
        <w:t>toksik</w:t>
      </w:r>
      <w:proofErr w:type="spellEnd"/>
      <w:r w:rsidRPr="009A0965">
        <w:rPr>
          <w:rFonts w:ascii="Calibri" w:eastAsia="Times New Roman" w:hAnsi="Calibri" w:cs="Times New Roman"/>
        </w:rPr>
        <w:t xml:space="preserve"> ve zararlı duman oluşumuna sebep olabilir.</w:t>
      </w:r>
      <w:r w:rsidRPr="009A0965">
        <w:rPr>
          <w:rFonts w:ascii="Calibri" w:eastAsia="Times New Roman" w:hAnsi="Calibri" w:cs="Times New Roman"/>
        </w:rPr>
        <w:br/>
      </w:r>
      <w:r w:rsidRPr="009A0965">
        <w:rPr>
          <w:rFonts w:ascii="Calibri" w:eastAsia="Times New Roman" w:hAnsi="Calibri" w:cs="Times New Roman"/>
          <w:b/>
        </w:rPr>
        <w:t>Özel koruyucu ekipmanlar:</w:t>
      </w:r>
      <w:r w:rsidRPr="009A0965">
        <w:rPr>
          <w:rFonts w:ascii="Calibri" w:eastAsia="Times New Roman" w:hAnsi="Calibri" w:cs="Times New Roman"/>
        </w:rPr>
        <w:br/>
        <w:t>Tüplü solunum cihazları ve kimyasal koruyucu giysi giyin.</w:t>
      </w:r>
      <w:r w:rsidRPr="009A0965">
        <w:rPr>
          <w:rFonts w:ascii="Calibri" w:eastAsia="Times New Roman" w:hAnsi="Calibri" w:cs="Times New Roman"/>
        </w:rPr>
        <w:br/>
      </w:r>
      <w:r w:rsidRPr="009A0965">
        <w:rPr>
          <w:rFonts w:ascii="Calibri" w:eastAsia="Times New Roman" w:hAnsi="Calibri" w:cs="Times New Roman"/>
          <w:b/>
        </w:rPr>
        <w:t>Daha fazla bilgi:</w:t>
      </w:r>
      <w:r w:rsidRPr="009A0965">
        <w:rPr>
          <w:rFonts w:ascii="Calibri" w:eastAsia="Times New Roman" w:hAnsi="Calibri" w:cs="Times New Roman"/>
        </w:rPr>
        <w:br/>
        <w:t xml:space="preserve">Yangın ve / veya patlama durumunda dumanları solumayın. Alanı hemen boşaltın. Mümkünse yangın bölgesinden ürün konteynerleri çıkarın. </w:t>
      </w:r>
      <w:proofErr w:type="spellStart"/>
      <w:r w:rsidRPr="009A0965">
        <w:rPr>
          <w:rFonts w:ascii="Calibri" w:eastAsia="Times New Roman" w:hAnsi="Calibri" w:cs="Times New Roman"/>
        </w:rPr>
        <w:t>Ince</w:t>
      </w:r>
      <w:proofErr w:type="spellEnd"/>
      <w:r w:rsidRPr="009A0965">
        <w:rPr>
          <w:rFonts w:ascii="Calibri" w:eastAsia="Times New Roman" w:hAnsi="Calibri" w:cs="Times New Roman"/>
        </w:rPr>
        <w:t xml:space="preserve"> bir su spreyi ile çevredeki kapları soğutun. Kirlenmiş söndürme suyunu toplayın; </w:t>
      </w:r>
      <w:r w:rsidR="0049702E">
        <w:rPr>
          <w:rFonts w:ascii="Calibri" w:eastAsia="Times New Roman" w:hAnsi="Calibri" w:cs="Times New Roman"/>
        </w:rPr>
        <w:t>kanalizasyon ya da atı</w:t>
      </w:r>
      <w:r w:rsidRPr="009A0965">
        <w:rPr>
          <w:rFonts w:ascii="Calibri" w:eastAsia="Times New Roman" w:hAnsi="Calibri" w:cs="Times New Roman"/>
        </w:rPr>
        <w:t>k</w:t>
      </w:r>
      <w:r w:rsidR="0049702E">
        <w:rPr>
          <w:rFonts w:ascii="Calibri" w:eastAsia="Times New Roman" w:hAnsi="Calibri" w:cs="Times New Roman"/>
        </w:rPr>
        <w:t xml:space="preserve"> </w:t>
      </w:r>
      <w:r w:rsidRPr="009A0965">
        <w:rPr>
          <w:rFonts w:ascii="Calibri" w:eastAsia="Times New Roman" w:hAnsi="Calibri" w:cs="Times New Roman"/>
        </w:rPr>
        <w:t xml:space="preserve">su sistemlerine </w:t>
      </w:r>
      <w:proofErr w:type="spellStart"/>
      <w:r w:rsidRPr="009A0965">
        <w:rPr>
          <w:rFonts w:ascii="Calibri" w:eastAsia="Times New Roman" w:hAnsi="Calibri" w:cs="Times New Roman"/>
        </w:rPr>
        <w:t>ulasmasina</w:t>
      </w:r>
      <w:proofErr w:type="spellEnd"/>
      <w:r w:rsidRPr="009A0965">
        <w:rPr>
          <w:rFonts w:ascii="Calibri" w:eastAsia="Times New Roman" w:hAnsi="Calibri" w:cs="Times New Roman"/>
        </w:rPr>
        <w:t xml:space="preserve"> izin vermeyin.</w:t>
      </w:r>
      <w:r w:rsidRPr="009A0965">
        <w:rPr>
          <w:rFonts w:ascii="Calibri" w:eastAsia="Times New Roman" w:hAnsi="Calibri" w:cs="Times New Roman"/>
        </w:rPr>
        <w:br/>
        <w:t>Yangın enkazını ve kirlenmiş söndürme suyunu resmi mevzuata uygun olarak atın.</w:t>
      </w:r>
    </w:p>
    <w:p w:rsidR="00474AB4" w:rsidRDefault="00474AB4" w:rsidP="003A2805">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49702E" w:rsidRPr="0049702E" w:rsidRDefault="0049702E" w:rsidP="0049702E">
      <w:pPr>
        <w:autoSpaceDE w:val="0"/>
        <w:autoSpaceDN w:val="0"/>
        <w:adjustRightInd w:val="0"/>
        <w:spacing w:after="0"/>
        <w:rPr>
          <w:rFonts w:ascii="Calibri" w:eastAsia="Times New Roman" w:hAnsi="Calibri" w:cs="Calibri"/>
          <w:b/>
          <w:lang w:eastAsia="tr-TR"/>
        </w:rPr>
      </w:pPr>
      <w:r w:rsidRPr="0049702E">
        <w:rPr>
          <w:rFonts w:ascii="Calibri" w:eastAsia="Times New Roman" w:hAnsi="Calibri" w:cs="Calibri"/>
          <w:b/>
          <w:lang w:eastAsia="tr-TR"/>
        </w:rPr>
        <w:t>Dökülme:</w:t>
      </w:r>
    </w:p>
    <w:p w:rsidR="0049702E" w:rsidRPr="0049702E" w:rsidRDefault="0049702E" w:rsidP="0049702E">
      <w:pPr>
        <w:autoSpaceDE w:val="0"/>
        <w:autoSpaceDN w:val="0"/>
        <w:adjustRightInd w:val="0"/>
        <w:spacing w:after="0"/>
        <w:rPr>
          <w:rFonts w:ascii="Calibri" w:eastAsia="Times New Roman" w:hAnsi="Calibri" w:cs="Times New Roman"/>
        </w:rPr>
      </w:pPr>
      <w:r w:rsidRPr="0049702E">
        <w:rPr>
          <w:rFonts w:ascii="Calibri" w:eastAsia="Times New Roman" w:hAnsi="Calibri" w:cs="Calibri"/>
          <w:lang w:eastAsia="tr-TR"/>
        </w:rPr>
        <w:t>Tüm korumasız personeli alandan uzaklaştırın.</w:t>
      </w:r>
      <w:r>
        <w:rPr>
          <w:rFonts w:ascii="Calibri" w:eastAsia="Times New Roman" w:hAnsi="Calibri" w:cs="Calibri"/>
          <w:lang w:eastAsia="tr-TR"/>
        </w:rPr>
        <w:t xml:space="preserve"> </w:t>
      </w:r>
      <w:r w:rsidRPr="0049702E">
        <w:rPr>
          <w:rFonts w:ascii="Calibri" w:eastAsia="Times New Roman" w:hAnsi="Calibri" w:cs="Times New Roman"/>
        </w:rPr>
        <w:t>Tüm ateşleme kaynaklarını ortadan kaldırın. Solunum cihazı dahil olmak üzere tam koruyucu ekipman giyilmeli. Eğer güvenli ise sızıntı durdurun. Sızıntı yapan konteyneri temiz bir tambur içine dikkatlice boşaltın. Kanalizasyona ve lağıma karıştırmayın. Dereler, nehirler veya su</w:t>
      </w:r>
      <w:r>
        <w:rPr>
          <w:rFonts w:ascii="Calibri" w:eastAsia="Times New Roman" w:hAnsi="Calibri" w:cs="Times New Roman"/>
        </w:rPr>
        <w:t xml:space="preserve"> </w:t>
      </w:r>
      <w:r w:rsidRPr="0049702E">
        <w:rPr>
          <w:rFonts w:ascii="Calibri" w:eastAsia="Times New Roman" w:hAnsi="Calibri" w:cs="Times New Roman"/>
        </w:rPr>
        <w:t>kanallarını kirletmeyiniz.</w:t>
      </w:r>
    </w:p>
    <w:p w:rsidR="00FE3103" w:rsidRDefault="00FE3103" w:rsidP="002323CC">
      <w:pPr>
        <w:spacing w:after="0"/>
        <w:rPr>
          <w:rFonts w:ascii="Calibri" w:hAnsi="Calibri" w:cs="Calibri"/>
          <w:b/>
        </w:rPr>
      </w:pPr>
      <w:r>
        <w:rPr>
          <w:rFonts w:ascii="Calibri" w:hAnsi="Calibri" w:cs="Calibri"/>
          <w:b/>
        </w:rPr>
        <w:t>Kişisel Koruyucu Önlemler</w:t>
      </w:r>
    </w:p>
    <w:p w:rsidR="009A0965" w:rsidRPr="009A0965" w:rsidRDefault="009A0965" w:rsidP="009A0965">
      <w:pPr>
        <w:autoSpaceDE w:val="0"/>
        <w:autoSpaceDN w:val="0"/>
        <w:adjustRightInd w:val="0"/>
        <w:spacing w:after="0"/>
        <w:rPr>
          <w:rFonts w:ascii="Calibri" w:eastAsia="Times New Roman" w:hAnsi="Calibri" w:cs="Calibri"/>
          <w:lang w:eastAsia="tr-TR"/>
        </w:rPr>
      </w:pPr>
      <w:r w:rsidRPr="009A0965">
        <w:rPr>
          <w:rFonts w:ascii="Calibri" w:eastAsia="Times New Roman" w:hAnsi="Calibri" w:cs="Calibri"/>
          <w:lang w:eastAsia="tr-TR"/>
        </w:rPr>
        <w:t>Kişisel koruyucu elbise kullanın.</w:t>
      </w:r>
      <w:r w:rsidR="0049702E">
        <w:rPr>
          <w:rFonts w:ascii="Calibri" w:eastAsia="Times New Roman" w:hAnsi="Calibri" w:cs="Calibri"/>
          <w:lang w:eastAsia="tr-TR"/>
        </w:rPr>
        <w:t xml:space="preserve"> </w:t>
      </w:r>
      <w:r w:rsidRPr="009A0965">
        <w:rPr>
          <w:rFonts w:ascii="Calibri" w:eastAsia="Times New Roman" w:hAnsi="Calibri" w:cs="Calibri"/>
          <w:lang w:eastAsia="tr-TR"/>
        </w:rPr>
        <w:t>Cilt, göz ve elbiselere temasından kaçının. Kirlenmiş giysiler, iç çamaşırları ve ayakkabıları çıkarın.</w:t>
      </w:r>
    </w:p>
    <w:p w:rsidR="00FE3103" w:rsidRDefault="00FE3103" w:rsidP="002323CC">
      <w:pPr>
        <w:spacing w:after="0"/>
        <w:rPr>
          <w:rFonts w:ascii="Calibri" w:hAnsi="Calibri" w:cs="Calibri"/>
          <w:b/>
        </w:rPr>
      </w:pPr>
      <w:r>
        <w:rPr>
          <w:rFonts w:ascii="Calibri" w:hAnsi="Calibri" w:cs="Calibri"/>
          <w:b/>
        </w:rPr>
        <w:t>Çevresel Önlemler</w:t>
      </w:r>
    </w:p>
    <w:p w:rsidR="009A0965" w:rsidRPr="009A0965" w:rsidRDefault="009A0965" w:rsidP="009A0965">
      <w:pPr>
        <w:autoSpaceDE w:val="0"/>
        <w:autoSpaceDN w:val="0"/>
        <w:adjustRightInd w:val="0"/>
        <w:spacing w:after="0"/>
        <w:rPr>
          <w:rFonts w:ascii="Calibri" w:eastAsia="Times New Roman" w:hAnsi="Calibri" w:cs="Times New Roman"/>
        </w:rPr>
      </w:pPr>
      <w:r w:rsidRPr="009A0965">
        <w:rPr>
          <w:rFonts w:ascii="Calibri" w:eastAsia="Times New Roman" w:hAnsi="Calibri" w:cs="Times New Roman"/>
        </w:rPr>
        <w:t>Toprağa / toprakaltına boşaltmayın. Yüzey / yeraltı sularına karıştırmayın.</w:t>
      </w:r>
    </w:p>
    <w:p w:rsidR="00FE3103" w:rsidRDefault="00FE3103" w:rsidP="002323CC">
      <w:pPr>
        <w:spacing w:after="0"/>
        <w:rPr>
          <w:rFonts w:ascii="Calibri" w:hAnsi="Calibri" w:cs="Calibri"/>
          <w:b/>
        </w:rPr>
      </w:pPr>
      <w:r>
        <w:rPr>
          <w:rFonts w:ascii="Calibri" w:hAnsi="Calibri" w:cs="Calibri"/>
          <w:b/>
        </w:rPr>
        <w:t>Toplama ve Temizleme Süreçleri</w:t>
      </w:r>
    </w:p>
    <w:p w:rsidR="00C27FF7" w:rsidRDefault="009A0965" w:rsidP="009A0965">
      <w:pPr>
        <w:autoSpaceDE w:val="0"/>
        <w:autoSpaceDN w:val="0"/>
        <w:adjustRightInd w:val="0"/>
        <w:spacing w:after="0"/>
        <w:rPr>
          <w:rFonts w:ascii="Calibri" w:eastAsia="Times New Roman" w:hAnsi="Calibri" w:cs="Times New Roman"/>
        </w:rPr>
      </w:pPr>
      <w:r w:rsidRPr="009A0965">
        <w:rPr>
          <w:rFonts w:ascii="Calibri" w:eastAsia="Times New Roman" w:hAnsi="Calibri" w:cs="Times New Roman"/>
        </w:rPr>
        <w:t xml:space="preserve">Dökülmeyi  % 5 soda külü (sodyum karbonat) solüsyonu ve kum, toprak veya yanıcı olmayan emici malzeme ile </w:t>
      </w:r>
      <w:proofErr w:type="spellStart"/>
      <w:r w:rsidRPr="009A0965">
        <w:rPr>
          <w:rFonts w:ascii="Calibri" w:eastAsia="Times New Roman" w:hAnsi="Calibri" w:cs="Times New Roman"/>
        </w:rPr>
        <w:t>absorbe</w:t>
      </w:r>
      <w:proofErr w:type="spellEnd"/>
      <w:r w:rsidRPr="009A0965">
        <w:rPr>
          <w:rFonts w:ascii="Calibri" w:eastAsia="Times New Roman" w:hAnsi="Calibri" w:cs="Times New Roman"/>
        </w:rPr>
        <w:t xml:space="preserve"> edin. </w:t>
      </w:r>
      <w:proofErr w:type="spellStart"/>
      <w:r w:rsidRPr="009A0965">
        <w:rPr>
          <w:rFonts w:ascii="Calibri" w:eastAsia="Times New Roman" w:hAnsi="Calibri" w:cs="Times New Roman"/>
        </w:rPr>
        <w:t>Absorbe</w:t>
      </w:r>
      <w:proofErr w:type="spellEnd"/>
      <w:r w:rsidRPr="009A0965">
        <w:rPr>
          <w:rFonts w:ascii="Calibri" w:eastAsia="Times New Roman" w:hAnsi="Calibri" w:cs="Times New Roman"/>
        </w:rPr>
        <w:t xml:space="preserve"> edilmiş maddeyi imha için mühürlenebilir konteyner içine </w:t>
      </w:r>
    </w:p>
    <w:p w:rsidR="009A0965" w:rsidRPr="009A0965" w:rsidRDefault="009A0965" w:rsidP="009A0965">
      <w:pPr>
        <w:autoSpaceDE w:val="0"/>
        <w:autoSpaceDN w:val="0"/>
        <w:adjustRightInd w:val="0"/>
        <w:spacing w:after="0"/>
        <w:rPr>
          <w:rFonts w:ascii="Calibri" w:eastAsia="Times New Roman" w:hAnsi="Calibri" w:cs="Times New Roman"/>
        </w:rPr>
      </w:pPr>
      <w:r w:rsidRPr="009A0965">
        <w:rPr>
          <w:rFonts w:ascii="Calibri" w:eastAsia="Times New Roman" w:hAnsi="Calibri" w:cs="Times New Roman"/>
        </w:rPr>
        <w:t xml:space="preserve">yerleştirin. Yayılan bölgeyi bir miktar deterjan ve su ile temizleyin. Temizleme suyunu imha için mühürlenebilir konteynere koyun. Dağılma alanını kireçleyin ve 1 saat bırakın. </w:t>
      </w:r>
      <w:proofErr w:type="spellStart"/>
      <w:r w:rsidRPr="009A0965">
        <w:rPr>
          <w:rFonts w:ascii="Calibri" w:eastAsia="Times New Roman" w:hAnsi="Calibri" w:cs="Times New Roman"/>
        </w:rPr>
        <w:t>Kontamine</w:t>
      </w:r>
      <w:proofErr w:type="spellEnd"/>
      <w:r w:rsidRPr="009A0965">
        <w:rPr>
          <w:rFonts w:ascii="Calibri" w:eastAsia="Times New Roman" w:hAnsi="Calibri" w:cs="Times New Roman"/>
        </w:rPr>
        <w:t xml:space="preserve"> emici ve artık malzemeyi % 5 soda çözeltisi ile ayrıştırın. Bir ay boyunca güvenli bir yerde bırakın. Konteyneri mühürleyin ve uygun bir çöplükte gömün. En az 24 saat süreyle % 5lik soda külü </w:t>
      </w:r>
      <w:proofErr w:type="spellStart"/>
      <w:r w:rsidRPr="009A0965">
        <w:rPr>
          <w:rFonts w:ascii="Calibri" w:eastAsia="Times New Roman" w:hAnsi="Calibri" w:cs="Times New Roman"/>
        </w:rPr>
        <w:t>solusyonunda</w:t>
      </w:r>
      <w:proofErr w:type="spellEnd"/>
      <w:r w:rsidRPr="009A0965">
        <w:rPr>
          <w:rFonts w:ascii="Calibri" w:eastAsia="Times New Roman" w:hAnsi="Calibri" w:cs="Times New Roman"/>
        </w:rPr>
        <w:t xml:space="preserve"> koruyucu ekipmanlar bekletin. Durulayın ve kurulayın. Tulumları yıkayın.</w:t>
      </w:r>
    </w:p>
    <w:p w:rsidR="00FE3103" w:rsidRDefault="00FE3103" w:rsidP="002323CC">
      <w:pPr>
        <w:spacing w:after="0"/>
        <w:rPr>
          <w:rFonts w:ascii="Calibri" w:hAnsi="Calibri" w:cs="Calibri"/>
          <w:b/>
        </w:rPr>
      </w:pPr>
      <w:r>
        <w:rPr>
          <w:rFonts w:ascii="Calibri" w:hAnsi="Calibri" w:cs="Calibri"/>
          <w:b/>
        </w:rPr>
        <w:t>Diğer Bölümlere Atıflar</w:t>
      </w:r>
    </w:p>
    <w:p w:rsidR="00FE3103" w:rsidRDefault="00FE3103" w:rsidP="003A2805">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49702E" w:rsidRPr="0049702E" w:rsidRDefault="003A2805" w:rsidP="0049702E">
      <w:pPr>
        <w:spacing w:after="0"/>
        <w:rPr>
          <w:rFonts w:ascii="Calibri" w:eastAsia="Times New Roman" w:hAnsi="Calibri" w:cs="Times New Roman"/>
          <w:b/>
        </w:rPr>
      </w:pPr>
      <w:r>
        <w:rPr>
          <w:rFonts w:ascii="Calibri" w:eastAsia="Times New Roman" w:hAnsi="Calibri" w:cs="Times New Roman"/>
          <w:b/>
        </w:rPr>
        <w:t xml:space="preserve">Güvenli </w:t>
      </w:r>
      <w:r w:rsidR="0049702E" w:rsidRPr="0049702E">
        <w:rPr>
          <w:rFonts w:ascii="Calibri" w:eastAsia="Times New Roman" w:hAnsi="Calibri" w:cs="Times New Roman"/>
          <w:b/>
        </w:rPr>
        <w:t>Kullanma</w:t>
      </w:r>
      <w:r>
        <w:rPr>
          <w:rFonts w:ascii="Calibri" w:eastAsia="Times New Roman" w:hAnsi="Calibri" w:cs="Times New Roman"/>
          <w:b/>
        </w:rPr>
        <w:t xml:space="preserve"> Bilgileri</w:t>
      </w:r>
      <w:r w:rsidR="0049702E" w:rsidRPr="0049702E">
        <w:rPr>
          <w:rFonts w:ascii="Calibri" w:eastAsia="Times New Roman" w:hAnsi="Calibri" w:cs="Times New Roman"/>
          <w:b/>
        </w:rPr>
        <w:t>:</w:t>
      </w:r>
    </w:p>
    <w:p w:rsidR="0049702E" w:rsidRPr="0049702E" w:rsidRDefault="0049702E" w:rsidP="0049702E">
      <w:pPr>
        <w:spacing w:after="0"/>
        <w:rPr>
          <w:rFonts w:ascii="Calibri" w:eastAsia="Times New Roman" w:hAnsi="Calibri" w:cs="Times New Roman"/>
        </w:rPr>
      </w:pPr>
      <w:r w:rsidRPr="0049702E">
        <w:rPr>
          <w:rFonts w:ascii="Calibri" w:eastAsia="Times New Roman" w:hAnsi="Calibri" w:cs="Times New Roman"/>
        </w:rPr>
        <w:t>Depolama ve taşıma amaçları için Tehlikeli Madde olarak sınıflandırılmıştır.</w:t>
      </w:r>
    </w:p>
    <w:p w:rsidR="0049702E" w:rsidRPr="0049702E" w:rsidRDefault="0049702E" w:rsidP="0049702E">
      <w:pPr>
        <w:spacing w:after="0"/>
        <w:rPr>
          <w:rFonts w:ascii="Calibri" w:eastAsia="Times New Roman" w:hAnsi="Calibri" w:cs="Times New Roman"/>
          <w:b/>
        </w:rPr>
      </w:pPr>
      <w:r w:rsidRPr="0049702E">
        <w:rPr>
          <w:rFonts w:ascii="Calibri" w:eastAsia="Times New Roman" w:hAnsi="Calibri" w:cs="Times New Roman"/>
          <w:b/>
        </w:rPr>
        <w:t>Yangın ve patlamaya karşı koruma:</w:t>
      </w:r>
    </w:p>
    <w:p w:rsidR="0049702E" w:rsidRPr="0049702E" w:rsidRDefault="0049702E" w:rsidP="0049702E">
      <w:pPr>
        <w:spacing w:after="0"/>
        <w:rPr>
          <w:rFonts w:ascii="Calibri" w:eastAsia="Times New Roman" w:hAnsi="Calibri" w:cs="Times New Roman"/>
        </w:rPr>
      </w:pPr>
      <w:r w:rsidRPr="0049702E">
        <w:rPr>
          <w:rFonts w:ascii="Calibri" w:eastAsia="Times New Roman" w:hAnsi="Calibri" w:cs="Times New Roman"/>
        </w:rPr>
        <w:t xml:space="preserve">Buharlar hava ile yanıcı bir karışım oluşturabilir. Elektrostatik yüklenmeyi önleyin. Ateşleme </w:t>
      </w:r>
      <w:proofErr w:type="gramStart"/>
      <w:r w:rsidR="00014C21" w:rsidRPr="0049702E">
        <w:rPr>
          <w:rFonts w:ascii="Calibri" w:eastAsia="Times New Roman" w:hAnsi="Calibri" w:cs="Times New Roman"/>
        </w:rPr>
        <w:t>kaynaklarından</w:t>
      </w:r>
      <w:r w:rsidR="00014C21">
        <w:rPr>
          <w:rFonts w:ascii="Calibri" w:eastAsia="Times New Roman" w:hAnsi="Calibri" w:cs="Times New Roman"/>
        </w:rPr>
        <w:t xml:space="preserve"> </w:t>
      </w:r>
      <w:r w:rsidRPr="0049702E">
        <w:rPr>
          <w:rFonts w:ascii="Calibri" w:eastAsia="Times New Roman" w:hAnsi="Calibri" w:cs="Times New Roman"/>
        </w:rPr>
        <w:t xml:space="preserve"> uzak</w:t>
      </w:r>
      <w:proofErr w:type="gramEnd"/>
      <w:r w:rsidRPr="0049702E">
        <w:rPr>
          <w:rFonts w:ascii="Calibri" w:eastAsia="Times New Roman" w:hAnsi="Calibri" w:cs="Times New Roman"/>
        </w:rPr>
        <w:t xml:space="preserve"> tutulmalıdır. Yangın söndürücüler pratik bir yerde tutulmalıdır.</w:t>
      </w:r>
    </w:p>
    <w:p w:rsidR="0049702E" w:rsidRPr="0049702E" w:rsidRDefault="0049702E" w:rsidP="0049702E">
      <w:pPr>
        <w:spacing w:after="0"/>
        <w:rPr>
          <w:rFonts w:ascii="Calibri" w:eastAsia="Times New Roman" w:hAnsi="Calibri" w:cs="Times New Roman"/>
          <w:b/>
        </w:rPr>
      </w:pPr>
      <w:r w:rsidRPr="0049702E">
        <w:rPr>
          <w:rFonts w:ascii="Calibri" w:eastAsia="Times New Roman" w:hAnsi="Calibri" w:cs="Times New Roman"/>
          <w:b/>
        </w:rPr>
        <w:t>Depolama:</w:t>
      </w:r>
    </w:p>
    <w:p w:rsidR="0049702E" w:rsidRPr="0049702E" w:rsidRDefault="0049702E" w:rsidP="0049702E">
      <w:pPr>
        <w:spacing w:after="0"/>
        <w:rPr>
          <w:rFonts w:ascii="Calibri" w:eastAsia="Times New Roman" w:hAnsi="Calibri" w:cs="Times New Roman"/>
        </w:rPr>
      </w:pPr>
      <w:r w:rsidRPr="0049702E">
        <w:rPr>
          <w:rFonts w:ascii="Calibri" w:eastAsia="Times New Roman" w:hAnsi="Calibri" w:cs="Times New Roman"/>
        </w:rPr>
        <w:t xml:space="preserve">Yanıcı. Isı kaynaklarının, alev ve kıvılcım oluşturacak kaynakların yanında saklamayınız ve kullanmayınız. </w:t>
      </w:r>
      <w:proofErr w:type="spellStart"/>
      <w:r w:rsidRPr="0049702E">
        <w:rPr>
          <w:rFonts w:ascii="Calibri" w:eastAsia="Times New Roman" w:hAnsi="Calibri" w:cs="Times New Roman"/>
        </w:rPr>
        <w:t>Orjinal</w:t>
      </w:r>
      <w:proofErr w:type="spellEnd"/>
      <w:r w:rsidRPr="0049702E">
        <w:rPr>
          <w:rFonts w:ascii="Calibri" w:eastAsia="Times New Roman" w:hAnsi="Calibri" w:cs="Times New Roman"/>
        </w:rPr>
        <w:t xml:space="preserve"> ambalajında, sıkıca kapalı bir şekilde, kuru, serin, iyi havalandırılmış, direk güneş ışından sakınarak kilitli bir yerde saklayınız. Yiyeceklerden ve hayvan yemlerinden ayrı tutunuz. </w:t>
      </w:r>
      <w:r w:rsidRPr="0049702E">
        <w:rPr>
          <w:rFonts w:ascii="Calibri" w:eastAsia="Times New Roman" w:hAnsi="Calibri" w:cs="Times New Roman"/>
        </w:rPr>
        <w:lastRenderedPageBreak/>
        <w:t>Güçlü bazlardan ayrı tutun. Kapların doğru etiketli ve güvenli bir şekilde kapatıldığından emin olun. Konteynerler için uygun olmayan malzemeler: Yüksek yoğunluklu polietilen (HDPE)</w:t>
      </w:r>
    </w:p>
    <w:p w:rsidR="0049702E" w:rsidRPr="0049702E" w:rsidRDefault="0049702E" w:rsidP="0049702E">
      <w:pPr>
        <w:spacing w:after="0"/>
        <w:rPr>
          <w:rFonts w:ascii="Calibri" w:eastAsia="Times New Roman" w:hAnsi="Calibri" w:cs="Times New Roman"/>
        </w:rPr>
      </w:pPr>
      <w:r w:rsidRPr="0049702E">
        <w:rPr>
          <w:rFonts w:ascii="Calibri" w:eastAsia="Times New Roman" w:hAnsi="Calibri" w:cs="Times New Roman"/>
          <w:b/>
        </w:rPr>
        <w:t>Depolama şartları hakkında ilave bilgiler:</w:t>
      </w:r>
      <w:r w:rsidRPr="0049702E">
        <w:rPr>
          <w:rFonts w:ascii="Calibri" w:eastAsia="Times New Roman" w:hAnsi="Calibri" w:cs="Times New Roman"/>
        </w:rPr>
        <w:t xml:space="preserve"> iyi havalandırılan bir yerde muhafaza ediniz. Çocukların ulaşamayacağı yerlerde kilitli bir şekilde tutun. Göz yıkama ve çamaşır yıkama tesisleri kullanıma hazır olmalıdır.</w:t>
      </w:r>
    </w:p>
    <w:p w:rsidR="00FE3103" w:rsidRDefault="00FE3103" w:rsidP="003A280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49702E" w:rsidRPr="0049702E" w:rsidRDefault="0049702E" w:rsidP="0049702E">
      <w:pPr>
        <w:spacing w:after="0"/>
        <w:rPr>
          <w:rFonts w:ascii="Calibri" w:eastAsia="Times New Roman" w:hAnsi="Calibri" w:cs="Times New Roman"/>
        </w:rPr>
      </w:pPr>
      <w:r w:rsidRPr="0049702E">
        <w:rPr>
          <w:rFonts w:ascii="Calibri" w:eastAsia="Times New Roman" w:hAnsi="Calibri" w:cs="Times New Roman"/>
          <w:b/>
        </w:rPr>
        <w:t>Mühendislik kontrolleri</w:t>
      </w:r>
      <w:r w:rsidRPr="0049702E">
        <w:rPr>
          <w:rFonts w:ascii="Calibri" w:eastAsia="Times New Roman" w:hAnsi="Calibri" w:cs="Times New Roman"/>
        </w:rPr>
        <w:br/>
        <w:t>Püskürtme sisini solumayın.</w:t>
      </w:r>
      <w:r w:rsidRPr="0049702E">
        <w:rPr>
          <w:rFonts w:ascii="Calibri" w:eastAsia="Times New Roman" w:hAnsi="Calibri" w:cs="Times New Roman"/>
        </w:rPr>
        <w:br/>
      </w:r>
      <w:r w:rsidRPr="0049702E">
        <w:rPr>
          <w:rFonts w:ascii="Calibri" w:eastAsia="Times New Roman" w:hAnsi="Calibri" w:cs="Times New Roman"/>
          <w:b/>
        </w:rPr>
        <w:t xml:space="preserve">Kişisel koruyucu </w:t>
      </w:r>
      <w:proofErr w:type="gramStart"/>
      <w:r w:rsidRPr="0049702E">
        <w:rPr>
          <w:rFonts w:ascii="Calibri" w:eastAsia="Times New Roman" w:hAnsi="Calibri" w:cs="Times New Roman"/>
          <w:b/>
        </w:rPr>
        <w:t>ekipmanlar</w:t>
      </w:r>
      <w:proofErr w:type="gramEnd"/>
      <w:r w:rsidRPr="0049702E">
        <w:rPr>
          <w:rFonts w:ascii="Calibri" w:eastAsia="Times New Roman" w:hAnsi="Calibri" w:cs="Times New Roman"/>
        </w:rPr>
        <w:br/>
      </w:r>
      <w:r w:rsidRPr="0049702E">
        <w:rPr>
          <w:rFonts w:ascii="Calibri" w:eastAsia="Times New Roman" w:hAnsi="Calibri" w:cs="Times New Roman"/>
          <w:b/>
        </w:rPr>
        <w:t>Solunum sisteminin korunması:</w:t>
      </w:r>
      <w:r w:rsidRPr="0049702E">
        <w:rPr>
          <w:rFonts w:ascii="Calibri" w:eastAsia="Times New Roman" w:hAnsi="Calibri" w:cs="Times New Roman"/>
        </w:rPr>
        <w:br/>
        <w:t>Gaz / buhar oluşması durumunda solunum koruması(zararlı maddelerin katı ve sıvı partikülleri).</w:t>
      </w:r>
      <w:r w:rsidRPr="0049702E">
        <w:rPr>
          <w:rFonts w:ascii="Calibri" w:eastAsia="Times New Roman" w:hAnsi="Calibri" w:cs="Times New Roman"/>
        </w:rPr>
        <w:br/>
      </w:r>
      <w:r w:rsidRPr="0049702E">
        <w:rPr>
          <w:rFonts w:ascii="Calibri" w:eastAsia="Times New Roman" w:hAnsi="Calibri" w:cs="Times New Roman"/>
          <w:b/>
        </w:rPr>
        <w:t>El koruması:</w:t>
      </w:r>
      <w:r w:rsidRPr="0049702E">
        <w:rPr>
          <w:rFonts w:ascii="Calibri" w:eastAsia="Times New Roman" w:hAnsi="Calibri" w:cs="Times New Roman"/>
        </w:rPr>
        <w:br/>
        <w:t>Uzun süreli doğrudan teması için uygun olan kimyasal koruyucu eldiven</w:t>
      </w:r>
      <w:r w:rsidRPr="0049702E">
        <w:rPr>
          <w:rFonts w:ascii="Calibri" w:eastAsia="Times New Roman" w:hAnsi="Calibri" w:cs="Times New Roman"/>
        </w:rPr>
        <w:br/>
      </w:r>
      <w:r w:rsidRPr="0049702E">
        <w:rPr>
          <w:rFonts w:ascii="Calibri" w:eastAsia="Times New Roman" w:hAnsi="Calibri" w:cs="Times New Roman"/>
          <w:b/>
        </w:rPr>
        <w:t>Göz koruması:</w:t>
      </w:r>
      <w:r w:rsidRPr="0049702E">
        <w:rPr>
          <w:rFonts w:ascii="Calibri" w:eastAsia="Times New Roman" w:hAnsi="Calibri" w:cs="Times New Roman"/>
        </w:rPr>
        <w:br/>
        <w:t>Yüze tam oturan güvenlik gözlükleri</w:t>
      </w:r>
      <w:r w:rsidRPr="0049702E">
        <w:rPr>
          <w:rFonts w:ascii="Calibri" w:eastAsia="Times New Roman" w:hAnsi="Calibri" w:cs="Times New Roman"/>
        </w:rPr>
        <w:br/>
      </w:r>
      <w:r w:rsidRPr="0049702E">
        <w:rPr>
          <w:rFonts w:ascii="Calibri" w:eastAsia="Times New Roman" w:hAnsi="Calibri" w:cs="Times New Roman"/>
          <w:b/>
        </w:rPr>
        <w:t>Vücut koruması:</w:t>
      </w:r>
      <w:r w:rsidRPr="0049702E">
        <w:rPr>
          <w:rFonts w:ascii="Calibri" w:eastAsia="Times New Roman" w:hAnsi="Calibri" w:cs="Times New Roman"/>
        </w:rPr>
        <w:br/>
        <w:t>Koruyucu elbise</w:t>
      </w:r>
      <w:r w:rsidRPr="0049702E">
        <w:rPr>
          <w:rFonts w:ascii="Calibri" w:eastAsia="Times New Roman" w:hAnsi="Calibri" w:cs="Times New Roman"/>
        </w:rPr>
        <w:br/>
      </w:r>
      <w:r w:rsidRPr="0049702E">
        <w:rPr>
          <w:rFonts w:ascii="Calibri" w:eastAsia="Times New Roman" w:hAnsi="Calibri" w:cs="Times New Roman"/>
          <w:b/>
        </w:rPr>
        <w:t>Genel güvenlik ve hijyen tedbirleri</w:t>
      </w:r>
    </w:p>
    <w:p w:rsidR="0049702E" w:rsidRPr="0049702E" w:rsidRDefault="0049702E" w:rsidP="0049702E">
      <w:pPr>
        <w:spacing w:after="0"/>
        <w:rPr>
          <w:rFonts w:ascii="Calibri" w:eastAsia="Times New Roman" w:hAnsi="Calibri" w:cs="Times New Roman"/>
        </w:rPr>
      </w:pPr>
      <w:r w:rsidRPr="0049702E">
        <w:rPr>
          <w:rFonts w:ascii="Calibri" w:eastAsia="Times New Roman" w:hAnsi="Calibri" w:cs="Times New Roman"/>
        </w:rPr>
        <w:t>Uyarı. Deri yoluyla emilimi, yutulması veya solunması sonucu bu maddenin zararlı olabilir.</w:t>
      </w:r>
    </w:p>
    <w:p w:rsidR="0049702E" w:rsidRPr="0049702E" w:rsidRDefault="0049702E" w:rsidP="0049702E">
      <w:pPr>
        <w:spacing w:after="0"/>
        <w:rPr>
          <w:rFonts w:ascii="Calibri" w:eastAsia="Times New Roman" w:hAnsi="Calibri" w:cs="Times New Roman"/>
        </w:rPr>
      </w:pPr>
      <w:r w:rsidRPr="0049702E">
        <w:rPr>
          <w:rFonts w:ascii="Calibri" w:eastAsia="Times New Roman" w:hAnsi="Calibri" w:cs="Times New Roman"/>
        </w:rPr>
        <w:t xml:space="preserve">Cilt veya göz tahrişine neden olabilir. Bu malzeme, hassas bir cilde sahip kişiler için tahriş edici olabilir. Yüz ile teması geçici yüzde uyuşma neden olabilir. Göz ve deri ile temasından kaçının. Buhar, duman veya spreyi solumaktan kaçının. Konteyneri açarken ve spreyi hazırlarken, pamuk boyun ve el bileği düğmeli tulum, yıkanabilir şapka, dirsek boyu koruyucu eldiven ve yüz maskesi veya gözlük giyinin. Kullanırken yemeyin, içecek ve sigara içmeyin. İşten sonra ve yemek yemeden önce koruyucu giysiyi çıkartın ellerinizi yüzünüzü ve maruz kalan cildinizi yıkayın. Her günlük kullanımdan sonra kirli giysileri, eldiven, yüz maskesi veya gözlüğü yıkayın. </w:t>
      </w:r>
    </w:p>
    <w:p w:rsidR="002E43DB" w:rsidRDefault="002E43DB" w:rsidP="00FE3103">
      <w:pPr>
        <w:spacing w:after="0"/>
        <w:rPr>
          <w:rFonts w:ascii="Calibri" w:hAnsi="Calibri" w:cs="Calibri"/>
          <w:b/>
          <w:bCs/>
          <w:i/>
          <w:iCs/>
        </w:rPr>
      </w:pPr>
    </w:p>
    <w:p w:rsidR="00FE3103" w:rsidRDefault="00FE3103" w:rsidP="003A280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 xml:space="preserve">Temel Fiziksel Ve Kimyasal </w:t>
      </w:r>
      <w:proofErr w:type="gramStart"/>
      <w:r>
        <w:rPr>
          <w:rFonts w:ascii="Calibri" w:hAnsi="Calibri" w:cs="Calibri"/>
          <w:b/>
          <w:bCs/>
          <w:iCs/>
        </w:rPr>
        <w:t>Özellikler  Hakkında</w:t>
      </w:r>
      <w:proofErr w:type="gramEnd"/>
      <w:r>
        <w:rPr>
          <w:rFonts w:ascii="Calibri" w:hAnsi="Calibri" w:cs="Calibri"/>
          <w:b/>
          <w:bCs/>
          <w:iCs/>
        </w:rPr>
        <w:t xml:space="preserve"> Bilgi</w:t>
      </w:r>
    </w:p>
    <w:p w:rsidR="00F37478" w:rsidRPr="002E43DB" w:rsidRDefault="00F37478" w:rsidP="00FE3103">
      <w:pPr>
        <w:spacing w:after="0"/>
        <w:rPr>
          <w:rFonts w:cstheme="minorHAnsi"/>
          <w:bCs/>
          <w:iCs/>
        </w:rPr>
      </w:pPr>
      <w:r w:rsidRPr="003A2805">
        <w:rPr>
          <w:rFonts w:ascii="Calibri" w:hAnsi="Calibri" w:cs="Calibri"/>
          <w:b/>
          <w:bCs/>
          <w:iCs/>
        </w:rPr>
        <w:t>Görünüm</w:t>
      </w:r>
      <w:r w:rsidR="002E43DB">
        <w:rPr>
          <w:rFonts w:ascii="Calibri" w:hAnsi="Calibri" w:cs="Calibri"/>
          <w:bCs/>
          <w:iCs/>
        </w:rPr>
        <w:tab/>
      </w:r>
      <w:r w:rsidR="003A2805">
        <w:rPr>
          <w:rFonts w:ascii="Calibri" w:hAnsi="Calibri" w:cs="Calibri"/>
          <w:bCs/>
          <w:iCs/>
        </w:rPr>
        <w:tab/>
      </w:r>
      <w:r w:rsidR="003A2805">
        <w:rPr>
          <w:rFonts w:ascii="Calibri" w:hAnsi="Calibri" w:cs="Calibri"/>
          <w:bCs/>
          <w:iCs/>
        </w:rPr>
        <w:tab/>
      </w:r>
      <w:r w:rsidR="002E43DB">
        <w:rPr>
          <w:rFonts w:ascii="Calibri" w:hAnsi="Calibri" w:cs="Calibri"/>
          <w:bCs/>
          <w:iCs/>
        </w:rPr>
        <w:t xml:space="preserve">: </w:t>
      </w:r>
      <w:r w:rsidR="002E43DB" w:rsidRPr="002E43DB">
        <w:rPr>
          <w:rFonts w:eastAsia="Arial" w:cstheme="minorHAnsi"/>
          <w:color w:val="000000"/>
          <w:lang w:eastAsia="tr-TR"/>
        </w:rPr>
        <w:t>Berrak sıvı</w:t>
      </w:r>
    </w:p>
    <w:p w:rsidR="00F37478" w:rsidRPr="002E43DB" w:rsidRDefault="00F37478" w:rsidP="00FE3103">
      <w:pPr>
        <w:spacing w:after="0"/>
        <w:rPr>
          <w:rFonts w:cstheme="minorHAnsi"/>
          <w:bCs/>
          <w:iCs/>
        </w:rPr>
      </w:pPr>
      <w:r w:rsidRPr="003A2805">
        <w:rPr>
          <w:rFonts w:cstheme="minorHAnsi"/>
          <w:b/>
          <w:bCs/>
          <w:iCs/>
        </w:rPr>
        <w:t>Koku</w:t>
      </w:r>
      <w:r w:rsidR="002E43DB" w:rsidRPr="003A2805">
        <w:rPr>
          <w:rFonts w:cstheme="minorHAnsi"/>
          <w:b/>
          <w:bCs/>
          <w:iCs/>
        </w:rPr>
        <w:tab/>
      </w:r>
      <w:r w:rsidR="002E43DB" w:rsidRPr="002E43DB">
        <w:rPr>
          <w:rFonts w:cstheme="minorHAnsi"/>
          <w:bCs/>
          <w:iCs/>
        </w:rPr>
        <w:tab/>
      </w:r>
      <w:r w:rsidR="003A2805">
        <w:rPr>
          <w:rFonts w:cstheme="minorHAnsi"/>
          <w:bCs/>
          <w:iCs/>
        </w:rPr>
        <w:tab/>
      </w:r>
      <w:r w:rsidR="003A2805">
        <w:rPr>
          <w:rFonts w:cstheme="minorHAnsi"/>
          <w:bCs/>
          <w:iCs/>
        </w:rPr>
        <w:tab/>
      </w:r>
      <w:r w:rsidR="002E43DB" w:rsidRPr="002E43DB">
        <w:rPr>
          <w:rFonts w:cstheme="minorHAnsi"/>
          <w:bCs/>
          <w:iCs/>
        </w:rPr>
        <w:t xml:space="preserve">: </w:t>
      </w:r>
      <w:r w:rsidR="002E43DB" w:rsidRPr="002E43DB">
        <w:rPr>
          <w:rFonts w:cstheme="minorHAnsi"/>
        </w:rPr>
        <w:t xml:space="preserve">Hafif </w:t>
      </w:r>
      <w:proofErr w:type="gramStart"/>
      <w:r w:rsidR="002E43DB" w:rsidRPr="002E43DB">
        <w:rPr>
          <w:rFonts w:cstheme="minorHAnsi"/>
        </w:rPr>
        <w:t>aromatik</w:t>
      </w:r>
      <w:proofErr w:type="gramEnd"/>
      <w:r w:rsidR="002E43DB" w:rsidRPr="002E43DB">
        <w:rPr>
          <w:rFonts w:cstheme="minorHAnsi"/>
          <w:bCs/>
          <w:iCs/>
        </w:rPr>
        <w:tab/>
      </w:r>
      <w:r w:rsidR="002E43DB" w:rsidRPr="002E43DB">
        <w:rPr>
          <w:rFonts w:cstheme="minorHAnsi"/>
          <w:bCs/>
          <w:iCs/>
        </w:rPr>
        <w:tab/>
      </w:r>
    </w:p>
    <w:p w:rsidR="00F37478" w:rsidRPr="002E43DB" w:rsidRDefault="00F37478" w:rsidP="00FE3103">
      <w:pPr>
        <w:spacing w:after="0"/>
        <w:rPr>
          <w:rFonts w:cstheme="minorHAnsi"/>
          <w:bCs/>
          <w:iCs/>
        </w:rPr>
      </w:pPr>
      <w:r w:rsidRPr="003A2805">
        <w:rPr>
          <w:rFonts w:cstheme="minorHAnsi"/>
          <w:b/>
          <w:bCs/>
          <w:iCs/>
        </w:rPr>
        <w:t>Renk</w:t>
      </w:r>
      <w:r w:rsidR="002E43DB" w:rsidRPr="003A2805">
        <w:rPr>
          <w:rFonts w:cstheme="minorHAnsi"/>
          <w:b/>
          <w:bCs/>
          <w:iCs/>
        </w:rPr>
        <w:tab/>
      </w:r>
      <w:r w:rsidR="002E43DB" w:rsidRPr="002E43DB">
        <w:rPr>
          <w:rFonts w:cstheme="minorHAnsi"/>
          <w:bCs/>
          <w:iCs/>
        </w:rPr>
        <w:tab/>
      </w:r>
      <w:r w:rsidR="003A2805">
        <w:rPr>
          <w:rFonts w:cstheme="minorHAnsi"/>
          <w:bCs/>
          <w:iCs/>
        </w:rPr>
        <w:tab/>
      </w:r>
      <w:r w:rsidR="003A2805">
        <w:rPr>
          <w:rFonts w:cstheme="minorHAnsi"/>
          <w:bCs/>
          <w:iCs/>
        </w:rPr>
        <w:tab/>
      </w:r>
      <w:r w:rsidR="002E43DB" w:rsidRPr="002E43DB">
        <w:rPr>
          <w:rFonts w:cstheme="minorHAnsi"/>
          <w:bCs/>
          <w:iCs/>
        </w:rPr>
        <w:t>:</w:t>
      </w:r>
      <w:r w:rsidR="002E43DB" w:rsidRPr="002E43DB">
        <w:rPr>
          <w:rFonts w:eastAsia="Arial" w:cstheme="minorHAnsi"/>
          <w:color w:val="000000"/>
          <w:lang w:eastAsia="tr-TR"/>
        </w:rPr>
        <w:t xml:space="preserve"> Açık sarıdan koyu sarıya değişen</w:t>
      </w:r>
    </w:p>
    <w:p w:rsidR="00F37478" w:rsidRPr="002E43DB" w:rsidRDefault="00F37478" w:rsidP="00FE3103">
      <w:pPr>
        <w:spacing w:after="0"/>
        <w:rPr>
          <w:rFonts w:cstheme="minorHAnsi"/>
          <w:b/>
          <w:bCs/>
          <w:iCs/>
        </w:rPr>
      </w:pPr>
      <w:r w:rsidRPr="002E43DB">
        <w:rPr>
          <w:rFonts w:cstheme="minorHAnsi"/>
          <w:b/>
          <w:bCs/>
          <w:iCs/>
        </w:rPr>
        <w:t>Diğer Bilgiler</w:t>
      </w:r>
    </w:p>
    <w:p w:rsidR="00F37478" w:rsidRPr="002E43DB" w:rsidRDefault="00F37478" w:rsidP="00FE3103">
      <w:pPr>
        <w:spacing w:after="0"/>
        <w:rPr>
          <w:rFonts w:cstheme="minorHAnsi"/>
          <w:bCs/>
          <w:iCs/>
        </w:rPr>
      </w:pPr>
      <w:r w:rsidRPr="003A2805">
        <w:rPr>
          <w:rFonts w:cstheme="minorHAnsi"/>
          <w:b/>
          <w:bCs/>
          <w:iCs/>
        </w:rPr>
        <w:t>Nispi Yoğunluk</w:t>
      </w:r>
      <w:r w:rsidR="002E43DB" w:rsidRPr="002E43DB">
        <w:rPr>
          <w:rFonts w:cstheme="minorHAnsi"/>
          <w:bCs/>
          <w:iCs/>
        </w:rPr>
        <w:tab/>
      </w:r>
      <w:r w:rsidR="003A2805">
        <w:rPr>
          <w:rFonts w:cstheme="minorHAnsi"/>
          <w:bCs/>
          <w:iCs/>
        </w:rPr>
        <w:tab/>
      </w:r>
      <w:r w:rsidR="003A2805">
        <w:rPr>
          <w:rFonts w:cstheme="minorHAnsi"/>
          <w:bCs/>
          <w:iCs/>
        </w:rPr>
        <w:tab/>
      </w:r>
      <w:r w:rsidR="002E43DB" w:rsidRPr="002E43DB">
        <w:rPr>
          <w:rFonts w:cstheme="minorHAnsi"/>
          <w:bCs/>
          <w:iCs/>
        </w:rPr>
        <w:t>:</w:t>
      </w:r>
      <w:r w:rsidR="002E43DB" w:rsidRPr="002E43DB">
        <w:rPr>
          <w:rFonts w:eastAsia="Calibri" w:cstheme="minorHAnsi"/>
        </w:rPr>
        <w:t xml:space="preserve"> 0.91 g/ml ± 0.05 at 20 °C</w:t>
      </w:r>
    </w:p>
    <w:p w:rsidR="00F37478" w:rsidRDefault="00F37478" w:rsidP="00FE3103">
      <w:pPr>
        <w:spacing w:after="0"/>
        <w:rPr>
          <w:rFonts w:ascii="Calibri" w:hAnsi="Calibri" w:cs="Calibri"/>
          <w:bCs/>
          <w:iCs/>
        </w:rPr>
      </w:pPr>
      <w:r w:rsidRPr="003A2805">
        <w:rPr>
          <w:rFonts w:ascii="Calibri" w:hAnsi="Calibri" w:cs="Calibri"/>
          <w:b/>
          <w:bCs/>
          <w:iCs/>
        </w:rPr>
        <w:t>Parlama Noktası</w:t>
      </w:r>
      <w:r w:rsidR="003A2805">
        <w:rPr>
          <w:rFonts w:ascii="Calibri" w:hAnsi="Calibri" w:cs="Calibri"/>
          <w:b/>
          <w:bCs/>
          <w:iCs/>
        </w:rPr>
        <w:tab/>
      </w:r>
      <w:r w:rsidR="003A2805">
        <w:rPr>
          <w:rFonts w:ascii="Calibri" w:hAnsi="Calibri" w:cs="Calibri"/>
          <w:b/>
          <w:bCs/>
          <w:iCs/>
        </w:rPr>
        <w:tab/>
      </w:r>
      <w:r w:rsidR="002E43DB">
        <w:rPr>
          <w:rFonts w:ascii="Calibri" w:hAnsi="Calibri" w:cs="Calibri"/>
          <w:bCs/>
          <w:iCs/>
        </w:rPr>
        <w:t xml:space="preserve">: </w:t>
      </w:r>
      <w:r w:rsidR="002E43DB" w:rsidRPr="002E43DB">
        <w:rPr>
          <w:rFonts w:ascii="Calibri" w:eastAsia="Calibri" w:hAnsi="Calibri" w:cs="Times New Roman"/>
        </w:rPr>
        <w:t>30 ± 5 °C</w:t>
      </w:r>
    </w:p>
    <w:p w:rsidR="00F37478" w:rsidRDefault="00F37478" w:rsidP="00FE3103">
      <w:pPr>
        <w:spacing w:after="0"/>
        <w:rPr>
          <w:rFonts w:ascii="Calibri" w:hAnsi="Calibri" w:cs="Calibri"/>
          <w:bCs/>
          <w:iCs/>
        </w:rPr>
      </w:pPr>
      <w:r w:rsidRPr="003A2805">
        <w:rPr>
          <w:rFonts w:ascii="Calibri" w:hAnsi="Calibri" w:cs="Calibri"/>
          <w:b/>
          <w:bCs/>
          <w:iCs/>
        </w:rPr>
        <w:t>Kaynama Noktası</w:t>
      </w:r>
      <w:r w:rsidR="003A2805">
        <w:rPr>
          <w:rFonts w:ascii="Calibri" w:hAnsi="Calibri" w:cs="Calibri"/>
          <w:b/>
          <w:bCs/>
          <w:iCs/>
        </w:rPr>
        <w:tab/>
      </w:r>
      <w:r w:rsidR="003A2805">
        <w:rPr>
          <w:rFonts w:ascii="Calibri" w:hAnsi="Calibri" w:cs="Calibri"/>
          <w:b/>
          <w:bCs/>
          <w:iCs/>
        </w:rPr>
        <w:tab/>
      </w:r>
      <w:r w:rsidR="002E43DB">
        <w:rPr>
          <w:rFonts w:ascii="Calibri" w:hAnsi="Calibri" w:cs="Calibri"/>
          <w:bCs/>
          <w:iCs/>
        </w:rPr>
        <w:t>:</w:t>
      </w:r>
      <w:r w:rsidR="001F46A8">
        <w:rPr>
          <w:rFonts w:ascii="Calibri" w:hAnsi="Calibri" w:cs="Calibri"/>
          <w:bCs/>
          <w:iCs/>
        </w:rPr>
        <w:t xml:space="preserve"> </w:t>
      </w:r>
      <w:r w:rsidR="002E43DB">
        <w:rPr>
          <w:rFonts w:ascii="Calibri" w:hAnsi="Calibri" w:cs="Calibri"/>
          <w:bCs/>
          <w:iCs/>
        </w:rPr>
        <w:t>Bilinmiyor.</w:t>
      </w:r>
    </w:p>
    <w:p w:rsidR="00A63C96" w:rsidRDefault="00F37478" w:rsidP="00FE3103">
      <w:pPr>
        <w:spacing w:after="0"/>
      </w:pPr>
      <w:r w:rsidRPr="003A2805">
        <w:rPr>
          <w:rFonts w:ascii="Calibri" w:hAnsi="Calibri" w:cs="Calibri"/>
          <w:b/>
          <w:bCs/>
          <w:iCs/>
        </w:rPr>
        <w:t>Patlama Tehlikesi</w:t>
      </w:r>
      <w:r w:rsidR="003A2805">
        <w:rPr>
          <w:rFonts w:ascii="Calibri" w:hAnsi="Calibri" w:cs="Calibri"/>
          <w:b/>
          <w:bCs/>
          <w:iCs/>
        </w:rPr>
        <w:tab/>
      </w:r>
      <w:r w:rsidR="003A2805">
        <w:rPr>
          <w:rFonts w:ascii="Calibri" w:hAnsi="Calibri" w:cs="Calibri"/>
          <w:b/>
          <w:bCs/>
          <w:iCs/>
        </w:rPr>
        <w:tab/>
      </w:r>
      <w:r w:rsidR="002E43DB">
        <w:rPr>
          <w:rFonts w:ascii="Calibri" w:hAnsi="Calibri" w:cs="Calibri"/>
          <w:bCs/>
          <w:iCs/>
        </w:rPr>
        <w:t>:</w:t>
      </w:r>
      <w:r w:rsidR="002E43DB" w:rsidRPr="002E43DB">
        <w:rPr>
          <w:rFonts w:ascii="Calibri" w:hAnsi="Calibri" w:cs="Calibri"/>
          <w:bCs/>
          <w:iCs/>
        </w:rPr>
        <w:t xml:space="preserve"> </w:t>
      </w:r>
      <w:r w:rsidR="00A63C96">
        <w:t>Tespit edilmemiştir.</w:t>
      </w:r>
    </w:p>
    <w:p w:rsidR="00A63C96" w:rsidRDefault="00F37478" w:rsidP="00FE3103">
      <w:pPr>
        <w:spacing w:after="0"/>
      </w:pPr>
      <w:proofErr w:type="spellStart"/>
      <w:r w:rsidRPr="003A2805">
        <w:rPr>
          <w:rFonts w:ascii="Calibri" w:hAnsi="Calibri" w:cs="Calibri"/>
          <w:b/>
          <w:bCs/>
          <w:iCs/>
        </w:rPr>
        <w:t>Vizkozite</w:t>
      </w:r>
      <w:proofErr w:type="spellEnd"/>
      <w:r w:rsidR="003A2805">
        <w:rPr>
          <w:rFonts w:ascii="Calibri" w:hAnsi="Calibri" w:cs="Calibri"/>
          <w:b/>
          <w:bCs/>
          <w:iCs/>
        </w:rPr>
        <w:tab/>
      </w:r>
      <w:r w:rsidR="003A2805">
        <w:rPr>
          <w:rFonts w:ascii="Calibri" w:hAnsi="Calibri" w:cs="Calibri"/>
          <w:b/>
          <w:bCs/>
          <w:iCs/>
        </w:rPr>
        <w:tab/>
      </w:r>
      <w:r w:rsidR="003A2805">
        <w:rPr>
          <w:rFonts w:ascii="Calibri" w:hAnsi="Calibri" w:cs="Calibri"/>
          <w:b/>
          <w:bCs/>
          <w:iCs/>
        </w:rPr>
        <w:tab/>
      </w:r>
      <w:r w:rsidR="002E43DB" w:rsidRPr="003A2805">
        <w:rPr>
          <w:rFonts w:ascii="Calibri" w:hAnsi="Calibri" w:cs="Calibri"/>
          <w:b/>
          <w:bCs/>
          <w:iCs/>
        </w:rPr>
        <w:t xml:space="preserve"> </w:t>
      </w:r>
      <w:r w:rsidR="002E43DB">
        <w:rPr>
          <w:rFonts w:ascii="Calibri" w:hAnsi="Calibri" w:cs="Calibri"/>
          <w:bCs/>
          <w:iCs/>
        </w:rPr>
        <w:t>:</w:t>
      </w:r>
      <w:r w:rsidR="00A63C96" w:rsidRPr="00A63C96">
        <w:t xml:space="preserve"> </w:t>
      </w:r>
      <w:r w:rsidR="00A63C96">
        <w:t>Akıcı sıvı</w:t>
      </w:r>
    </w:p>
    <w:p w:rsidR="00A63C96" w:rsidRDefault="00F37478" w:rsidP="00FE3103">
      <w:pPr>
        <w:spacing w:after="0"/>
      </w:pPr>
      <w:r w:rsidRPr="003A2805">
        <w:rPr>
          <w:rFonts w:ascii="Calibri" w:hAnsi="Calibri" w:cs="Calibri"/>
          <w:b/>
          <w:bCs/>
          <w:iCs/>
        </w:rPr>
        <w:t>Çözünürlük</w:t>
      </w:r>
      <w:r w:rsidR="003A2805">
        <w:rPr>
          <w:rFonts w:ascii="Calibri" w:hAnsi="Calibri" w:cs="Calibri"/>
          <w:b/>
          <w:bCs/>
          <w:iCs/>
        </w:rPr>
        <w:tab/>
      </w:r>
      <w:r w:rsidR="003A2805">
        <w:rPr>
          <w:rFonts w:ascii="Calibri" w:hAnsi="Calibri" w:cs="Calibri"/>
          <w:b/>
          <w:bCs/>
          <w:iCs/>
        </w:rPr>
        <w:tab/>
      </w:r>
      <w:r w:rsidR="003A2805">
        <w:rPr>
          <w:rFonts w:ascii="Calibri" w:hAnsi="Calibri" w:cs="Calibri"/>
          <w:b/>
          <w:bCs/>
          <w:iCs/>
        </w:rPr>
        <w:tab/>
      </w:r>
      <w:r w:rsidR="002E43DB">
        <w:rPr>
          <w:rFonts w:ascii="Calibri" w:hAnsi="Calibri" w:cs="Calibri"/>
          <w:bCs/>
          <w:iCs/>
        </w:rPr>
        <w:t>:</w:t>
      </w:r>
      <w:r w:rsidR="002E43DB" w:rsidRPr="002E43DB">
        <w:rPr>
          <w:rFonts w:ascii="Calibri" w:hAnsi="Calibri" w:cs="Calibri"/>
          <w:bCs/>
          <w:iCs/>
        </w:rPr>
        <w:t xml:space="preserve"> </w:t>
      </w:r>
      <w:r w:rsidR="00A63C96">
        <w:t xml:space="preserve">Su içinde </w:t>
      </w:r>
      <w:proofErr w:type="spellStart"/>
      <w:r w:rsidR="00A63C96">
        <w:t>emilsiye</w:t>
      </w:r>
      <w:proofErr w:type="spellEnd"/>
      <w:r w:rsidR="00A63C96">
        <w:t xml:space="preserve"> olur.</w:t>
      </w:r>
    </w:p>
    <w:p w:rsidR="00A63C96" w:rsidRDefault="00F37478" w:rsidP="00FE3103">
      <w:pPr>
        <w:spacing w:after="0"/>
      </w:pPr>
      <w:r w:rsidRPr="003A2805">
        <w:rPr>
          <w:rFonts w:ascii="Calibri" w:hAnsi="Calibri" w:cs="Calibri"/>
          <w:b/>
          <w:bCs/>
          <w:iCs/>
        </w:rPr>
        <w:t>Buhar Basıncı</w:t>
      </w:r>
      <w:r w:rsidR="002E43DB" w:rsidRPr="002E43DB">
        <w:rPr>
          <w:rFonts w:ascii="Calibri" w:hAnsi="Calibri" w:cs="Calibri"/>
          <w:bCs/>
          <w:iCs/>
        </w:rPr>
        <w:t xml:space="preserve"> </w:t>
      </w:r>
      <w:r w:rsidR="003A2805">
        <w:rPr>
          <w:rFonts w:ascii="Calibri" w:hAnsi="Calibri" w:cs="Calibri"/>
          <w:bCs/>
          <w:iCs/>
        </w:rPr>
        <w:tab/>
      </w:r>
      <w:r w:rsidR="003A2805">
        <w:rPr>
          <w:rFonts w:ascii="Calibri" w:hAnsi="Calibri" w:cs="Calibri"/>
          <w:bCs/>
          <w:iCs/>
        </w:rPr>
        <w:tab/>
      </w:r>
      <w:r w:rsidR="003A2805">
        <w:rPr>
          <w:rFonts w:ascii="Calibri" w:hAnsi="Calibri" w:cs="Calibri"/>
          <w:bCs/>
          <w:iCs/>
        </w:rPr>
        <w:tab/>
      </w:r>
      <w:r w:rsidR="002E43DB">
        <w:rPr>
          <w:rFonts w:ascii="Calibri" w:hAnsi="Calibri" w:cs="Calibri"/>
          <w:bCs/>
          <w:iCs/>
        </w:rPr>
        <w:t>:</w:t>
      </w:r>
      <w:r w:rsidR="00A63C96" w:rsidRPr="00A63C96">
        <w:t xml:space="preserve"> </w:t>
      </w:r>
      <w:r w:rsidR="00A63C96">
        <w:t>2,3´ 10</w:t>
      </w:r>
      <w:r w:rsidR="00A63C96" w:rsidRPr="00A63C96">
        <w:rPr>
          <w:vertAlign w:val="superscript"/>
        </w:rPr>
        <w:t>-2</w:t>
      </w:r>
      <w:r w:rsidR="00A63C96">
        <w:t xml:space="preserve"> </w:t>
      </w:r>
      <w:proofErr w:type="spellStart"/>
      <w:r w:rsidR="00A63C96">
        <w:t>mPa</w:t>
      </w:r>
      <w:proofErr w:type="spellEnd"/>
      <w:r w:rsidR="00A63C96">
        <w:t xml:space="preserve"> (20 ºC)(</w:t>
      </w:r>
      <w:proofErr w:type="spellStart"/>
      <w:r w:rsidR="00A63C96">
        <w:t>alphacypermethrin</w:t>
      </w:r>
      <w:proofErr w:type="spellEnd"/>
      <w:r w:rsidR="00A63C96">
        <w:t>)</w:t>
      </w:r>
    </w:p>
    <w:p w:rsidR="00A63C96" w:rsidRDefault="00F37478" w:rsidP="00FE3103">
      <w:pPr>
        <w:spacing w:after="0"/>
      </w:pPr>
      <w:r w:rsidRPr="003A2805">
        <w:rPr>
          <w:rFonts w:ascii="Calibri" w:hAnsi="Calibri" w:cs="Calibri"/>
          <w:b/>
          <w:bCs/>
          <w:iCs/>
        </w:rPr>
        <w:t>Dağılım Katsayıs</w:t>
      </w:r>
      <w:r w:rsidR="00A63C96" w:rsidRPr="003A2805">
        <w:rPr>
          <w:rFonts w:ascii="Calibri" w:hAnsi="Calibri" w:cs="Calibri"/>
          <w:b/>
          <w:bCs/>
          <w:iCs/>
        </w:rPr>
        <w:t>ı</w:t>
      </w:r>
      <w:r w:rsidR="00A63C96" w:rsidRPr="003A2805">
        <w:rPr>
          <w:b/>
        </w:rPr>
        <w:t xml:space="preserve"> (n-</w:t>
      </w:r>
      <w:proofErr w:type="spellStart"/>
      <w:r w:rsidR="00A63C96" w:rsidRPr="003A2805">
        <w:rPr>
          <w:b/>
        </w:rPr>
        <w:t>oktanol</w:t>
      </w:r>
      <w:proofErr w:type="spellEnd"/>
      <w:r w:rsidR="00A63C96" w:rsidRPr="003A2805">
        <w:rPr>
          <w:b/>
        </w:rPr>
        <w:t>/su)</w:t>
      </w:r>
      <w:r w:rsidR="002E43DB" w:rsidRPr="003A2805">
        <w:rPr>
          <w:rFonts w:ascii="Calibri" w:hAnsi="Calibri" w:cs="Calibri"/>
          <w:b/>
          <w:bCs/>
          <w:iCs/>
        </w:rPr>
        <w:t>:</w:t>
      </w:r>
      <w:r w:rsidR="002E43DB" w:rsidRPr="002E43DB">
        <w:rPr>
          <w:rFonts w:ascii="Calibri" w:hAnsi="Calibri" w:cs="Calibri"/>
          <w:bCs/>
          <w:iCs/>
        </w:rPr>
        <w:t xml:space="preserve"> </w:t>
      </w:r>
      <w:proofErr w:type="spellStart"/>
      <w:r w:rsidR="00A63C96">
        <w:t>logP</w:t>
      </w:r>
      <w:proofErr w:type="spellEnd"/>
      <w:r w:rsidR="00A63C96">
        <w:t xml:space="preserve"> = 6,94 (</w:t>
      </w:r>
      <w:proofErr w:type="spellStart"/>
      <w:r w:rsidR="00A63C96">
        <w:t>pH</w:t>
      </w:r>
      <w:proofErr w:type="spellEnd"/>
      <w:r w:rsidR="00A63C96">
        <w:t xml:space="preserve"> 7)(</w:t>
      </w:r>
      <w:proofErr w:type="spellStart"/>
      <w:r w:rsidR="00A63C96">
        <w:t>alphacypermethrin</w:t>
      </w:r>
      <w:proofErr w:type="spellEnd"/>
      <w:r w:rsidR="00A63C96">
        <w:t>)</w:t>
      </w:r>
    </w:p>
    <w:p w:rsidR="00F37478" w:rsidRDefault="00F37478" w:rsidP="00FE3103">
      <w:pPr>
        <w:spacing w:after="0"/>
        <w:rPr>
          <w:rFonts w:ascii="Calibri" w:hAnsi="Calibri" w:cs="Calibri"/>
          <w:bCs/>
          <w:iCs/>
        </w:rPr>
      </w:pPr>
      <w:proofErr w:type="spellStart"/>
      <w:r w:rsidRPr="003A2805">
        <w:rPr>
          <w:rFonts w:ascii="Calibri" w:hAnsi="Calibri" w:cs="Calibri"/>
          <w:b/>
          <w:bCs/>
          <w:iCs/>
        </w:rPr>
        <w:t>pH</w:t>
      </w:r>
      <w:proofErr w:type="spellEnd"/>
      <w:r w:rsidRPr="003A2805">
        <w:rPr>
          <w:rFonts w:ascii="Calibri" w:hAnsi="Calibri" w:cs="Calibri"/>
          <w:b/>
          <w:bCs/>
          <w:iCs/>
        </w:rPr>
        <w:t xml:space="preserve"> Değeri </w:t>
      </w:r>
      <w:r w:rsidR="00AE6AD8" w:rsidRPr="003A2805">
        <w:rPr>
          <w:rFonts w:ascii="Calibri" w:eastAsia="Calibri" w:hAnsi="Calibri" w:cs="Times New Roman"/>
          <w:b/>
        </w:rPr>
        <w:t xml:space="preserve">(1% </w:t>
      </w:r>
      <w:proofErr w:type="spellStart"/>
      <w:r w:rsidR="00AE6AD8" w:rsidRPr="003A2805">
        <w:rPr>
          <w:rFonts w:ascii="Calibri" w:eastAsia="Calibri" w:hAnsi="Calibri" w:cs="Times New Roman"/>
          <w:b/>
        </w:rPr>
        <w:t>Solusyon</w:t>
      </w:r>
      <w:proofErr w:type="spellEnd"/>
      <w:r w:rsidR="00AE6AD8" w:rsidRPr="003A2805">
        <w:rPr>
          <w:rFonts w:ascii="Calibri" w:eastAsia="Calibri" w:hAnsi="Calibri" w:cs="Times New Roman"/>
          <w:b/>
        </w:rPr>
        <w:t>)</w:t>
      </w:r>
      <w:r w:rsidR="003A2805">
        <w:rPr>
          <w:rFonts w:ascii="Calibri" w:eastAsia="Calibri" w:hAnsi="Calibri" w:cs="Times New Roman"/>
          <w:b/>
        </w:rPr>
        <w:tab/>
      </w:r>
      <w:r w:rsidR="002E43DB">
        <w:rPr>
          <w:rFonts w:ascii="Calibri" w:hAnsi="Calibri" w:cs="Calibri"/>
          <w:bCs/>
          <w:iCs/>
        </w:rPr>
        <w:t>:</w:t>
      </w:r>
      <w:r w:rsidR="00AE6AD8">
        <w:rPr>
          <w:rFonts w:ascii="Calibri" w:hAnsi="Calibri" w:cs="Calibri"/>
          <w:bCs/>
          <w:iCs/>
        </w:rPr>
        <w:t xml:space="preserve"> 6-8</w:t>
      </w:r>
    </w:p>
    <w:p w:rsidR="00F37478" w:rsidRDefault="00F37478" w:rsidP="003A280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lastRenderedPageBreak/>
        <w:t>10.KARARLILIK VE TEPKİME</w:t>
      </w:r>
    </w:p>
    <w:p w:rsidR="00AE6AD8" w:rsidRPr="00AE6AD8" w:rsidRDefault="00AE6AD8" w:rsidP="00AE6AD8">
      <w:pPr>
        <w:spacing w:after="0"/>
        <w:rPr>
          <w:rFonts w:ascii="Calibri" w:eastAsia="Times New Roman" w:hAnsi="Calibri" w:cs="Times New Roman"/>
          <w:b/>
        </w:rPr>
      </w:pPr>
      <w:r w:rsidRPr="00AE6AD8">
        <w:rPr>
          <w:rFonts w:ascii="Calibri" w:eastAsia="Times New Roman" w:hAnsi="Calibri" w:cs="Times New Roman"/>
          <w:b/>
        </w:rPr>
        <w:t>Termik ayrışma:</w:t>
      </w:r>
      <w:r w:rsidRPr="00AE6AD8">
        <w:rPr>
          <w:rFonts w:ascii="Calibri" w:eastAsia="Times New Roman" w:hAnsi="Calibri" w:cs="Times New Roman"/>
        </w:rPr>
        <w:t xml:space="preserve"> Öngörülen / belirtilen şekilde depolanır ve kullanılırsa bozunma olmaz.</w:t>
      </w:r>
      <w:r w:rsidRPr="00AE6AD8">
        <w:rPr>
          <w:rFonts w:ascii="Calibri" w:eastAsia="Times New Roman" w:hAnsi="Calibri" w:cs="Times New Roman"/>
        </w:rPr>
        <w:br/>
      </w:r>
      <w:r w:rsidRPr="00AE6AD8">
        <w:rPr>
          <w:rFonts w:ascii="Calibri" w:eastAsia="Times New Roman" w:hAnsi="Calibri" w:cs="Times New Roman"/>
          <w:b/>
        </w:rPr>
        <w:t>Kaçınılması gereken maddeler:</w:t>
      </w:r>
      <w:r w:rsidRPr="00AE6AD8">
        <w:rPr>
          <w:rFonts w:ascii="Calibri" w:eastAsia="Times New Roman" w:hAnsi="Calibri" w:cs="Times New Roman"/>
        </w:rPr>
        <w:t xml:space="preserve"> Kuvvetli bazlar (alkaliler)</w:t>
      </w:r>
      <w:r w:rsidRPr="00AE6AD8">
        <w:rPr>
          <w:rFonts w:ascii="Calibri" w:eastAsia="Times New Roman" w:hAnsi="Calibri" w:cs="Times New Roman"/>
        </w:rPr>
        <w:br/>
      </w:r>
      <w:r w:rsidRPr="00AE6AD8">
        <w:rPr>
          <w:rFonts w:ascii="Calibri" w:eastAsia="Times New Roman" w:hAnsi="Calibri" w:cs="Times New Roman"/>
          <w:b/>
        </w:rPr>
        <w:t>Tehlikeli reaksiyonlar:</w:t>
      </w:r>
      <w:r w:rsidRPr="00AE6AD8">
        <w:rPr>
          <w:rFonts w:ascii="Calibri" w:eastAsia="Times New Roman" w:hAnsi="Calibri" w:cs="Times New Roman"/>
        </w:rPr>
        <w:t xml:space="preserve"> Talimatlara uygun depolama ve kullanımda tehlikeli reaksiyon oluşturmaz.</w:t>
      </w:r>
      <w:r w:rsidRPr="00AE6AD8">
        <w:rPr>
          <w:rFonts w:ascii="Calibri" w:eastAsia="Times New Roman" w:hAnsi="Calibri" w:cs="Times New Roman"/>
        </w:rPr>
        <w:br/>
      </w:r>
      <w:r w:rsidRPr="00AE6AD8">
        <w:rPr>
          <w:rFonts w:ascii="Calibri" w:eastAsia="Times New Roman" w:hAnsi="Calibri" w:cs="Times New Roman"/>
          <w:b/>
        </w:rPr>
        <w:t>Tehlikeli bozunma ürünleri:</w:t>
      </w:r>
      <w:r w:rsidRPr="00AE6AD8">
        <w:rPr>
          <w:rFonts w:ascii="Calibri" w:eastAsia="Times New Roman" w:hAnsi="Calibri" w:cs="Times New Roman"/>
        </w:rPr>
        <w:t xml:space="preserve"> Tehlikeli bozunma ürünleri bilinmektedir.</w:t>
      </w:r>
    </w:p>
    <w:p w:rsidR="00C77746" w:rsidRDefault="00C77746" w:rsidP="003A280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AE6AD8" w:rsidRPr="00AE6AD8" w:rsidRDefault="00AE6AD8" w:rsidP="00AE6AD8">
      <w:pPr>
        <w:spacing w:after="0"/>
        <w:rPr>
          <w:rFonts w:ascii="Calibri" w:eastAsia="Times New Roman" w:hAnsi="Calibri" w:cs="Times New Roman"/>
        </w:rPr>
      </w:pPr>
      <w:r w:rsidRPr="00AE6AD8">
        <w:rPr>
          <w:rFonts w:ascii="Calibri" w:eastAsia="Times New Roman" w:hAnsi="Calibri" w:cs="Times New Roman"/>
        </w:rPr>
        <w:t xml:space="preserve">Aşağıdaki veri teknik Alpha </w:t>
      </w:r>
      <w:proofErr w:type="spellStart"/>
      <w:r w:rsidRPr="00AE6AD8">
        <w:rPr>
          <w:rFonts w:ascii="Calibri" w:eastAsia="Times New Roman" w:hAnsi="Calibri" w:cs="Times New Roman"/>
        </w:rPr>
        <w:t>cypermethrin</w:t>
      </w:r>
      <w:proofErr w:type="spellEnd"/>
      <w:r w:rsidRPr="00AE6AD8">
        <w:rPr>
          <w:rFonts w:ascii="Calibri" w:eastAsia="Times New Roman" w:hAnsi="Calibri" w:cs="Times New Roman"/>
        </w:rPr>
        <w:t xml:space="preserve"> içindir.</w:t>
      </w:r>
    </w:p>
    <w:p w:rsidR="00AE6AD8" w:rsidRPr="00AE6AD8" w:rsidRDefault="00AE6AD8" w:rsidP="00AE6AD8">
      <w:pPr>
        <w:spacing w:after="0"/>
        <w:rPr>
          <w:rFonts w:ascii="Calibri" w:eastAsia="Times New Roman" w:hAnsi="Calibri" w:cs="Times New Roman"/>
          <w:b/>
          <w:bCs/>
        </w:rPr>
      </w:pPr>
      <w:r w:rsidRPr="00AE6AD8">
        <w:rPr>
          <w:rFonts w:ascii="Calibri" w:eastAsia="Times New Roman" w:hAnsi="Calibri" w:cs="Times New Roman"/>
          <w:b/>
          <w:bCs/>
        </w:rPr>
        <w:t>Oral</w:t>
      </w:r>
      <w:r w:rsidRPr="00AE6AD8">
        <w:rPr>
          <w:rFonts w:ascii="Calibri" w:eastAsia="Times New Roman" w:hAnsi="Calibri" w:cs="Times New Roman"/>
          <w:b/>
          <w:bCs/>
        </w:rPr>
        <w:tab/>
      </w:r>
      <w:r w:rsidRPr="00AE6AD8">
        <w:rPr>
          <w:rFonts w:ascii="Calibri" w:eastAsia="Times New Roman" w:hAnsi="Calibri" w:cs="Times New Roman"/>
          <w:b/>
          <w:bCs/>
        </w:rPr>
        <w:tab/>
      </w:r>
      <w:r w:rsidRPr="00AE6AD8">
        <w:rPr>
          <w:rFonts w:ascii="Calibri" w:eastAsia="Times New Roman" w:hAnsi="Calibri" w:cs="Times New Roman"/>
        </w:rPr>
        <w:t xml:space="preserve">: LD50 (fare) &gt; 64 mg/kg </w:t>
      </w:r>
    </w:p>
    <w:p w:rsidR="00AE6AD8" w:rsidRPr="00AE6AD8" w:rsidRDefault="00AE6AD8" w:rsidP="00AE6AD8">
      <w:pPr>
        <w:spacing w:after="0"/>
        <w:rPr>
          <w:rFonts w:ascii="Calibri" w:eastAsia="Times New Roman" w:hAnsi="Calibri" w:cs="Times New Roman"/>
        </w:rPr>
      </w:pPr>
      <w:proofErr w:type="spellStart"/>
      <w:r w:rsidRPr="00AE6AD8">
        <w:rPr>
          <w:rFonts w:ascii="Calibri" w:eastAsia="Times New Roman" w:hAnsi="Calibri" w:cs="Times New Roman"/>
          <w:b/>
          <w:bCs/>
        </w:rPr>
        <w:t>Dermal</w:t>
      </w:r>
      <w:proofErr w:type="spellEnd"/>
      <w:r w:rsidRPr="00AE6AD8">
        <w:rPr>
          <w:rFonts w:ascii="Calibri" w:eastAsia="Times New Roman" w:hAnsi="Calibri" w:cs="Times New Roman"/>
          <w:b/>
          <w:bCs/>
        </w:rPr>
        <w:tab/>
      </w:r>
      <w:r w:rsidRPr="00AE6AD8">
        <w:rPr>
          <w:rFonts w:ascii="Calibri" w:eastAsia="Times New Roman" w:hAnsi="Calibri" w:cs="Times New Roman"/>
          <w:b/>
          <w:bCs/>
        </w:rPr>
        <w:tab/>
        <w:t xml:space="preserve">: </w:t>
      </w:r>
      <w:r w:rsidRPr="00AE6AD8">
        <w:rPr>
          <w:rFonts w:ascii="Calibri" w:eastAsia="Times New Roman" w:hAnsi="Calibri" w:cs="Times New Roman"/>
        </w:rPr>
        <w:t>LD50 (fare) &gt; 2,000 mg/kg</w:t>
      </w:r>
    </w:p>
    <w:p w:rsidR="00AE6AD8" w:rsidRPr="00AE6AD8" w:rsidRDefault="00AE6AD8" w:rsidP="00AE6AD8">
      <w:pPr>
        <w:spacing w:after="0"/>
        <w:rPr>
          <w:rFonts w:ascii="Calibri" w:eastAsia="Times New Roman" w:hAnsi="Calibri" w:cs="Times New Roman"/>
        </w:rPr>
      </w:pPr>
      <w:r w:rsidRPr="00AE6AD8">
        <w:rPr>
          <w:rFonts w:ascii="Calibri" w:eastAsia="Times New Roman" w:hAnsi="Calibri" w:cs="Times New Roman"/>
          <w:b/>
          <w:bCs/>
        </w:rPr>
        <w:t>Solunum</w:t>
      </w:r>
      <w:r w:rsidRPr="00AE6AD8">
        <w:rPr>
          <w:rFonts w:ascii="Calibri" w:eastAsia="Times New Roman" w:hAnsi="Calibri" w:cs="Times New Roman"/>
          <w:b/>
          <w:bCs/>
        </w:rPr>
        <w:tab/>
      </w:r>
      <w:r w:rsidRPr="00AE6AD8">
        <w:rPr>
          <w:rFonts w:ascii="Calibri" w:eastAsia="Times New Roman" w:hAnsi="Calibri" w:cs="Times New Roman"/>
        </w:rPr>
        <w:t>: LC50 (fare) &gt; 1. 59 mg/L (4 saat)</w:t>
      </w:r>
    </w:p>
    <w:p w:rsidR="00AE6AD8" w:rsidRPr="00AE6AD8" w:rsidRDefault="00AE6AD8" w:rsidP="00AE6AD8">
      <w:pPr>
        <w:spacing w:after="0"/>
        <w:rPr>
          <w:rFonts w:ascii="Calibri" w:eastAsia="Times New Roman" w:hAnsi="Calibri" w:cs="Times New Roman"/>
        </w:rPr>
      </w:pPr>
      <w:r w:rsidRPr="00AE6AD8">
        <w:rPr>
          <w:rFonts w:ascii="Calibri" w:eastAsia="Times New Roman" w:hAnsi="Calibri" w:cs="Times New Roman"/>
          <w:b/>
          <w:bCs/>
        </w:rPr>
        <w:t>Deri tahrişi</w:t>
      </w:r>
      <w:r w:rsidRPr="00AE6AD8">
        <w:rPr>
          <w:rFonts w:ascii="Calibri" w:eastAsia="Times New Roman" w:hAnsi="Calibri" w:cs="Times New Roman"/>
          <w:b/>
          <w:bCs/>
        </w:rPr>
        <w:tab/>
        <w:t xml:space="preserve">: </w:t>
      </w:r>
      <w:r w:rsidRPr="00AE6AD8">
        <w:rPr>
          <w:rFonts w:ascii="Calibri" w:eastAsia="Times New Roman" w:hAnsi="Calibri" w:cs="Times New Roman"/>
          <w:bCs/>
        </w:rPr>
        <w:t>Tahriş edici değil</w:t>
      </w:r>
      <w:r w:rsidRPr="00AE6AD8">
        <w:rPr>
          <w:rFonts w:ascii="Calibri" w:eastAsia="Times New Roman" w:hAnsi="Calibri" w:cs="Times New Roman"/>
          <w:b/>
          <w:bCs/>
        </w:rPr>
        <w:t xml:space="preserve"> </w:t>
      </w:r>
      <w:r w:rsidRPr="00AE6AD8">
        <w:rPr>
          <w:rFonts w:ascii="Calibri" w:eastAsia="Times New Roman" w:hAnsi="Calibri" w:cs="Times New Roman"/>
        </w:rPr>
        <w:t>(tavşan).</w:t>
      </w:r>
    </w:p>
    <w:p w:rsidR="00AE6AD8" w:rsidRPr="00AE6AD8" w:rsidRDefault="00AE6AD8" w:rsidP="00AE6AD8">
      <w:pPr>
        <w:spacing w:after="0"/>
        <w:rPr>
          <w:rFonts w:ascii="Calibri" w:eastAsia="Times New Roman" w:hAnsi="Calibri" w:cs="Times New Roman"/>
        </w:rPr>
      </w:pPr>
      <w:r w:rsidRPr="00AE6AD8">
        <w:rPr>
          <w:rFonts w:ascii="Calibri" w:eastAsia="Times New Roman" w:hAnsi="Calibri" w:cs="Times New Roman"/>
          <w:b/>
          <w:bCs/>
        </w:rPr>
        <w:t>Göz tahrişi</w:t>
      </w:r>
      <w:r w:rsidRPr="00AE6AD8">
        <w:rPr>
          <w:rFonts w:ascii="Calibri" w:eastAsia="Times New Roman" w:hAnsi="Calibri" w:cs="Times New Roman"/>
          <w:b/>
          <w:bCs/>
        </w:rPr>
        <w:tab/>
      </w:r>
      <w:r w:rsidRPr="00AE6AD8">
        <w:rPr>
          <w:rFonts w:ascii="Calibri" w:eastAsia="Times New Roman" w:hAnsi="Calibri" w:cs="Times New Roman"/>
        </w:rPr>
        <w:t>: Tahriş edici değil (tavşan).</w:t>
      </w:r>
    </w:p>
    <w:p w:rsidR="00AE6AD8" w:rsidRPr="00AE6AD8" w:rsidRDefault="00AE6AD8" w:rsidP="00AE6AD8">
      <w:pPr>
        <w:spacing w:after="0"/>
        <w:rPr>
          <w:rFonts w:ascii="Calibri" w:eastAsia="Times New Roman" w:hAnsi="Calibri" w:cs="Times New Roman"/>
        </w:rPr>
      </w:pPr>
      <w:r w:rsidRPr="00AE6AD8">
        <w:rPr>
          <w:rFonts w:ascii="Calibri" w:eastAsia="Times New Roman" w:hAnsi="Calibri" w:cs="Times New Roman"/>
          <w:b/>
          <w:bCs/>
        </w:rPr>
        <w:t>Hassasiyet</w:t>
      </w:r>
      <w:r w:rsidRPr="00AE6AD8">
        <w:rPr>
          <w:rFonts w:ascii="Calibri" w:eastAsia="Times New Roman" w:hAnsi="Calibri" w:cs="Times New Roman"/>
          <w:b/>
          <w:bCs/>
        </w:rPr>
        <w:tab/>
        <w:t xml:space="preserve">: </w:t>
      </w:r>
      <w:r w:rsidRPr="00AE6AD8">
        <w:rPr>
          <w:rFonts w:ascii="Calibri" w:eastAsia="Times New Roman" w:hAnsi="Calibri" w:cs="Times New Roman"/>
        </w:rPr>
        <w:t>Hassasiyet yapmaz (</w:t>
      </w:r>
      <w:proofErr w:type="spellStart"/>
      <w:r w:rsidRPr="00AE6AD8">
        <w:rPr>
          <w:rFonts w:ascii="Calibri" w:eastAsia="Times New Roman" w:hAnsi="Calibri" w:cs="Times New Roman"/>
        </w:rPr>
        <w:t>Guinea</w:t>
      </w:r>
      <w:proofErr w:type="spellEnd"/>
      <w:r w:rsidRPr="00AE6AD8">
        <w:rPr>
          <w:rFonts w:ascii="Calibri" w:eastAsia="Times New Roman" w:hAnsi="Calibri" w:cs="Times New Roman"/>
        </w:rPr>
        <w:t xml:space="preserve"> domuzu).</w:t>
      </w:r>
    </w:p>
    <w:p w:rsidR="00AE6AD8" w:rsidRPr="00AE6AD8" w:rsidRDefault="00AE6AD8" w:rsidP="00AE6AD8">
      <w:pPr>
        <w:spacing w:after="0"/>
        <w:rPr>
          <w:rFonts w:ascii="Calibri" w:eastAsia="Times New Roman" w:hAnsi="Calibri" w:cs="Times New Roman"/>
        </w:rPr>
      </w:pPr>
      <w:r w:rsidRPr="00AE6AD8">
        <w:rPr>
          <w:rFonts w:ascii="Calibri" w:eastAsia="Times New Roman" w:hAnsi="Calibri" w:cs="Times New Roman"/>
        </w:rPr>
        <w:t>Kötüye kullanımı sağlığa zararlı olabilir. Deri yoluyla, yutulması veya solunması halinde zararlı olabilir. Cilt veya göz tahrişine neden olabilir. Hassas cilde sahip kişiler için tahriş edici olabilir. Yüz cilt teması geçici yüzde uyuşma neden olabilir. Yutulduğunda zehirlidir.</w:t>
      </w:r>
    </w:p>
    <w:p w:rsidR="00C77746" w:rsidRDefault="00C77746" w:rsidP="003A280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AE6AD8" w:rsidRPr="00AE6AD8" w:rsidRDefault="00AE6AD8" w:rsidP="00AE6AD8">
      <w:pPr>
        <w:spacing w:after="0"/>
        <w:ind w:left="1410" w:hanging="1410"/>
        <w:rPr>
          <w:rFonts w:ascii="Calibri" w:eastAsia="Times New Roman" w:hAnsi="Calibri" w:cs="Times New Roman"/>
        </w:rPr>
      </w:pPr>
      <w:r w:rsidRPr="00AE6AD8">
        <w:rPr>
          <w:rFonts w:ascii="Calibri" w:eastAsia="Times New Roman" w:hAnsi="Calibri" w:cs="Times New Roman"/>
        </w:rPr>
        <w:t>Aşağıdaki veri teknik alfa-</w:t>
      </w:r>
      <w:proofErr w:type="spellStart"/>
      <w:r w:rsidRPr="00AE6AD8">
        <w:rPr>
          <w:rFonts w:ascii="Calibri" w:eastAsia="Times New Roman" w:hAnsi="Calibri" w:cs="Times New Roman"/>
        </w:rPr>
        <w:t>sipermetrin</w:t>
      </w:r>
      <w:proofErr w:type="spellEnd"/>
      <w:r w:rsidRPr="00AE6AD8">
        <w:rPr>
          <w:rFonts w:ascii="Calibri" w:eastAsia="Times New Roman" w:hAnsi="Calibri" w:cs="Times New Roman"/>
        </w:rPr>
        <w:t xml:space="preserve"> içindir.</w:t>
      </w:r>
    </w:p>
    <w:p w:rsidR="00AE6AD8" w:rsidRPr="00AE6AD8" w:rsidRDefault="00AE6AD8" w:rsidP="00AE6AD8">
      <w:pPr>
        <w:spacing w:after="0"/>
        <w:ind w:left="1410" w:hanging="1410"/>
        <w:rPr>
          <w:rFonts w:ascii="Calibri" w:eastAsia="Times New Roman" w:hAnsi="Calibri" w:cs="Times New Roman"/>
          <w:b/>
        </w:rPr>
      </w:pPr>
      <w:r w:rsidRPr="00AE6AD8">
        <w:rPr>
          <w:rFonts w:ascii="Calibri" w:eastAsia="Times New Roman" w:hAnsi="Calibri" w:cs="Times New Roman"/>
          <w:b/>
        </w:rPr>
        <w:t>Balıklar için zehirlilik:</w:t>
      </w:r>
    </w:p>
    <w:p w:rsidR="00AE6AD8" w:rsidRPr="00AE6AD8" w:rsidRDefault="00AE6AD8" w:rsidP="00AE6AD8">
      <w:pPr>
        <w:spacing w:after="0"/>
        <w:ind w:left="1410" w:hanging="1410"/>
        <w:rPr>
          <w:rFonts w:ascii="Calibri" w:eastAsia="Times New Roman" w:hAnsi="Calibri" w:cs="Times New Roman"/>
        </w:rPr>
      </w:pPr>
      <w:proofErr w:type="spellStart"/>
      <w:r w:rsidRPr="00AE6AD8">
        <w:rPr>
          <w:rFonts w:ascii="Calibri" w:eastAsia="Times New Roman" w:hAnsi="Calibri" w:cs="Times New Roman"/>
        </w:rPr>
        <w:t>Oncorhynchus</w:t>
      </w:r>
      <w:proofErr w:type="spellEnd"/>
      <w:r w:rsidRPr="00AE6AD8">
        <w:rPr>
          <w:rFonts w:ascii="Calibri" w:eastAsia="Times New Roman" w:hAnsi="Calibri" w:cs="Times New Roman"/>
        </w:rPr>
        <w:t xml:space="preserve"> </w:t>
      </w:r>
      <w:proofErr w:type="spellStart"/>
      <w:r w:rsidRPr="00AE6AD8">
        <w:rPr>
          <w:rFonts w:ascii="Calibri" w:eastAsia="Times New Roman" w:hAnsi="Calibri" w:cs="Times New Roman"/>
        </w:rPr>
        <w:t>mykiss</w:t>
      </w:r>
      <w:proofErr w:type="spellEnd"/>
      <w:r w:rsidRPr="00AE6AD8">
        <w:rPr>
          <w:rFonts w:ascii="Calibri" w:eastAsia="Times New Roman" w:hAnsi="Calibri" w:cs="Times New Roman"/>
        </w:rPr>
        <w:t>/LC50 (96 saat): 0,0028 mg / L</w:t>
      </w:r>
    </w:p>
    <w:p w:rsidR="00AE6AD8" w:rsidRPr="00AE6AD8" w:rsidRDefault="00AE6AD8" w:rsidP="00AE6AD8">
      <w:pPr>
        <w:spacing w:after="0"/>
        <w:ind w:left="1410" w:hanging="1410"/>
        <w:rPr>
          <w:rFonts w:ascii="Calibri" w:eastAsia="Times New Roman" w:hAnsi="Calibri" w:cs="Times New Roman"/>
          <w:b/>
        </w:rPr>
      </w:pPr>
      <w:r w:rsidRPr="00AE6AD8">
        <w:rPr>
          <w:rFonts w:ascii="Calibri" w:eastAsia="Times New Roman" w:hAnsi="Calibri" w:cs="Times New Roman"/>
          <w:b/>
        </w:rPr>
        <w:t>Su omurgasızları:</w:t>
      </w:r>
    </w:p>
    <w:p w:rsidR="00AE6AD8" w:rsidRPr="00AE6AD8" w:rsidRDefault="00AE6AD8" w:rsidP="00AE6AD8">
      <w:pPr>
        <w:spacing w:after="0"/>
        <w:ind w:left="1410" w:hanging="1410"/>
        <w:rPr>
          <w:rFonts w:ascii="Calibri" w:eastAsia="Times New Roman" w:hAnsi="Calibri" w:cs="Times New Roman"/>
        </w:rPr>
      </w:pPr>
      <w:proofErr w:type="spellStart"/>
      <w:r w:rsidRPr="00AE6AD8">
        <w:rPr>
          <w:rFonts w:ascii="Calibri" w:eastAsia="Times New Roman" w:hAnsi="Calibri" w:cs="Times New Roman"/>
        </w:rPr>
        <w:t>Daphnia</w:t>
      </w:r>
      <w:proofErr w:type="spellEnd"/>
      <w:r w:rsidRPr="00AE6AD8">
        <w:rPr>
          <w:rFonts w:ascii="Calibri" w:eastAsia="Times New Roman" w:hAnsi="Calibri" w:cs="Times New Roman"/>
        </w:rPr>
        <w:t xml:space="preserve"> </w:t>
      </w:r>
      <w:proofErr w:type="spellStart"/>
      <w:r w:rsidRPr="00AE6AD8">
        <w:rPr>
          <w:rFonts w:ascii="Calibri" w:eastAsia="Times New Roman" w:hAnsi="Calibri" w:cs="Times New Roman"/>
        </w:rPr>
        <w:t>magna</w:t>
      </w:r>
      <w:proofErr w:type="spellEnd"/>
      <w:r w:rsidRPr="00AE6AD8">
        <w:rPr>
          <w:rFonts w:ascii="Calibri" w:eastAsia="Times New Roman" w:hAnsi="Calibri" w:cs="Times New Roman"/>
        </w:rPr>
        <w:t>/EC50 (48 saat): 0,0003 mg / L</w:t>
      </w:r>
    </w:p>
    <w:p w:rsidR="00AE6AD8" w:rsidRPr="00AE6AD8" w:rsidRDefault="00AE6AD8" w:rsidP="00AE6AD8">
      <w:pPr>
        <w:spacing w:after="0"/>
        <w:ind w:left="1410" w:hanging="1410"/>
        <w:rPr>
          <w:rFonts w:ascii="Calibri" w:eastAsia="Times New Roman" w:hAnsi="Calibri" w:cs="Times New Roman"/>
          <w:b/>
        </w:rPr>
      </w:pPr>
      <w:r w:rsidRPr="00AE6AD8">
        <w:rPr>
          <w:rFonts w:ascii="Calibri" w:eastAsia="Times New Roman" w:hAnsi="Calibri" w:cs="Times New Roman"/>
          <w:b/>
        </w:rPr>
        <w:t>Sucul bitkiler:</w:t>
      </w:r>
    </w:p>
    <w:p w:rsidR="00AE6AD8" w:rsidRPr="00AE6AD8" w:rsidRDefault="00AE6AD8" w:rsidP="00AE6AD8">
      <w:pPr>
        <w:spacing w:after="0"/>
        <w:ind w:left="1410" w:hanging="1410"/>
        <w:rPr>
          <w:rFonts w:ascii="Calibri" w:eastAsia="Times New Roman" w:hAnsi="Calibri" w:cs="Times New Roman"/>
        </w:rPr>
      </w:pPr>
      <w:proofErr w:type="spellStart"/>
      <w:r w:rsidRPr="00AE6AD8">
        <w:rPr>
          <w:rFonts w:ascii="Calibri" w:eastAsia="Times New Roman" w:hAnsi="Calibri" w:cs="Times New Roman"/>
        </w:rPr>
        <w:t>Pseudokirchneriella</w:t>
      </w:r>
      <w:proofErr w:type="spellEnd"/>
      <w:r w:rsidRPr="00AE6AD8">
        <w:rPr>
          <w:rFonts w:ascii="Calibri" w:eastAsia="Times New Roman" w:hAnsi="Calibri" w:cs="Times New Roman"/>
        </w:rPr>
        <w:t xml:space="preserve"> </w:t>
      </w:r>
      <w:proofErr w:type="spellStart"/>
      <w:r w:rsidRPr="00AE6AD8">
        <w:rPr>
          <w:rFonts w:ascii="Calibri" w:eastAsia="Times New Roman" w:hAnsi="Calibri" w:cs="Times New Roman"/>
        </w:rPr>
        <w:t>subcapitata</w:t>
      </w:r>
      <w:proofErr w:type="spellEnd"/>
      <w:r w:rsidRPr="00AE6AD8">
        <w:rPr>
          <w:rFonts w:ascii="Calibri" w:eastAsia="Times New Roman" w:hAnsi="Calibri" w:cs="Times New Roman"/>
        </w:rPr>
        <w:t>/EC50 (96 saat):&gt; 0,1 mg / L</w:t>
      </w:r>
    </w:p>
    <w:p w:rsidR="00AE6AD8" w:rsidRPr="00AE6AD8" w:rsidRDefault="00AE6AD8" w:rsidP="00AE6AD8">
      <w:pPr>
        <w:spacing w:after="0"/>
        <w:ind w:left="1410" w:hanging="1410"/>
        <w:rPr>
          <w:rFonts w:ascii="Calibri" w:eastAsia="Times New Roman" w:hAnsi="Calibri" w:cs="Times New Roman"/>
        </w:rPr>
      </w:pPr>
      <w:proofErr w:type="spellStart"/>
      <w:r w:rsidRPr="00AE6AD8">
        <w:rPr>
          <w:rFonts w:ascii="Calibri" w:eastAsia="Times New Roman" w:hAnsi="Calibri" w:cs="Times New Roman"/>
        </w:rPr>
        <w:t>Scenedesmus</w:t>
      </w:r>
      <w:proofErr w:type="spellEnd"/>
      <w:r w:rsidRPr="00AE6AD8">
        <w:rPr>
          <w:rFonts w:ascii="Calibri" w:eastAsia="Times New Roman" w:hAnsi="Calibri" w:cs="Times New Roman"/>
        </w:rPr>
        <w:t xml:space="preserve"> </w:t>
      </w:r>
      <w:proofErr w:type="spellStart"/>
      <w:r w:rsidRPr="00AE6AD8">
        <w:rPr>
          <w:rFonts w:ascii="Calibri" w:eastAsia="Times New Roman" w:hAnsi="Calibri" w:cs="Times New Roman"/>
        </w:rPr>
        <w:t>subspicatus</w:t>
      </w:r>
      <w:proofErr w:type="spellEnd"/>
      <w:r w:rsidRPr="00AE6AD8">
        <w:rPr>
          <w:rFonts w:ascii="Calibri" w:eastAsia="Times New Roman" w:hAnsi="Calibri" w:cs="Times New Roman"/>
        </w:rPr>
        <w:t>/EC50 (96 saat): &gt; 1 mg / L</w:t>
      </w:r>
    </w:p>
    <w:p w:rsidR="00AE6AD8" w:rsidRPr="00AE6AD8" w:rsidRDefault="00AE6AD8" w:rsidP="00AE6AD8">
      <w:pPr>
        <w:spacing w:after="0"/>
        <w:ind w:left="1410" w:hanging="1410"/>
        <w:rPr>
          <w:rFonts w:ascii="Calibri" w:eastAsia="Times New Roman" w:hAnsi="Calibri" w:cs="Times New Roman"/>
          <w:b/>
        </w:rPr>
      </w:pPr>
      <w:r w:rsidRPr="00AE6AD8">
        <w:rPr>
          <w:rFonts w:ascii="Calibri" w:eastAsia="Times New Roman" w:hAnsi="Calibri" w:cs="Times New Roman"/>
          <w:b/>
        </w:rPr>
        <w:t>Devamlılık ve bozunabilirlik</w:t>
      </w:r>
    </w:p>
    <w:p w:rsidR="00AE6AD8" w:rsidRPr="00AE6AD8" w:rsidRDefault="00AE6AD8" w:rsidP="00AE6AD8">
      <w:pPr>
        <w:spacing w:after="0"/>
        <w:ind w:left="1410" w:hanging="1410"/>
        <w:rPr>
          <w:rFonts w:ascii="Calibri" w:eastAsia="Times New Roman" w:hAnsi="Calibri" w:cs="Times New Roman"/>
          <w:b/>
        </w:rPr>
      </w:pPr>
      <w:r w:rsidRPr="00AE6AD8">
        <w:rPr>
          <w:rFonts w:ascii="Calibri" w:eastAsia="Times New Roman" w:hAnsi="Calibri" w:cs="Times New Roman"/>
          <w:b/>
        </w:rPr>
        <w:t>Eliminasyon bilgileri</w:t>
      </w:r>
    </w:p>
    <w:p w:rsidR="00AE6AD8" w:rsidRPr="00AE6AD8" w:rsidRDefault="00AE6AD8" w:rsidP="00AE6AD8">
      <w:pPr>
        <w:spacing w:after="0"/>
        <w:ind w:left="1410" w:hanging="1410"/>
        <w:rPr>
          <w:rFonts w:ascii="Calibri" w:eastAsia="Times New Roman" w:hAnsi="Calibri" w:cs="Times New Roman"/>
          <w:b/>
        </w:rPr>
      </w:pPr>
      <w:r w:rsidRPr="00AE6AD8">
        <w:rPr>
          <w:rFonts w:ascii="Calibri" w:eastAsia="Times New Roman" w:hAnsi="Calibri" w:cs="Times New Roman"/>
        </w:rPr>
        <w:t>Değerlendirme: Kolay çözünebilir değil (OECD kriterine göre).</w:t>
      </w:r>
    </w:p>
    <w:p w:rsidR="00C77746" w:rsidRDefault="001F46A8" w:rsidP="003A280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 xml:space="preserve"> </w:t>
      </w:r>
      <w:r w:rsidR="00C77746">
        <w:rPr>
          <w:rFonts w:ascii="Calibri" w:hAnsi="Calibri" w:cs="Calibri"/>
          <w:b/>
          <w:bCs/>
          <w:i/>
          <w:iCs/>
        </w:rPr>
        <w:t>13.BERTARAF BİLGİLERİ</w:t>
      </w:r>
    </w:p>
    <w:p w:rsidR="00D23394" w:rsidRPr="00D23394" w:rsidRDefault="00D23394" w:rsidP="00D23394">
      <w:pPr>
        <w:spacing w:after="0"/>
        <w:rPr>
          <w:rFonts w:ascii="Calibri" w:eastAsia="Times New Roman" w:hAnsi="Calibri" w:cs="Times New Roman"/>
        </w:rPr>
      </w:pPr>
      <w:r w:rsidRPr="00D23394">
        <w:rPr>
          <w:rFonts w:ascii="Calibri" w:eastAsia="Times New Roman" w:hAnsi="Calibri" w:cs="Times New Roman"/>
        </w:rPr>
        <w:t>Dikkat: Bu malzeme yanıcıdır. Bu ürün ve / veya boş konteynerin herhangi bir tehlikeli atık ölçütlere uyup uymadığını belirlemek için atık üreticisi nihai sorumluluğudur. Bertaraf önlemek için, her denemeleri, kayıtlı kullanımı uygun olarak, tamamen bu ürünün kullanan yapılmalıdır. Bu mümkün değilse, dikkatli kullanın ve güvenli bir şekilde imha edin.</w:t>
      </w:r>
    </w:p>
    <w:p w:rsidR="00D23394" w:rsidRPr="00D23394" w:rsidRDefault="00D23394" w:rsidP="00D23394">
      <w:pPr>
        <w:spacing w:after="0"/>
        <w:rPr>
          <w:rFonts w:ascii="Calibri" w:eastAsia="Times New Roman" w:hAnsi="Calibri" w:cs="Times New Roman"/>
          <w:b/>
        </w:rPr>
      </w:pPr>
      <w:r w:rsidRPr="00D23394">
        <w:rPr>
          <w:rFonts w:ascii="Calibri" w:eastAsia="Times New Roman" w:hAnsi="Calibri" w:cs="Times New Roman"/>
          <w:b/>
        </w:rPr>
        <w:t>Konteyner imha:</w:t>
      </w:r>
    </w:p>
    <w:p w:rsidR="00D23394" w:rsidRPr="00D23394" w:rsidRDefault="00D23394" w:rsidP="00D23394">
      <w:pPr>
        <w:spacing w:after="0"/>
        <w:rPr>
          <w:rFonts w:ascii="Calibri" w:eastAsia="Times New Roman" w:hAnsi="Calibri" w:cs="Times New Roman"/>
        </w:rPr>
      </w:pPr>
      <w:r w:rsidRPr="00D23394">
        <w:rPr>
          <w:rFonts w:ascii="Calibri" w:eastAsia="Times New Roman" w:hAnsi="Calibri" w:cs="Times New Roman"/>
        </w:rPr>
        <w:t>Boş kaplarda bazı ürün artıkları olabilir. YENİDEN KULLANMAYIN. Boş konteynerlerin üç defa ya da tercihen basınçlı suyla yıkayın ve spreyi tankına durulama suyu ekleyin. Boş konteyner ezin ve onaylı bir atık sahasına gömün.</w:t>
      </w:r>
    </w:p>
    <w:p w:rsidR="00D23394" w:rsidRPr="00D23394" w:rsidRDefault="00D23394" w:rsidP="00D23394">
      <w:pPr>
        <w:spacing w:after="0"/>
        <w:rPr>
          <w:rFonts w:ascii="Calibri" w:eastAsia="Times New Roman" w:hAnsi="Calibri" w:cs="Times New Roman"/>
          <w:b/>
        </w:rPr>
      </w:pPr>
      <w:r w:rsidRPr="00D23394">
        <w:rPr>
          <w:rFonts w:ascii="Calibri" w:eastAsia="Times New Roman" w:hAnsi="Calibri" w:cs="Times New Roman"/>
          <w:b/>
        </w:rPr>
        <w:t>Kirlenmiş ambalaj ve ürün:</w:t>
      </w:r>
    </w:p>
    <w:p w:rsidR="00D23394" w:rsidRPr="00D23394" w:rsidRDefault="00D23394" w:rsidP="00D23394">
      <w:pPr>
        <w:spacing w:after="0"/>
        <w:rPr>
          <w:rFonts w:ascii="Calibri" w:eastAsia="Times New Roman" w:hAnsi="Calibri" w:cs="Times New Roman"/>
        </w:rPr>
      </w:pPr>
      <w:r w:rsidRPr="00D23394">
        <w:rPr>
          <w:rFonts w:ascii="Calibri" w:eastAsia="Times New Roman" w:hAnsi="Calibri" w:cs="Times New Roman"/>
        </w:rPr>
        <w:t>Onaylanmış bir çöplükte gömün.</w:t>
      </w:r>
    </w:p>
    <w:p w:rsidR="00C77746" w:rsidRPr="003A2805" w:rsidRDefault="00C77746" w:rsidP="003A280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3A2805">
        <w:rPr>
          <w:rFonts w:ascii="Calibri" w:hAnsi="Calibri" w:cs="Calibri"/>
          <w:b/>
          <w:bCs/>
          <w:i/>
          <w:iCs/>
        </w:rPr>
        <w:t>14.TAŞIMACILIK</w:t>
      </w:r>
    </w:p>
    <w:p w:rsidR="00A63C96" w:rsidRDefault="00A63C96" w:rsidP="00FE3103">
      <w:pPr>
        <w:spacing w:after="0"/>
      </w:pPr>
      <w:r>
        <w:t>Uluslar arası Taşımacılığa göre sınıflandırma ve kodlama</w:t>
      </w:r>
    </w:p>
    <w:p w:rsidR="00A63C96" w:rsidRDefault="00A63C96" w:rsidP="00FE3103">
      <w:pPr>
        <w:spacing w:after="0"/>
      </w:pPr>
      <w:r>
        <w:lastRenderedPageBreak/>
        <w:t xml:space="preserve"> Madde ve müstahzarın </w:t>
      </w:r>
    </w:p>
    <w:p w:rsidR="00A63C96" w:rsidRDefault="00A63C96" w:rsidP="00FE3103">
      <w:pPr>
        <w:spacing w:after="0"/>
      </w:pPr>
      <w:r>
        <w:t xml:space="preserve"> UN Numarası:</w:t>
      </w:r>
      <w:r w:rsidR="00014C21">
        <w:t>1993</w:t>
      </w:r>
      <w:r>
        <w:t xml:space="preserve"> </w:t>
      </w:r>
    </w:p>
    <w:p w:rsidR="00A63C96" w:rsidRDefault="00A63C96" w:rsidP="00FE3103">
      <w:pPr>
        <w:spacing w:after="0"/>
      </w:pPr>
      <w:r>
        <w:t xml:space="preserve"> Sınıfı: </w:t>
      </w:r>
      <w:r w:rsidR="00014C21">
        <w:t>3</w:t>
      </w:r>
    </w:p>
    <w:p w:rsidR="00A63C96" w:rsidRDefault="00A63C96" w:rsidP="00FE3103">
      <w:pPr>
        <w:spacing w:after="0"/>
      </w:pPr>
      <w:r>
        <w:t xml:space="preserve"> Sisteme Uygun Sevk İsmi: </w:t>
      </w:r>
      <w:proofErr w:type="spellStart"/>
      <w:r>
        <w:t>Piretroid</w:t>
      </w:r>
      <w:proofErr w:type="spellEnd"/>
      <w:r>
        <w:t xml:space="preserve"> Pestisit, Sıvı, </w:t>
      </w:r>
      <w:proofErr w:type="spellStart"/>
      <w:r>
        <w:t>Toksik</w:t>
      </w:r>
      <w:proofErr w:type="spellEnd"/>
      <w:r>
        <w:t xml:space="preserve">, Alevlenebilir PYRETHROID PESTICIDE, </w:t>
      </w:r>
      <w:r w:rsidR="00014C21">
        <w:t xml:space="preserve">(AROMATİK HİDRO KARBON) </w:t>
      </w:r>
      <w:r>
        <w:t xml:space="preserve">LIQUID, TOXIC, FLAMMABLE </w:t>
      </w:r>
    </w:p>
    <w:p w:rsidR="00A63C96" w:rsidRDefault="00A63C96" w:rsidP="00FE3103">
      <w:pPr>
        <w:spacing w:after="0"/>
      </w:pPr>
      <w:r>
        <w:t xml:space="preserve"> Ambalaj Grubu: III </w:t>
      </w:r>
    </w:p>
    <w:p w:rsidR="00A63C96" w:rsidRPr="005D02BE" w:rsidRDefault="00A63C96" w:rsidP="00FE3103">
      <w:pPr>
        <w:spacing w:after="0"/>
        <w:rPr>
          <w:rFonts w:ascii="Calibri" w:hAnsi="Calibri" w:cs="Calibri"/>
          <w:b/>
          <w:bCs/>
          <w:i/>
          <w:iCs/>
          <w:color w:val="FF0000"/>
        </w:rPr>
      </w:pPr>
      <w:r>
        <w:t xml:space="preserve"> Denizi Kirletici Maddesi: Alpha-</w:t>
      </w:r>
      <w:proofErr w:type="spellStart"/>
      <w:r>
        <w:t>Cypermethrin</w:t>
      </w:r>
      <w:proofErr w:type="spellEnd"/>
    </w:p>
    <w:p w:rsidR="00C77746" w:rsidRPr="001D190E" w:rsidRDefault="00C77746" w:rsidP="001D190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1D190E">
        <w:rPr>
          <w:rFonts w:ascii="Calibri" w:hAnsi="Calibri" w:cs="Calibri"/>
          <w:b/>
          <w:bCs/>
          <w:i/>
          <w:iCs/>
        </w:rPr>
        <w:t>15.MEVZUAT BİLGİSİ</w:t>
      </w:r>
    </w:p>
    <w:p w:rsidR="00104325" w:rsidRDefault="00104325" w:rsidP="00FE3103">
      <w:pPr>
        <w:spacing w:after="0"/>
        <w:rPr>
          <w:rFonts w:ascii="Calibri" w:hAnsi="Calibri" w:cs="Calibri"/>
          <w:bCs/>
          <w:iCs/>
        </w:rPr>
      </w:pPr>
    </w:p>
    <w:p w:rsidR="00104325" w:rsidRPr="00104325" w:rsidRDefault="00104325" w:rsidP="00104325">
      <w:pPr>
        <w:spacing w:after="0"/>
        <w:rPr>
          <w:rFonts w:ascii="Calibri" w:hAnsi="Calibri" w:cs="Calibri"/>
          <w:bCs/>
          <w:iCs/>
        </w:rPr>
      </w:pPr>
      <w:r w:rsidRPr="00104325">
        <w:rPr>
          <w:rFonts w:ascii="Calibri" w:hAnsi="Calibri" w:cs="Calibri"/>
          <w:bCs/>
          <w:iCs/>
        </w:rPr>
        <w:t>T.C. Çevre ve Şehircilik Bakanlığı, Maddelerin ve Karışımların Sınıflandırılması, Etiketlenmesi ve Ambalajlanması hakkında Yönetmelik (R.G.11/12/2013-28848)</w:t>
      </w:r>
    </w:p>
    <w:p w:rsidR="00104325" w:rsidRPr="00104325" w:rsidRDefault="00104325" w:rsidP="00104325">
      <w:pPr>
        <w:spacing w:after="0"/>
        <w:rPr>
          <w:rFonts w:ascii="Calibri" w:hAnsi="Calibri" w:cs="Calibri"/>
          <w:bCs/>
          <w:iCs/>
        </w:rPr>
      </w:pPr>
      <w:r w:rsidRPr="00104325">
        <w:rPr>
          <w:rFonts w:ascii="Calibri" w:hAnsi="Calibri" w:cs="Calibri"/>
          <w:bCs/>
          <w:iCs/>
        </w:rPr>
        <w:t>Zararlı Maddelerin ve Karışımlara İlişkin Güvenlik Bilgi Formları Hakkında Yönetmelik (R.G.13/12/2014-29204)</w:t>
      </w:r>
    </w:p>
    <w:p w:rsidR="00104325" w:rsidRPr="00104325" w:rsidRDefault="00104325" w:rsidP="00104325">
      <w:pPr>
        <w:spacing w:after="0"/>
        <w:rPr>
          <w:rFonts w:ascii="Calibri" w:hAnsi="Calibri" w:cs="Calibri"/>
          <w:bCs/>
          <w:iCs/>
        </w:rPr>
      </w:pPr>
      <w:r w:rsidRPr="00104325">
        <w:rPr>
          <w:rFonts w:ascii="Calibri" w:hAnsi="Calibri" w:cs="Calibri"/>
          <w:bCs/>
          <w:iCs/>
        </w:rPr>
        <w:t>Tehlikeli Maddelerin Karayolu ile Taşınması Hakkında Yönetmelik (R.G.24/10/2013-28801)</w:t>
      </w:r>
    </w:p>
    <w:p w:rsidR="00104325" w:rsidRPr="00104325" w:rsidRDefault="00104325" w:rsidP="00104325">
      <w:pPr>
        <w:spacing w:after="0"/>
        <w:rPr>
          <w:rFonts w:ascii="Calibri" w:hAnsi="Calibri" w:cs="Calibri"/>
          <w:bCs/>
          <w:iCs/>
        </w:rPr>
      </w:pPr>
      <w:r w:rsidRPr="00104325">
        <w:rPr>
          <w:rFonts w:ascii="Calibri" w:hAnsi="Calibri" w:cs="Calibri"/>
          <w:bCs/>
          <w:iCs/>
        </w:rPr>
        <w:t xml:space="preserve">T.C. Çalışma ve Sosyal Güvenlik Bakanlığı, 12 Ağustos 2013 tarihli, 28733 sayılı, Kimyasal Maddelerle Çalışmalarda Sağlık ve Güvenlik Önlemleri Hakkında Yönetmelik. </w:t>
      </w:r>
    </w:p>
    <w:p w:rsidR="00104325" w:rsidRPr="00104325" w:rsidRDefault="00104325" w:rsidP="00104325">
      <w:pPr>
        <w:spacing w:after="0"/>
        <w:rPr>
          <w:rFonts w:ascii="Calibri" w:hAnsi="Calibri" w:cs="Calibri"/>
          <w:bCs/>
          <w:iCs/>
        </w:rPr>
      </w:pPr>
      <w:r w:rsidRPr="00104325">
        <w:rPr>
          <w:rFonts w:ascii="Calibri" w:hAnsi="Calibri" w:cs="Calibri"/>
          <w:bCs/>
          <w:iCs/>
        </w:rPr>
        <w:t xml:space="preserve"> T.C. Çalışma ve Sosyal Güvenlik Bakanlığı, 2 Temmuz 2013 tarihli, 28695 sayılı, Kişisel Koruyucu Donanımların İşyerlerinde Kullanılması Hakkında Yönetmelik. </w:t>
      </w:r>
    </w:p>
    <w:p w:rsidR="00104325" w:rsidRPr="00104325" w:rsidRDefault="00104325" w:rsidP="00104325">
      <w:pPr>
        <w:spacing w:after="0"/>
        <w:rPr>
          <w:rFonts w:ascii="Calibri" w:hAnsi="Calibri" w:cs="Calibri"/>
          <w:bCs/>
          <w:iCs/>
        </w:rPr>
      </w:pPr>
      <w:r w:rsidRPr="00104325">
        <w:rPr>
          <w:rFonts w:ascii="Calibri" w:hAnsi="Calibri" w:cs="Calibri"/>
          <w:bCs/>
          <w:iCs/>
        </w:rPr>
        <w:t xml:space="preserve"> T.C. Çalışma ve Sosyal Güvenlik Bakanlığı, 30 Haziran 2012 tarihli, 6331 sayılı, İş Sağlığı ve Güvenliği Kanunu. </w:t>
      </w:r>
    </w:p>
    <w:p w:rsidR="00104325" w:rsidRPr="00104325" w:rsidRDefault="00104325" w:rsidP="00104325">
      <w:pPr>
        <w:spacing w:after="0"/>
        <w:rPr>
          <w:rFonts w:ascii="Calibri" w:hAnsi="Calibri" w:cs="Calibri"/>
          <w:bCs/>
          <w:iCs/>
        </w:rPr>
      </w:pPr>
      <w:r w:rsidRPr="00104325">
        <w:rPr>
          <w:rFonts w:ascii="Calibri" w:hAnsi="Calibri" w:cs="Calibri"/>
          <w:bCs/>
          <w:iCs/>
        </w:rPr>
        <w:t xml:space="preserve"> T.C. Çevre ve Orman Bakanlığı, 14 Mart 2005 tarihli, 25755 sayılı, Tehlikeli Atıkların Kontrolü Yönetmeliği. </w:t>
      </w:r>
    </w:p>
    <w:p w:rsidR="00104325" w:rsidRDefault="00104325" w:rsidP="00FE3103">
      <w:pPr>
        <w:spacing w:after="0"/>
        <w:rPr>
          <w:rFonts w:ascii="Calibri" w:hAnsi="Calibri" w:cs="Calibri"/>
          <w:bCs/>
          <w:iCs/>
        </w:rPr>
      </w:pPr>
    </w:p>
    <w:p w:rsidR="00C77746" w:rsidRPr="001D190E" w:rsidRDefault="00C77746" w:rsidP="001D190E">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1D190E">
        <w:rPr>
          <w:rFonts w:ascii="Calibri" w:hAnsi="Calibri" w:cs="Calibri"/>
          <w:b/>
          <w:bCs/>
          <w:i/>
          <w:iCs/>
        </w:rPr>
        <w:t>16.DİĞER BİLGİLER</w:t>
      </w:r>
    </w:p>
    <w:p w:rsidR="00847423" w:rsidRPr="00104325" w:rsidRDefault="00847423" w:rsidP="003D0D17">
      <w:pPr>
        <w:spacing w:after="0"/>
        <w:rPr>
          <w:rFonts w:eastAsia="Times New Roman" w:cstheme="minorHAnsi"/>
          <w:b/>
        </w:rPr>
      </w:pPr>
      <w:r w:rsidRPr="00104325">
        <w:rPr>
          <w:rFonts w:eastAsia="Times New Roman" w:cstheme="minorHAnsi"/>
          <w:b/>
        </w:rPr>
        <w:t>Zararlılık ifadeleri</w:t>
      </w:r>
    </w:p>
    <w:p w:rsidR="00E653F1" w:rsidRPr="00104325" w:rsidRDefault="00E653F1" w:rsidP="00E653F1">
      <w:pPr>
        <w:spacing w:after="0"/>
        <w:rPr>
          <w:rFonts w:cstheme="minorHAnsi"/>
          <w:b/>
        </w:rPr>
      </w:pPr>
      <w:r w:rsidRPr="00104325">
        <w:rPr>
          <w:rFonts w:cstheme="minorHAnsi"/>
          <w:b/>
        </w:rPr>
        <w:t>H226</w:t>
      </w:r>
      <w:r w:rsidRPr="00104325">
        <w:rPr>
          <w:rFonts w:cstheme="minorHAnsi"/>
          <w:color w:val="252525"/>
          <w:shd w:val="clear" w:color="auto" w:fill="FFFFFF"/>
        </w:rPr>
        <w:t xml:space="preserve"> Alevlenir sıvı ve buhar.</w:t>
      </w:r>
    </w:p>
    <w:p w:rsidR="00E653F1" w:rsidRPr="00104325" w:rsidRDefault="00E653F1" w:rsidP="00E653F1">
      <w:pPr>
        <w:spacing w:after="0"/>
        <w:rPr>
          <w:rFonts w:cstheme="minorHAnsi"/>
          <w:b/>
        </w:rPr>
      </w:pPr>
      <w:r w:rsidRPr="00104325">
        <w:rPr>
          <w:rFonts w:cstheme="minorHAnsi"/>
          <w:b/>
        </w:rPr>
        <w:t>H301</w:t>
      </w:r>
      <w:r w:rsidRPr="00104325">
        <w:rPr>
          <w:rFonts w:cstheme="minorHAnsi"/>
          <w:color w:val="252525"/>
          <w:shd w:val="clear" w:color="auto" w:fill="FFFFFF"/>
        </w:rPr>
        <w:t xml:space="preserve"> Yutulması halinde </w:t>
      </w:r>
      <w:proofErr w:type="spellStart"/>
      <w:r w:rsidRPr="00104325">
        <w:rPr>
          <w:rFonts w:cstheme="minorHAnsi"/>
          <w:color w:val="252525"/>
          <w:shd w:val="clear" w:color="auto" w:fill="FFFFFF"/>
        </w:rPr>
        <w:t>toksiktir</w:t>
      </w:r>
      <w:proofErr w:type="spellEnd"/>
      <w:r w:rsidRPr="00104325">
        <w:rPr>
          <w:rFonts w:cstheme="minorHAnsi"/>
          <w:color w:val="252525"/>
          <w:shd w:val="clear" w:color="auto" w:fill="FFFFFF"/>
        </w:rPr>
        <w:t>.</w:t>
      </w:r>
    </w:p>
    <w:p w:rsidR="00E653F1" w:rsidRPr="00104325" w:rsidRDefault="00E653F1" w:rsidP="00E653F1">
      <w:pPr>
        <w:spacing w:after="0"/>
        <w:rPr>
          <w:rFonts w:cstheme="minorHAnsi"/>
          <w:b/>
        </w:rPr>
      </w:pPr>
      <w:r w:rsidRPr="00104325">
        <w:rPr>
          <w:rFonts w:cstheme="minorHAnsi"/>
          <w:b/>
        </w:rPr>
        <w:t>H335</w:t>
      </w:r>
      <w:r w:rsidRPr="00104325">
        <w:rPr>
          <w:rFonts w:cstheme="minorHAnsi"/>
          <w:color w:val="252525"/>
          <w:shd w:val="clear" w:color="auto" w:fill="FFFFFF"/>
        </w:rPr>
        <w:t xml:space="preserve"> Solunum yolu tahrişine yol açabilir.</w:t>
      </w:r>
    </w:p>
    <w:p w:rsidR="00E653F1" w:rsidRPr="00104325" w:rsidRDefault="00E653F1" w:rsidP="00E653F1">
      <w:pPr>
        <w:spacing w:after="0"/>
        <w:rPr>
          <w:rFonts w:cstheme="minorHAnsi"/>
          <w:b/>
        </w:rPr>
      </w:pPr>
      <w:r w:rsidRPr="00104325">
        <w:rPr>
          <w:rFonts w:cstheme="minorHAnsi"/>
          <w:b/>
        </w:rPr>
        <w:t xml:space="preserve">H373 </w:t>
      </w:r>
      <w:r w:rsidRPr="00104325">
        <w:rPr>
          <w:rFonts w:cstheme="minorHAnsi"/>
          <w:color w:val="252525"/>
          <w:shd w:val="clear" w:color="auto" w:fill="FFFFFF"/>
        </w:rPr>
        <w:t xml:space="preserve">Uzun süreli veya tekrarlı maruz kalma sonucu organlarda hasara yol </w:t>
      </w:r>
      <w:proofErr w:type="gramStart"/>
      <w:r w:rsidRPr="00104325">
        <w:rPr>
          <w:rFonts w:cstheme="minorHAnsi"/>
          <w:color w:val="252525"/>
          <w:shd w:val="clear" w:color="auto" w:fill="FFFFFF"/>
        </w:rPr>
        <w:t>açabilir .</w:t>
      </w:r>
      <w:proofErr w:type="gramEnd"/>
    </w:p>
    <w:p w:rsidR="00E653F1" w:rsidRPr="00104325" w:rsidRDefault="00E653F1" w:rsidP="00E653F1">
      <w:pPr>
        <w:spacing w:after="0"/>
        <w:rPr>
          <w:rFonts w:cstheme="minorHAnsi"/>
          <w:b/>
        </w:rPr>
      </w:pPr>
      <w:r w:rsidRPr="00104325">
        <w:rPr>
          <w:rFonts w:cstheme="minorHAnsi"/>
          <w:b/>
        </w:rPr>
        <w:t>H400</w:t>
      </w:r>
      <w:r w:rsidRPr="00104325">
        <w:rPr>
          <w:rFonts w:cstheme="minorHAnsi"/>
          <w:color w:val="252525"/>
          <w:shd w:val="clear" w:color="auto" w:fill="FFFFFF"/>
        </w:rPr>
        <w:t xml:space="preserve"> Sucul ortamda çok </w:t>
      </w:r>
      <w:proofErr w:type="spellStart"/>
      <w:r w:rsidRPr="00104325">
        <w:rPr>
          <w:rFonts w:cstheme="minorHAnsi"/>
          <w:color w:val="252525"/>
          <w:shd w:val="clear" w:color="auto" w:fill="FFFFFF"/>
        </w:rPr>
        <w:t>toksiktir</w:t>
      </w:r>
      <w:proofErr w:type="spellEnd"/>
      <w:r w:rsidRPr="00104325">
        <w:rPr>
          <w:rFonts w:cstheme="minorHAnsi"/>
          <w:color w:val="252525"/>
          <w:shd w:val="clear" w:color="auto" w:fill="FFFFFF"/>
        </w:rPr>
        <w:t>.</w:t>
      </w:r>
    </w:p>
    <w:p w:rsidR="00E653F1" w:rsidRPr="00104325" w:rsidRDefault="00E653F1" w:rsidP="00E653F1">
      <w:pPr>
        <w:spacing w:after="0"/>
        <w:rPr>
          <w:rFonts w:cstheme="minorHAnsi"/>
          <w:color w:val="252525"/>
          <w:shd w:val="clear" w:color="auto" w:fill="FFFFFF"/>
        </w:rPr>
      </w:pPr>
      <w:r w:rsidRPr="00104325">
        <w:rPr>
          <w:rFonts w:cstheme="minorHAnsi"/>
          <w:b/>
        </w:rPr>
        <w:t>H410</w:t>
      </w:r>
      <w:r w:rsidRPr="00104325">
        <w:rPr>
          <w:rFonts w:cstheme="minorHAnsi"/>
          <w:color w:val="252525"/>
          <w:shd w:val="clear" w:color="auto" w:fill="FFFFFF"/>
        </w:rPr>
        <w:t xml:space="preserve"> Sucul ortamda uzun süre kalıcı, çok </w:t>
      </w:r>
      <w:proofErr w:type="spellStart"/>
      <w:r w:rsidRPr="00104325">
        <w:rPr>
          <w:rFonts w:cstheme="minorHAnsi"/>
          <w:color w:val="252525"/>
          <w:shd w:val="clear" w:color="auto" w:fill="FFFFFF"/>
        </w:rPr>
        <w:t>toksik</w:t>
      </w:r>
      <w:proofErr w:type="spellEnd"/>
      <w:r w:rsidRPr="00104325">
        <w:rPr>
          <w:rFonts w:cstheme="minorHAnsi"/>
          <w:color w:val="252525"/>
          <w:shd w:val="clear" w:color="auto" w:fill="FFFFFF"/>
        </w:rPr>
        <w:t xml:space="preserve"> etki.</w:t>
      </w:r>
    </w:p>
    <w:p w:rsidR="00A87892" w:rsidRPr="00104325" w:rsidRDefault="00E653F1" w:rsidP="00A87892">
      <w:pPr>
        <w:spacing w:after="0"/>
        <w:rPr>
          <w:rFonts w:cstheme="minorHAnsi"/>
          <w:b/>
          <w:color w:val="252525"/>
          <w:shd w:val="clear" w:color="auto" w:fill="FFFFFF"/>
        </w:rPr>
      </w:pPr>
      <w:r w:rsidRPr="00104325">
        <w:rPr>
          <w:rFonts w:cstheme="minorHAnsi"/>
          <w:b/>
          <w:color w:val="252525"/>
          <w:shd w:val="clear" w:color="auto" w:fill="FFFFFF"/>
        </w:rPr>
        <w:t>Önlem ifadeleri</w:t>
      </w:r>
    </w:p>
    <w:p w:rsidR="00A87892" w:rsidRPr="00104325" w:rsidRDefault="00A87892" w:rsidP="00A87892">
      <w:pPr>
        <w:spacing w:after="0"/>
        <w:rPr>
          <w:rFonts w:cstheme="minorHAnsi"/>
          <w:color w:val="252525"/>
          <w:shd w:val="clear" w:color="auto" w:fill="FFFFFF"/>
        </w:rPr>
      </w:pPr>
      <w:r w:rsidRPr="00104325">
        <w:rPr>
          <w:rFonts w:cstheme="minorHAnsi"/>
          <w:b/>
          <w:color w:val="252525"/>
          <w:shd w:val="clear" w:color="auto" w:fill="FFFFFF"/>
        </w:rPr>
        <w:t xml:space="preserve">P102 </w:t>
      </w:r>
      <w:r w:rsidRPr="00104325">
        <w:rPr>
          <w:rFonts w:cstheme="minorHAnsi"/>
          <w:color w:val="252525"/>
          <w:shd w:val="clear" w:color="auto" w:fill="FFFFFF"/>
        </w:rPr>
        <w:t>Çocukların erişemeyeceği yerde saklayın.</w:t>
      </w:r>
    </w:p>
    <w:p w:rsidR="00E653F1" w:rsidRPr="00104325" w:rsidRDefault="00E653F1" w:rsidP="00E653F1">
      <w:pPr>
        <w:spacing w:after="0"/>
        <w:rPr>
          <w:rFonts w:cstheme="minorHAnsi"/>
          <w:b/>
        </w:rPr>
      </w:pPr>
      <w:r w:rsidRPr="00104325">
        <w:rPr>
          <w:rFonts w:cstheme="minorHAnsi"/>
          <w:b/>
        </w:rPr>
        <w:t>P210</w:t>
      </w:r>
      <w:r w:rsidR="005043A0" w:rsidRPr="00104325">
        <w:rPr>
          <w:rFonts w:cstheme="minorHAnsi"/>
          <w:shd w:val="clear" w:color="auto" w:fill="FFFFFF"/>
        </w:rPr>
        <w:t xml:space="preserve"> </w:t>
      </w:r>
      <w:r w:rsidR="005043A0" w:rsidRPr="00104325">
        <w:rPr>
          <w:rStyle w:val="apple-converted-space"/>
          <w:rFonts w:cstheme="minorHAnsi"/>
          <w:shd w:val="clear" w:color="auto" w:fill="FFFFFF"/>
        </w:rPr>
        <w:t> </w:t>
      </w:r>
      <w:r w:rsidR="005043A0" w:rsidRPr="00104325">
        <w:rPr>
          <w:rFonts w:cstheme="minorHAnsi"/>
          <w:shd w:val="clear" w:color="auto" w:fill="FFFFFF"/>
        </w:rPr>
        <w:t>Isıdan/kıvılcımdan/alevden/sıcak yüzeylerden uzak tutun. - Sigara içilmez.</w:t>
      </w:r>
    </w:p>
    <w:p w:rsidR="00E653F1" w:rsidRPr="00104325" w:rsidRDefault="00E653F1" w:rsidP="00E653F1">
      <w:pPr>
        <w:spacing w:after="0"/>
        <w:rPr>
          <w:rFonts w:cstheme="minorHAnsi"/>
          <w:b/>
        </w:rPr>
      </w:pPr>
      <w:r w:rsidRPr="00104325">
        <w:rPr>
          <w:rFonts w:cstheme="minorHAnsi"/>
          <w:b/>
        </w:rPr>
        <w:t>P233</w:t>
      </w:r>
      <w:r w:rsidR="005043A0" w:rsidRPr="00104325">
        <w:rPr>
          <w:rFonts w:cstheme="minorHAnsi"/>
          <w:shd w:val="clear" w:color="auto" w:fill="FFFFFF"/>
        </w:rPr>
        <w:t xml:space="preserve"> Kabı sıkıca kapalı tutun.</w:t>
      </w:r>
    </w:p>
    <w:p w:rsidR="00E653F1" w:rsidRPr="00104325" w:rsidRDefault="00E653F1" w:rsidP="00E653F1">
      <w:pPr>
        <w:spacing w:after="0"/>
        <w:rPr>
          <w:rFonts w:cstheme="minorHAnsi"/>
          <w:b/>
        </w:rPr>
      </w:pPr>
      <w:r w:rsidRPr="00104325">
        <w:rPr>
          <w:rFonts w:cstheme="minorHAnsi"/>
          <w:b/>
        </w:rPr>
        <w:t>P240</w:t>
      </w:r>
      <w:r w:rsidR="005043A0" w:rsidRPr="00104325">
        <w:rPr>
          <w:rFonts w:cstheme="minorHAnsi"/>
          <w:shd w:val="clear" w:color="auto" w:fill="FFFFFF"/>
        </w:rPr>
        <w:t xml:space="preserve"> Kabı ve alıcı </w:t>
      </w:r>
      <w:proofErr w:type="gramStart"/>
      <w:r w:rsidR="005043A0" w:rsidRPr="00104325">
        <w:rPr>
          <w:rFonts w:cstheme="minorHAnsi"/>
          <w:shd w:val="clear" w:color="auto" w:fill="FFFFFF"/>
        </w:rPr>
        <w:t>ekipmanı</w:t>
      </w:r>
      <w:proofErr w:type="gramEnd"/>
      <w:r w:rsidR="005043A0" w:rsidRPr="00104325">
        <w:rPr>
          <w:rFonts w:cstheme="minorHAnsi"/>
          <w:shd w:val="clear" w:color="auto" w:fill="FFFFFF"/>
        </w:rPr>
        <w:t xml:space="preserve"> toprağa oturtun/bağlayın.</w:t>
      </w:r>
    </w:p>
    <w:p w:rsidR="00E653F1" w:rsidRPr="00104325" w:rsidRDefault="00E653F1" w:rsidP="00E653F1">
      <w:pPr>
        <w:spacing w:after="0"/>
        <w:rPr>
          <w:rFonts w:cstheme="minorHAnsi"/>
          <w:b/>
        </w:rPr>
      </w:pPr>
      <w:r w:rsidRPr="00104325">
        <w:rPr>
          <w:rFonts w:cstheme="minorHAnsi"/>
          <w:b/>
        </w:rPr>
        <w:t>P241</w:t>
      </w:r>
      <w:r w:rsidR="005043A0" w:rsidRPr="00104325">
        <w:rPr>
          <w:rFonts w:cstheme="minorHAnsi"/>
          <w:shd w:val="clear" w:color="auto" w:fill="FFFFFF"/>
        </w:rPr>
        <w:t xml:space="preserve"> Patlamaya dayanıklı</w:t>
      </w:r>
      <w:r w:rsidR="005043A0" w:rsidRPr="00104325">
        <w:rPr>
          <w:rStyle w:val="apple-converted-space"/>
          <w:rFonts w:cstheme="minorHAnsi"/>
          <w:shd w:val="clear" w:color="auto" w:fill="FFFFFF"/>
        </w:rPr>
        <w:t> </w:t>
      </w:r>
      <w:r w:rsidR="004F3873" w:rsidRPr="00104325">
        <w:rPr>
          <w:rFonts w:cstheme="minorHAnsi"/>
          <w:shd w:val="clear" w:color="auto" w:fill="FFFFFF"/>
        </w:rPr>
        <w:t>elektrikli/havalandırma/tutuşturucu/.../malzeme kullanın.</w:t>
      </w:r>
    </w:p>
    <w:p w:rsidR="00E653F1" w:rsidRPr="00104325" w:rsidRDefault="00E653F1" w:rsidP="00E653F1">
      <w:pPr>
        <w:spacing w:after="0"/>
        <w:rPr>
          <w:rFonts w:cstheme="minorHAnsi"/>
          <w:b/>
        </w:rPr>
      </w:pPr>
      <w:r w:rsidRPr="00104325">
        <w:rPr>
          <w:rFonts w:cstheme="minorHAnsi"/>
          <w:b/>
        </w:rPr>
        <w:t>P242</w:t>
      </w:r>
      <w:r w:rsidR="004F3873" w:rsidRPr="00104325">
        <w:rPr>
          <w:rFonts w:cstheme="minorHAnsi"/>
          <w:shd w:val="clear" w:color="auto" w:fill="FFFFFF"/>
        </w:rPr>
        <w:t xml:space="preserve"> Sadece ateş almayan aletler kullanın.</w:t>
      </w:r>
    </w:p>
    <w:p w:rsidR="00E653F1" w:rsidRPr="00104325" w:rsidRDefault="00E653F1" w:rsidP="00E653F1">
      <w:pPr>
        <w:spacing w:after="0"/>
        <w:rPr>
          <w:rFonts w:cstheme="minorHAnsi"/>
          <w:b/>
        </w:rPr>
      </w:pPr>
      <w:r w:rsidRPr="00104325">
        <w:rPr>
          <w:rFonts w:cstheme="minorHAnsi"/>
          <w:b/>
        </w:rPr>
        <w:t>P243</w:t>
      </w:r>
      <w:r w:rsidR="004F3873" w:rsidRPr="00104325">
        <w:rPr>
          <w:rFonts w:cstheme="minorHAnsi"/>
          <w:shd w:val="clear" w:color="auto" w:fill="FFFFFF"/>
        </w:rPr>
        <w:t xml:space="preserve"> Statik boşalmaya karşı önleyici tedbirler alın.</w:t>
      </w:r>
    </w:p>
    <w:p w:rsidR="00E653F1" w:rsidRPr="00104325" w:rsidRDefault="00E653F1" w:rsidP="00E653F1">
      <w:pPr>
        <w:spacing w:after="0"/>
        <w:rPr>
          <w:rFonts w:cstheme="minorHAnsi"/>
          <w:b/>
        </w:rPr>
      </w:pPr>
      <w:r w:rsidRPr="00104325">
        <w:rPr>
          <w:rFonts w:cstheme="minorHAnsi"/>
          <w:b/>
        </w:rPr>
        <w:t>P260</w:t>
      </w:r>
      <w:r w:rsidR="004F3873" w:rsidRPr="00104325">
        <w:rPr>
          <w:rFonts w:cstheme="minorHAnsi"/>
          <w:shd w:val="clear" w:color="auto" w:fill="FFFFFF"/>
        </w:rPr>
        <w:t xml:space="preserve"> Tozunu/dumanını/gazını/sisini/buharını/spreyini solumayın.</w:t>
      </w:r>
    </w:p>
    <w:p w:rsidR="00E653F1" w:rsidRPr="00104325" w:rsidRDefault="00E653F1" w:rsidP="00E653F1">
      <w:pPr>
        <w:spacing w:after="0"/>
        <w:rPr>
          <w:rFonts w:cstheme="minorHAnsi"/>
          <w:b/>
        </w:rPr>
      </w:pPr>
      <w:r w:rsidRPr="00104325">
        <w:rPr>
          <w:rFonts w:cstheme="minorHAnsi"/>
          <w:b/>
        </w:rPr>
        <w:t xml:space="preserve">P264 </w:t>
      </w:r>
      <w:proofErr w:type="spellStart"/>
      <w:r w:rsidR="004F3873" w:rsidRPr="00104325">
        <w:rPr>
          <w:rFonts w:cstheme="minorHAnsi"/>
          <w:shd w:val="clear" w:color="auto" w:fill="FFFFFF"/>
        </w:rPr>
        <w:t>Elleçlemeden</w:t>
      </w:r>
      <w:proofErr w:type="spellEnd"/>
      <w:r w:rsidR="004F3873" w:rsidRPr="00104325">
        <w:rPr>
          <w:rFonts w:cstheme="minorHAnsi"/>
          <w:shd w:val="clear" w:color="auto" w:fill="FFFFFF"/>
        </w:rPr>
        <w:t xml:space="preserve"> sonra su ve sabun ile iyice yıkayın.</w:t>
      </w:r>
    </w:p>
    <w:p w:rsidR="00E653F1" w:rsidRPr="00104325" w:rsidRDefault="00E653F1" w:rsidP="00E653F1">
      <w:pPr>
        <w:spacing w:after="0"/>
        <w:rPr>
          <w:rFonts w:cstheme="minorHAnsi"/>
          <w:b/>
        </w:rPr>
      </w:pPr>
      <w:r w:rsidRPr="00104325">
        <w:rPr>
          <w:rFonts w:cstheme="minorHAnsi"/>
          <w:b/>
        </w:rPr>
        <w:t>P270</w:t>
      </w:r>
      <w:r w:rsidR="004F3873" w:rsidRPr="00104325">
        <w:rPr>
          <w:rFonts w:cstheme="minorHAnsi"/>
          <w:shd w:val="clear" w:color="auto" w:fill="FFFFFF"/>
        </w:rPr>
        <w:t xml:space="preserve"> Bu ürünü kullanırken hiçbir şey yemeyin, içmeyiniz veya sigara içmeyin.</w:t>
      </w:r>
    </w:p>
    <w:p w:rsidR="00E653F1" w:rsidRPr="00104325" w:rsidRDefault="00E653F1" w:rsidP="00E653F1">
      <w:pPr>
        <w:spacing w:after="0"/>
        <w:rPr>
          <w:rFonts w:cstheme="minorHAnsi"/>
          <w:b/>
        </w:rPr>
      </w:pPr>
      <w:r w:rsidRPr="00104325">
        <w:rPr>
          <w:rFonts w:cstheme="minorHAnsi"/>
          <w:b/>
        </w:rPr>
        <w:lastRenderedPageBreak/>
        <w:t xml:space="preserve">P273 </w:t>
      </w:r>
      <w:r w:rsidR="004F3873" w:rsidRPr="00104325">
        <w:rPr>
          <w:rFonts w:cstheme="minorHAnsi"/>
          <w:shd w:val="clear" w:color="auto" w:fill="FFFFFF"/>
        </w:rPr>
        <w:t>Çevreye verilmesinden kaçının.</w:t>
      </w:r>
    </w:p>
    <w:p w:rsidR="00E653F1" w:rsidRPr="00104325" w:rsidRDefault="00E653F1" w:rsidP="00E653F1">
      <w:pPr>
        <w:spacing w:after="0"/>
        <w:rPr>
          <w:rFonts w:cstheme="minorHAnsi"/>
          <w:b/>
        </w:rPr>
      </w:pPr>
      <w:r w:rsidRPr="00104325">
        <w:rPr>
          <w:rFonts w:cstheme="minorHAnsi"/>
          <w:b/>
        </w:rPr>
        <w:t>P280</w:t>
      </w:r>
      <w:r w:rsidR="004F3873" w:rsidRPr="00104325">
        <w:rPr>
          <w:rFonts w:cstheme="minorHAnsi"/>
          <w:shd w:val="clear" w:color="auto" w:fill="FFFFFF"/>
        </w:rPr>
        <w:t xml:space="preserve"> Koruyucu eldiven/koruyucu kıyafet/göz koruyucu/yüz koruyucu kullanın.</w:t>
      </w:r>
    </w:p>
    <w:p w:rsidR="00E653F1" w:rsidRPr="00104325" w:rsidRDefault="00E653F1" w:rsidP="00E653F1">
      <w:pPr>
        <w:spacing w:after="0"/>
        <w:rPr>
          <w:rFonts w:cstheme="minorHAnsi"/>
          <w:b/>
        </w:rPr>
      </w:pPr>
      <w:r w:rsidRPr="00104325">
        <w:rPr>
          <w:rFonts w:cstheme="minorHAnsi"/>
          <w:b/>
        </w:rPr>
        <w:t xml:space="preserve">P314 </w:t>
      </w:r>
      <w:r w:rsidR="004F3873" w:rsidRPr="00104325">
        <w:rPr>
          <w:rFonts w:cstheme="minorHAnsi"/>
          <w:shd w:val="clear" w:color="auto" w:fill="FFFFFF"/>
        </w:rPr>
        <w:t>Kendinizi iyi hissetmezseniz, tıbbi tavsiye/müdahale alınız.</w:t>
      </w:r>
    </w:p>
    <w:p w:rsidR="00E653F1" w:rsidRPr="00104325" w:rsidRDefault="00E653F1" w:rsidP="00E653F1">
      <w:pPr>
        <w:spacing w:after="0"/>
        <w:rPr>
          <w:rFonts w:cstheme="minorHAnsi"/>
          <w:b/>
        </w:rPr>
      </w:pPr>
      <w:r w:rsidRPr="00104325">
        <w:rPr>
          <w:rFonts w:cstheme="minorHAnsi"/>
          <w:b/>
        </w:rPr>
        <w:t xml:space="preserve"> P330 </w:t>
      </w:r>
      <w:r w:rsidR="004F3873" w:rsidRPr="00104325">
        <w:rPr>
          <w:rFonts w:cstheme="minorHAnsi"/>
          <w:shd w:val="clear" w:color="auto" w:fill="FFFFFF"/>
        </w:rPr>
        <w:t>Ağzınızı çalkalayın.</w:t>
      </w:r>
    </w:p>
    <w:p w:rsidR="005043A0" w:rsidRPr="00104325" w:rsidRDefault="005043A0" w:rsidP="005043A0">
      <w:pPr>
        <w:spacing w:after="0"/>
        <w:rPr>
          <w:rFonts w:cstheme="minorHAnsi"/>
          <w:b/>
        </w:rPr>
      </w:pPr>
      <w:r w:rsidRPr="00104325">
        <w:rPr>
          <w:rFonts w:cstheme="minorHAnsi"/>
          <w:b/>
        </w:rPr>
        <w:t xml:space="preserve">P391 </w:t>
      </w:r>
      <w:r w:rsidR="004F3873" w:rsidRPr="00104325">
        <w:rPr>
          <w:rFonts w:cstheme="minorHAnsi"/>
          <w:shd w:val="clear" w:color="auto" w:fill="FFFFFF"/>
        </w:rPr>
        <w:t>Döküntüleri toplayın.</w:t>
      </w:r>
    </w:p>
    <w:p w:rsidR="004F3873" w:rsidRPr="00104325" w:rsidRDefault="004F3873" w:rsidP="004F3873">
      <w:pPr>
        <w:spacing w:after="0"/>
        <w:rPr>
          <w:rFonts w:cstheme="minorHAnsi"/>
          <w:b/>
        </w:rPr>
      </w:pPr>
      <w:r w:rsidRPr="00104325">
        <w:rPr>
          <w:rFonts w:cstheme="minorHAnsi"/>
          <w:b/>
        </w:rPr>
        <w:t>P301+P312</w:t>
      </w:r>
      <w:r w:rsidRPr="00104325">
        <w:rPr>
          <w:rFonts w:cstheme="minorHAnsi"/>
          <w:shd w:val="clear" w:color="auto" w:fill="FFFFFF"/>
        </w:rPr>
        <w:t xml:space="preserve"> YUTULDUĞUNDA: kendinizi iyi hissetmiyorsanız ZEHİR MERKEZİNİ veya doktoru/hekimi arayın.</w:t>
      </w:r>
    </w:p>
    <w:p w:rsidR="00E653F1" w:rsidRPr="00104325" w:rsidRDefault="00E653F1" w:rsidP="00E653F1">
      <w:pPr>
        <w:spacing w:after="0"/>
        <w:rPr>
          <w:rFonts w:cstheme="minorHAnsi"/>
          <w:b/>
        </w:rPr>
      </w:pPr>
      <w:r w:rsidRPr="00104325">
        <w:rPr>
          <w:rFonts w:cstheme="minorHAnsi"/>
          <w:b/>
        </w:rPr>
        <w:t>P303+P361+P353</w:t>
      </w:r>
      <w:r w:rsidR="004F3873" w:rsidRPr="00104325">
        <w:rPr>
          <w:rFonts w:cstheme="minorHAnsi"/>
          <w:shd w:val="clear" w:color="auto" w:fill="FFFFFF"/>
        </w:rPr>
        <w:t xml:space="preserve"> </w:t>
      </w:r>
      <w:r w:rsidR="004F3873" w:rsidRPr="00104325">
        <w:rPr>
          <w:rStyle w:val="apple-converted-space"/>
          <w:rFonts w:cstheme="minorHAnsi"/>
          <w:shd w:val="clear" w:color="auto" w:fill="FFFFFF"/>
        </w:rPr>
        <w:t> </w:t>
      </w:r>
      <w:r w:rsidR="004F3873" w:rsidRPr="00104325">
        <w:rPr>
          <w:rFonts w:cstheme="minorHAnsi"/>
          <w:shd w:val="clear" w:color="auto" w:fill="FFFFFF"/>
        </w:rPr>
        <w:t>DERİ (veya saç) İLE TEMAS HALİNDE İSE: Kirlenmiş tüm giysilerinizi hemen kaldırın/çıkartın. Cildinizi su/duş ile durulayın.</w:t>
      </w:r>
    </w:p>
    <w:p w:rsidR="00E653F1" w:rsidRPr="00104325" w:rsidRDefault="00E653F1" w:rsidP="00E653F1">
      <w:pPr>
        <w:spacing w:after="0"/>
        <w:rPr>
          <w:rFonts w:cstheme="minorHAnsi"/>
          <w:b/>
        </w:rPr>
      </w:pPr>
      <w:r w:rsidRPr="00104325">
        <w:rPr>
          <w:rFonts w:cstheme="minorHAnsi"/>
          <w:b/>
        </w:rPr>
        <w:t xml:space="preserve">P370+P378 </w:t>
      </w:r>
      <w:r w:rsidR="004F3873" w:rsidRPr="00104325">
        <w:rPr>
          <w:rStyle w:val="apple-converted-space"/>
          <w:rFonts w:cstheme="minorHAnsi"/>
          <w:shd w:val="clear" w:color="auto" w:fill="FFFFFF"/>
        </w:rPr>
        <w:t> </w:t>
      </w:r>
      <w:r w:rsidR="004F3873" w:rsidRPr="00104325">
        <w:rPr>
          <w:rFonts w:cstheme="minorHAnsi"/>
          <w:shd w:val="clear" w:color="auto" w:fill="FFFFFF"/>
        </w:rPr>
        <w:t xml:space="preserve">Yangın durumunda: Söndürme için </w:t>
      </w:r>
      <w:r w:rsidR="004F3873" w:rsidRPr="00104325">
        <w:rPr>
          <w:rFonts w:eastAsia="Times New Roman" w:cstheme="minorHAnsi"/>
        </w:rPr>
        <w:t>Köpük, karbon dioksit, kuru kimyasal</w:t>
      </w:r>
      <w:r w:rsidR="004F3873" w:rsidRPr="00104325">
        <w:rPr>
          <w:rFonts w:eastAsia="Times New Roman" w:cstheme="minorHAnsi"/>
        </w:rPr>
        <w:br/>
      </w:r>
      <w:r w:rsidR="004F3873" w:rsidRPr="00104325">
        <w:rPr>
          <w:rFonts w:cstheme="minorHAnsi"/>
          <w:shd w:val="clear" w:color="auto" w:fill="FFFFFF"/>
        </w:rPr>
        <w:t>kullanın</w:t>
      </w:r>
    </w:p>
    <w:p w:rsidR="00E653F1" w:rsidRPr="00104325" w:rsidRDefault="00E653F1" w:rsidP="00E653F1">
      <w:pPr>
        <w:spacing w:after="0"/>
        <w:rPr>
          <w:rFonts w:cstheme="minorHAnsi"/>
          <w:b/>
        </w:rPr>
      </w:pPr>
      <w:r w:rsidRPr="00104325">
        <w:rPr>
          <w:rFonts w:cstheme="minorHAnsi"/>
          <w:b/>
        </w:rPr>
        <w:t>P403+P23</w:t>
      </w:r>
      <w:r w:rsidR="00FB61C7" w:rsidRPr="00104325">
        <w:rPr>
          <w:rFonts w:cstheme="minorHAnsi"/>
          <w:b/>
        </w:rPr>
        <w:t>5</w:t>
      </w:r>
      <w:r w:rsidRPr="00104325">
        <w:rPr>
          <w:rFonts w:cstheme="minorHAnsi"/>
          <w:b/>
        </w:rPr>
        <w:t xml:space="preserve"> </w:t>
      </w:r>
      <w:r w:rsidR="00FB61C7" w:rsidRPr="00104325">
        <w:rPr>
          <w:rFonts w:cstheme="minorHAnsi"/>
          <w:shd w:val="clear" w:color="auto" w:fill="FFFFFF"/>
        </w:rPr>
        <w:t>İyi havalandırılmış bir alanda depolayın. Soğuk tutun.</w:t>
      </w:r>
    </w:p>
    <w:p w:rsidR="00E653F1" w:rsidRPr="00104325" w:rsidRDefault="00E653F1" w:rsidP="00E653F1">
      <w:pPr>
        <w:spacing w:after="0"/>
        <w:rPr>
          <w:rFonts w:cstheme="minorHAnsi"/>
          <w:b/>
        </w:rPr>
      </w:pPr>
      <w:r w:rsidRPr="00104325">
        <w:rPr>
          <w:rFonts w:cstheme="minorHAnsi"/>
          <w:b/>
        </w:rPr>
        <w:t>P501</w:t>
      </w:r>
      <w:r w:rsidR="00FB61C7" w:rsidRPr="00104325">
        <w:rPr>
          <w:rFonts w:cstheme="minorHAnsi"/>
          <w:shd w:val="clear" w:color="auto" w:fill="FFFFFF"/>
        </w:rPr>
        <w:t xml:space="preserve"> </w:t>
      </w:r>
      <w:r w:rsidR="00FB61C7" w:rsidRPr="00104325">
        <w:rPr>
          <w:rStyle w:val="apple-converted-space"/>
          <w:rFonts w:cstheme="minorHAnsi"/>
          <w:shd w:val="clear" w:color="auto" w:fill="FFFFFF"/>
        </w:rPr>
        <w:t> </w:t>
      </w:r>
      <w:r w:rsidR="00FB61C7" w:rsidRPr="00104325">
        <w:rPr>
          <w:rFonts w:cstheme="minorHAnsi"/>
          <w:shd w:val="clear" w:color="auto" w:fill="FFFFFF"/>
        </w:rPr>
        <w:t>İçeriği/kabı (onaylı</w:t>
      </w:r>
      <w:r w:rsidR="00FB61C7" w:rsidRPr="00104325">
        <w:rPr>
          <w:rFonts w:cstheme="minorHAnsi"/>
          <w:color w:val="252525"/>
          <w:shd w:val="clear" w:color="auto" w:fill="FFFFFF"/>
        </w:rPr>
        <w:t xml:space="preserve"> toplayıcılarına verin) bertaraf edin.</w:t>
      </w:r>
    </w:p>
    <w:p w:rsidR="00D60F18" w:rsidRDefault="00D60F18" w:rsidP="002323CC">
      <w:pPr>
        <w:spacing w:after="0"/>
        <w:rPr>
          <w:rFonts w:ascii="Calibri" w:hAnsi="Calibri" w:cs="Calibri"/>
        </w:rPr>
      </w:pPr>
      <w:r w:rsidRPr="00D60F18">
        <w:rPr>
          <w:rFonts w:ascii="Calibri" w:hAnsi="Calibri" w:cs="Calibri"/>
          <w:b/>
        </w:rPr>
        <w:t>Bilgi Kaynakları:</w:t>
      </w:r>
      <w:r>
        <w:rPr>
          <w:rFonts w:ascii="Calibri" w:hAnsi="Calibri" w:cs="Calibri"/>
        </w:rPr>
        <w:t xml:space="preserve"> </w:t>
      </w:r>
    </w:p>
    <w:p w:rsidR="00D60F18" w:rsidRDefault="00D60F18" w:rsidP="002323CC">
      <w:pPr>
        <w:spacing w:after="0"/>
        <w:rPr>
          <w:rFonts w:ascii="Calibri" w:hAnsi="Calibri" w:cs="Calibri"/>
          <w:bCs/>
          <w:iCs/>
        </w:rPr>
      </w:pPr>
      <w:r>
        <w:rPr>
          <w:rFonts w:ascii="Calibri" w:hAnsi="Calibri" w:cs="Calibri"/>
          <w:bCs/>
          <w:iCs/>
        </w:rPr>
        <w:t xml:space="preserve">Maddelerin ve Karışımların Sınıflandırılması, Etiketlenmesi ve Ambalajlanması hakkında </w:t>
      </w:r>
      <w:proofErr w:type="gramStart"/>
      <w:r>
        <w:rPr>
          <w:rFonts w:ascii="Calibri" w:hAnsi="Calibri" w:cs="Calibri"/>
          <w:bCs/>
          <w:iCs/>
        </w:rPr>
        <w:t xml:space="preserve">Yönetmelik </w:t>
      </w:r>
      <w:r w:rsidR="00AF3005">
        <w:rPr>
          <w:rFonts w:ascii="Calibri" w:hAnsi="Calibri" w:cs="Calibri"/>
          <w:bCs/>
          <w:iCs/>
        </w:rPr>
        <w:t>, Üretici</w:t>
      </w:r>
      <w:proofErr w:type="gramEnd"/>
      <w:r w:rsidR="00AF3005">
        <w:rPr>
          <w:rFonts w:ascii="Calibri" w:hAnsi="Calibri" w:cs="Calibri"/>
          <w:bCs/>
          <w:iCs/>
        </w:rPr>
        <w:t xml:space="preserve"> firmadan elde edilen bilgiler,</w:t>
      </w:r>
    </w:p>
    <w:p w:rsidR="00AF3005" w:rsidRDefault="00AF3005" w:rsidP="002323CC">
      <w:pPr>
        <w:spacing w:after="0"/>
        <w:rPr>
          <w:rFonts w:ascii="Calibri" w:hAnsi="Calibri" w:cs="Calibri"/>
          <w:bCs/>
          <w:iCs/>
        </w:rPr>
      </w:pPr>
      <w:proofErr w:type="gramStart"/>
      <w:r>
        <w:rPr>
          <w:rFonts w:ascii="Calibri" w:hAnsi="Calibri" w:cs="Calibri"/>
          <w:bCs/>
          <w:iCs/>
        </w:rPr>
        <w:t>Echa.europa</w:t>
      </w:r>
      <w:proofErr w:type="gramEnd"/>
      <w:r>
        <w:rPr>
          <w:rFonts w:ascii="Calibri" w:hAnsi="Calibri" w:cs="Calibri"/>
          <w:bCs/>
          <w:iCs/>
        </w:rPr>
        <w:t>.eu,</w:t>
      </w:r>
      <w:r w:rsidR="009278F6">
        <w:rPr>
          <w:rFonts w:ascii="Calibri" w:hAnsi="Calibri" w:cs="Calibri"/>
          <w:bCs/>
          <w:iCs/>
        </w:rPr>
        <w:t xml:space="preserve"> Önceden hazırlanmış Güvenlik Bilgi formları.</w:t>
      </w:r>
    </w:p>
    <w:p w:rsidR="00366FED" w:rsidRDefault="00366FED" w:rsidP="00104325">
      <w:pPr>
        <w:spacing w:after="0"/>
        <w:ind w:firstLine="708"/>
      </w:pPr>
      <w:r>
        <w:t xml:space="preserve">Bu Güvenlik Bilgi Formunda verilen bilgiler yayın tarihi itibari ile mevcut bilgimizle doğrudur. Burada verilen bilgiler, yalnızca güvenli kullanım, nakliye, depolama ve bertaraf için kılavuz olması amacıyla hazırlanmıştır ve bir garanti veya ürün </w:t>
      </w:r>
      <w:proofErr w:type="spellStart"/>
      <w:r>
        <w:t>spesifikasyonu</w:t>
      </w:r>
      <w:proofErr w:type="spellEnd"/>
      <w:r>
        <w:t xml:space="preserve"> olarak değerlendirilmemelidir. Bilgiler sadece ilgili ürüne aittir ve formda belirtilmedikçe başka maddelerle </w:t>
      </w:r>
      <w:proofErr w:type="gramStart"/>
      <w:r>
        <w:t>kombinasyonu</w:t>
      </w:r>
      <w:proofErr w:type="gramEnd"/>
      <w:r>
        <w:t xml:space="preserve"> durumları için veya faklı prosesler için geçerli olmayabilir.</w:t>
      </w:r>
    </w:p>
    <w:p w:rsidR="00104325" w:rsidRPr="00104325" w:rsidRDefault="00104325" w:rsidP="00104325">
      <w:pPr>
        <w:spacing w:after="0"/>
        <w:rPr>
          <w:rFonts w:ascii="Calibri" w:hAnsi="Calibri" w:cs="Calibri"/>
          <w:b/>
          <w:bCs/>
          <w:iCs/>
        </w:rPr>
      </w:pPr>
      <w:r w:rsidRPr="00104325">
        <w:rPr>
          <w:rFonts w:ascii="Calibri" w:hAnsi="Calibri" w:cs="Calibri"/>
          <w:b/>
          <w:bCs/>
          <w:iCs/>
        </w:rPr>
        <w:t xml:space="preserve">Revizyon ile ilgili açıklama </w:t>
      </w:r>
    </w:p>
    <w:p w:rsidR="00104325" w:rsidRPr="00104325" w:rsidRDefault="00104325" w:rsidP="00104325">
      <w:pPr>
        <w:spacing w:after="0"/>
        <w:rPr>
          <w:rFonts w:ascii="Calibri" w:hAnsi="Calibri" w:cs="Calibri"/>
          <w:bCs/>
          <w:iCs/>
        </w:rPr>
      </w:pPr>
      <w:r w:rsidRPr="00104325">
        <w:rPr>
          <w:rFonts w:ascii="Calibri" w:hAnsi="Calibri" w:cs="Calibri"/>
          <w:bCs/>
          <w:iCs/>
        </w:rPr>
        <w:t>Güncel T.C. yönetmelik hükümlerine uygun olarak ilk kez düzenlenmiştir.</w:t>
      </w:r>
    </w:p>
    <w:p w:rsidR="00AF3005" w:rsidRDefault="00AF3005" w:rsidP="00104325">
      <w:pPr>
        <w:spacing w:after="0"/>
        <w:rPr>
          <w:rFonts w:ascii="Calibri" w:hAnsi="Calibri" w:cs="Calibri"/>
          <w:b/>
          <w:bCs/>
          <w:iCs/>
        </w:rPr>
      </w:pPr>
      <w:r>
        <w:rPr>
          <w:rFonts w:ascii="Calibri" w:hAnsi="Calibri" w:cs="Calibri"/>
          <w:b/>
          <w:bCs/>
          <w:iCs/>
        </w:rPr>
        <w:t>Hazırlayan Kişinin:</w:t>
      </w:r>
    </w:p>
    <w:p w:rsidR="00AF3005" w:rsidRDefault="00AF3005" w:rsidP="002323CC">
      <w:pPr>
        <w:spacing w:after="0"/>
        <w:rPr>
          <w:rFonts w:ascii="Calibri" w:hAnsi="Calibri" w:cs="Calibri"/>
          <w:bCs/>
          <w:iCs/>
        </w:rPr>
      </w:pPr>
      <w:r>
        <w:rPr>
          <w:rFonts w:ascii="Calibri" w:hAnsi="Calibri" w:cs="Calibri"/>
          <w:b/>
          <w:bCs/>
          <w:iCs/>
        </w:rPr>
        <w:t>Adı Soyadı:</w:t>
      </w:r>
      <w:r>
        <w:rPr>
          <w:rFonts w:ascii="Calibri" w:hAnsi="Calibri" w:cs="Calibri"/>
          <w:bCs/>
          <w:iCs/>
        </w:rPr>
        <w:t xml:space="preserve"> M. Şükrü ABAY</w:t>
      </w:r>
    </w:p>
    <w:p w:rsidR="00AF3005" w:rsidRDefault="00AF3005" w:rsidP="002323CC">
      <w:pPr>
        <w:spacing w:after="0"/>
        <w:rPr>
          <w:rFonts w:ascii="Calibri" w:hAnsi="Calibri" w:cs="Calibri"/>
          <w:bCs/>
          <w:iCs/>
        </w:rPr>
      </w:pPr>
      <w:r>
        <w:rPr>
          <w:rFonts w:ascii="Calibri" w:hAnsi="Calibri" w:cs="Calibri"/>
          <w:b/>
          <w:bCs/>
          <w:iCs/>
        </w:rPr>
        <w:t xml:space="preserve">İletişim Bilgileri: </w:t>
      </w:r>
      <w:r w:rsidRPr="00AF3005">
        <w:rPr>
          <w:rFonts w:ascii="Calibri" w:hAnsi="Calibri" w:cs="Calibri"/>
          <w:bCs/>
          <w:iCs/>
        </w:rPr>
        <w:t>0530 892 27 09</w:t>
      </w:r>
    </w:p>
    <w:p w:rsidR="00AF3005" w:rsidRDefault="003C559C" w:rsidP="002323CC">
      <w:pPr>
        <w:spacing w:after="0"/>
        <w:rPr>
          <w:rFonts w:ascii="Calibri" w:hAnsi="Calibri" w:cs="Calibri"/>
          <w:bCs/>
          <w:iCs/>
        </w:rPr>
      </w:pPr>
      <w:hyperlink r:id="rId14" w:history="1">
        <w:r w:rsidR="00AE5C42" w:rsidRPr="00522732">
          <w:rPr>
            <w:rStyle w:val="Kpr"/>
            <w:rFonts w:ascii="Calibri" w:hAnsi="Calibri" w:cs="Calibri"/>
            <w:bCs/>
            <w:iCs/>
          </w:rPr>
          <w:t>sukru.abay@oncropscience.com.tr</w:t>
        </w:r>
      </w:hyperlink>
    </w:p>
    <w:p w:rsidR="00AE5C42" w:rsidRDefault="00AE5C42" w:rsidP="002323CC">
      <w:pPr>
        <w:spacing w:after="0"/>
        <w:rPr>
          <w:rFonts w:ascii="Calibri" w:hAnsi="Calibri" w:cs="Calibri"/>
          <w:bCs/>
          <w:iCs/>
        </w:rPr>
      </w:pPr>
      <w:r>
        <w:rPr>
          <w:rFonts w:ascii="Calibri" w:hAnsi="Calibri" w:cs="Calibri"/>
          <w:bCs/>
          <w:iCs/>
        </w:rPr>
        <w:t>Belge geçerlilik tarihi:</w:t>
      </w:r>
      <w:r w:rsidR="000154DF">
        <w:rPr>
          <w:rFonts w:ascii="Calibri" w:hAnsi="Calibri" w:cs="Calibri"/>
          <w:bCs/>
          <w:iCs/>
        </w:rPr>
        <w:t>31</w:t>
      </w:r>
      <w:r>
        <w:rPr>
          <w:rFonts w:ascii="Calibri" w:hAnsi="Calibri" w:cs="Calibri"/>
          <w:bCs/>
          <w:iCs/>
        </w:rPr>
        <w:t>/0</w:t>
      </w:r>
      <w:r w:rsidR="000154DF">
        <w:rPr>
          <w:rFonts w:ascii="Calibri" w:hAnsi="Calibri" w:cs="Calibri"/>
          <w:bCs/>
          <w:iCs/>
        </w:rPr>
        <w:t>5</w:t>
      </w:r>
      <w:r>
        <w:rPr>
          <w:rFonts w:ascii="Calibri" w:hAnsi="Calibri" w:cs="Calibri"/>
          <w:bCs/>
          <w:iCs/>
        </w:rPr>
        <w:t>/201</w:t>
      </w:r>
      <w:r w:rsidR="00C27FF7">
        <w:rPr>
          <w:rFonts w:ascii="Calibri" w:hAnsi="Calibri" w:cs="Calibri"/>
          <w:bCs/>
          <w:iCs/>
        </w:rPr>
        <w:t>9</w:t>
      </w:r>
    </w:p>
    <w:p w:rsidR="00BD61F1" w:rsidRPr="00AF3005" w:rsidRDefault="00BD61F1" w:rsidP="002323CC">
      <w:pPr>
        <w:spacing w:after="0"/>
        <w:rPr>
          <w:rFonts w:ascii="Calibri" w:hAnsi="Calibri" w:cs="Calibri"/>
        </w:rPr>
      </w:pPr>
      <w:r>
        <w:rPr>
          <w:rFonts w:ascii="Calibri" w:hAnsi="Calibri" w:cs="Calibri"/>
          <w:bCs/>
          <w:iCs/>
        </w:rPr>
        <w:t>Belge No:01.88.06</w:t>
      </w:r>
    </w:p>
    <w:sectPr w:rsidR="00BD61F1" w:rsidRPr="00AF3005" w:rsidSect="00BA69E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9C" w:rsidRDefault="003C559C" w:rsidP="00624F31">
      <w:pPr>
        <w:spacing w:after="0" w:line="240" w:lineRule="auto"/>
      </w:pPr>
      <w:r>
        <w:separator/>
      </w:r>
    </w:p>
  </w:endnote>
  <w:endnote w:type="continuationSeparator" w:id="0">
    <w:p w:rsidR="003C559C" w:rsidRDefault="003C559C"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727823"/>
      <w:docPartObj>
        <w:docPartGallery w:val="Page Numbers (Bottom of Page)"/>
        <w:docPartUnique/>
      </w:docPartObj>
    </w:sdtPr>
    <w:sdtEndPr/>
    <w:sdtContent>
      <w:p w:rsidR="00052F94" w:rsidRDefault="00052F94">
        <w:pPr>
          <w:pStyle w:val="Altbilgi"/>
          <w:jc w:val="right"/>
        </w:pPr>
        <w:r>
          <w:rPr>
            <w:sz w:val="16"/>
            <w:szCs w:val="16"/>
          </w:rPr>
          <w:t xml:space="preserve">Bu Güvenlik Bilgi Formu Üreticinin vermiş olduğu bilgilere dayanarak hazırlanmıştır. </w:t>
        </w:r>
        <w:r>
          <w:rPr>
            <w:sz w:val="16"/>
            <w:szCs w:val="16"/>
          </w:rPr>
          <w:tab/>
        </w:r>
        <w:r w:rsidR="00005129">
          <w:fldChar w:fldCharType="begin"/>
        </w:r>
        <w:r>
          <w:instrText>PAGE   \* MERGEFORMAT</w:instrText>
        </w:r>
        <w:r w:rsidR="00005129">
          <w:fldChar w:fldCharType="separate"/>
        </w:r>
        <w:r w:rsidR="006E1ECC">
          <w:rPr>
            <w:noProof/>
          </w:rPr>
          <w:t>2</w:t>
        </w:r>
        <w:r w:rsidR="00005129">
          <w:fldChar w:fldCharType="end"/>
        </w:r>
        <w:r>
          <w:t>/7</w:t>
        </w:r>
      </w:p>
    </w:sdtContent>
  </w:sdt>
  <w:p w:rsidR="00F15097" w:rsidRPr="00F15097" w:rsidRDefault="00F15097" w:rsidP="0036556A">
    <w:pPr>
      <w:pStyle w:val="Altbilgi"/>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9C" w:rsidRDefault="003C559C" w:rsidP="00624F31">
      <w:pPr>
        <w:spacing w:after="0" w:line="240" w:lineRule="auto"/>
      </w:pPr>
      <w:r>
        <w:separator/>
      </w:r>
    </w:p>
  </w:footnote>
  <w:footnote w:type="continuationSeparator" w:id="0">
    <w:p w:rsidR="003C559C" w:rsidRDefault="003C559C"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31" w:rsidRDefault="003C559C"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81.4pt;margin-top:4.35pt;width:113.2pt;height:5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r w:rsidR="00665AF5">
                  <w:rPr>
                    <w:sz w:val="16"/>
                    <w:szCs w:val="16"/>
                  </w:rPr>
                  <w:t>06</w:t>
                </w:r>
                <w:r>
                  <w:rPr>
                    <w:sz w:val="16"/>
                    <w:szCs w:val="16"/>
                  </w:rPr>
                  <w:t>/</w:t>
                </w:r>
                <w:r w:rsidR="00665AF5">
                  <w:rPr>
                    <w:sz w:val="16"/>
                    <w:szCs w:val="16"/>
                  </w:rPr>
                  <w:t>06</w:t>
                </w:r>
                <w:r>
                  <w:rPr>
                    <w:sz w:val="16"/>
                    <w:szCs w:val="16"/>
                  </w:rPr>
                  <w:t>/20</w:t>
                </w:r>
                <w:r w:rsidR="00665AF5">
                  <w:rPr>
                    <w:sz w:val="16"/>
                    <w:szCs w:val="16"/>
                  </w:rPr>
                  <w:t>16</w:t>
                </w:r>
                <w:r>
                  <w:rPr>
                    <w:sz w:val="16"/>
                    <w:szCs w:val="16"/>
                  </w:rPr>
                  <w:br/>
                </w:r>
                <w:r w:rsidRPr="00583D23">
                  <w:rPr>
                    <w:sz w:val="16"/>
                    <w:szCs w:val="16"/>
                  </w:rPr>
                  <w:t xml:space="preserve">Yeni </w:t>
                </w:r>
                <w:proofErr w:type="spellStart"/>
                <w:r w:rsidRPr="00583D23">
                  <w:rPr>
                    <w:sz w:val="16"/>
                    <w:szCs w:val="16"/>
                  </w:rPr>
                  <w:t>D</w:t>
                </w:r>
                <w:r>
                  <w:rPr>
                    <w:sz w:val="16"/>
                    <w:szCs w:val="16"/>
                  </w:rPr>
                  <w:t>zn</w:t>
                </w:r>
                <w:proofErr w:type="spellEnd"/>
                <w:r>
                  <w:rPr>
                    <w:sz w:val="16"/>
                    <w:szCs w:val="16"/>
                  </w:rPr>
                  <w:t>.</w:t>
                </w:r>
                <w:r w:rsidRPr="00583D23">
                  <w:rPr>
                    <w:sz w:val="16"/>
                    <w:szCs w:val="16"/>
                  </w:rPr>
                  <w:t xml:space="preserve"> Tarihi</w:t>
                </w:r>
                <w:proofErr w:type="gramStart"/>
                <w:r>
                  <w:rPr>
                    <w:sz w:val="16"/>
                    <w:szCs w:val="16"/>
                  </w:rPr>
                  <w:t>:…</w:t>
                </w:r>
                <w:proofErr w:type="gramEnd"/>
                <w:r>
                  <w:rPr>
                    <w:sz w:val="16"/>
                    <w:szCs w:val="16"/>
                  </w:rPr>
                  <w:t>/../20…</w:t>
                </w:r>
                <w:r>
                  <w:rPr>
                    <w:sz w:val="16"/>
                    <w:szCs w:val="16"/>
                  </w:rPr>
                  <w:br/>
                  <w:t xml:space="preserve">Kaçıncı </w:t>
                </w:r>
                <w:proofErr w:type="spellStart"/>
                <w:r>
                  <w:rPr>
                    <w:sz w:val="16"/>
                    <w:szCs w:val="16"/>
                  </w:rPr>
                  <w:t>Dzn</w:t>
                </w:r>
                <w:proofErr w:type="spellEnd"/>
                <w:r>
                  <w:rPr>
                    <w:sz w:val="16"/>
                    <w:szCs w:val="16"/>
                  </w:rPr>
                  <w:t xml:space="preserve">. </w:t>
                </w:r>
                <w:proofErr w:type="spellStart"/>
                <w:r>
                  <w:rPr>
                    <w:sz w:val="16"/>
                    <w:szCs w:val="16"/>
                  </w:rPr>
                  <w:t>Old</w:t>
                </w:r>
                <w:proofErr w:type="spellEnd"/>
                <w:r>
                  <w:rPr>
                    <w:sz w:val="16"/>
                    <w:szCs w:val="16"/>
                  </w:rPr>
                  <w:t>: …</w:t>
                </w:r>
                <w:r>
                  <w:rPr>
                    <w:sz w:val="16"/>
                    <w:szCs w:val="16"/>
                  </w:rPr>
                  <w:br/>
                  <w:t xml:space="preserve">Form </w:t>
                </w:r>
                <w:proofErr w:type="spellStart"/>
                <w:proofErr w:type="gramStart"/>
                <w:r>
                  <w:rPr>
                    <w:sz w:val="16"/>
                    <w:szCs w:val="16"/>
                  </w:rPr>
                  <w:t>No:</w:t>
                </w:r>
                <w:r w:rsidR="00BE4544">
                  <w:rPr>
                    <w:sz w:val="16"/>
                    <w:szCs w:val="16"/>
                  </w:rPr>
                  <w:t>ONC</w:t>
                </w:r>
                <w:proofErr w:type="spellEnd"/>
                <w:proofErr w:type="gramEnd"/>
                <w:r w:rsidR="00BE4544">
                  <w:rPr>
                    <w:sz w:val="16"/>
                    <w:szCs w:val="16"/>
                  </w:rPr>
                  <w:t xml:space="preserve"> </w:t>
                </w:r>
                <w:r w:rsidR="00665AF5">
                  <w:rPr>
                    <w:sz w:val="16"/>
                    <w:szCs w:val="16"/>
                  </w:rPr>
                  <w:t>001</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665AF5">
      <w:rPr>
        <w:rFonts w:ascii="Calibri" w:eastAsia="Times New Roman" w:hAnsi="Calibri" w:cs="Times New Roman"/>
      </w:rPr>
      <w:t xml:space="preserve"> ARSELİT 100 EC</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 xml:space="preserve">ONCROPSCIENCE </w:t>
    </w:r>
    <w:proofErr w:type="gramStart"/>
    <w:r w:rsidRPr="00624F31">
      <w:rPr>
        <w:rFonts w:ascii="Calibri" w:eastAsia="Times New Roman" w:hAnsi="Calibri" w:cs="Times New Roman"/>
        <w:i/>
        <w:color w:val="C00000"/>
      </w:rPr>
      <w:t>KİM .SAN</w:t>
    </w:r>
    <w:proofErr w:type="gramEnd"/>
    <w:r w:rsidRPr="00624F31">
      <w:rPr>
        <w:rFonts w:ascii="Calibri" w:eastAsia="Times New Roman" w:hAnsi="Calibri" w:cs="Times New Roman"/>
        <w:i/>
        <w:color w:val="C00000"/>
      </w:rPr>
      <w:t xml:space="preserve">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3A4"/>
    <w:multiLevelType w:val="multilevel"/>
    <w:tmpl w:val="1CFE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05129"/>
    <w:rsid w:val="00014C21"/>
    <w:rsid w:val="000154DF"/>
    <w:rsid w:val="00015D8F"/>
    <w:rsid w:val="00052F94"/>
    <w:rsid w:val="000623A4"/>
    <w:rsid w:val="00104325"/>
    <w:rsid w:val="00171C2F"/>
    <w:rsid w:val="001A0DEB"/>
    <w:rsid w:val="001A1A07"/>
    <w:rsid w:val="001C0318"/>
    <w:rsid w:val="001D190E"/>
    <w:rsid w:val="001F46A8"/>
    <w:rsid w:val="00202C71"/>
    <w:rsid w:val="0022732E"/>
    <w:rsid w:val="002323CC"/>
    <w:rsid w:val="00272B1C"/>
    <w:rsid w:val="002A3201"/>
    <w:rsid w:val="002C4450"/>
    <w:rsid w:val="002E43DB"/>
    <w:rsid w:val="00341CD7"/>
    <w:rsid w:val="0036556A"/>
    <w:rsid w:val="00366FED"/>
    <w:rsid w:val="003A2805"/>
    <w:rsid w:val="003A70E9"/>
    <w:rsid w:val="003B3CA4"/>
    <w:rsid w:val="003C559C"/>
    <w:rsid w:val="003D0D17"/>
    <w:rsid w:val="003E60D7"/>
    <w:rsid w:val="004413EF"/>
    <w:rsid w:val="00453E90"/>
    <w:rsid w:val="00470C1F"/>
    <w:rsid w:val="00474AB4"/>
    <w:rsid w:val="00475320"/>
    <w:rsid w:val="0049702E"/>
    <w:rsid w:val="004F3873"/>
    <w:rsid w:val="005043A0"/>
    <w:rsid w:val="00533A39"/>
    <w:rsid w:val="005432A3"/>
    <w:rsid w:val="00583218"/>
    <w:rsid w:val="00583D23"/>
    <w:rsid w:val="00592F72"/>
    <w:rsid w:val="005A53E5"/>
    <w:rsid w:val="005A6338"/>
    <w:rsid w:val="005D02BE"/>
    <w:rsid w:val="005D3137"/>
    <w:rsid w:val="005D437C"/>
    <w:rsid w:val="00624F31"/>
    <w:rsid w:val="0063694E"/>
    <w:rsid w:val="00665AF5"/>
    <w:rsid w:val="006B5C89"/>
    <w:rsid w:val="006C2001"/>
    <w:rsid w:val="006E1ECC"/>
    <w:rsid w:val="00712FE5"/>
    <w:rsid w:val="00721CF2"/>
    <w:rsid w:val="00723BB7"/>
    <w:rsid w:val="00737D0C"/>
    <w:rsid w:val="007433ED"/>
    <w:rsid w:val="007D0C02"/>
    <w:rsid w:val="00825615"/>
    <w:rsid w:val="00847423"/>
    <w:rsid w:val="008933EA"/>
    <w:rsid w:val="00921AFB"/>
    <w:rsid w:val="009278F6"/>
    <w:rsid w:val="00953BE3"/>
    <w:rsid w:val="00962676"/>
    <w:rsid w:val="00967B35"/>
    <w:rsid w:val="009A0965"/>
    <w:rsid w:val="009A350C"/>
    <w:rsid w:val="009C03BD"/>
    <w:rsid w:val="009D2F84"/>
    <w:rsid w:val="009E364C"/>
    <w:rsid w:val="00A12AC5"/>
    <w:rsid w:val="00A131B2"/>
    <w:rsid w:val="00A63C96"/>
    <w:rsid w:val="00A87892"/>
    <w:rsid w:val="00AD4E13"/>
    <w:rsid w:val="00AE5C42"/>
    <w:rsid w:val="00AE6AD8"/>
    <w:rsid w:val="00AF280B"/>
    <w:rsid w:val="00AF3005"/>
    <w:rsid w:val="00AF6203"/>
    <w:rsid w:val="00B1003C"/>
    <w:rsid w:val="00B20709"/>
    <w:rsid w:val="00B271B1"/>
    <w:rsid w:val="00BA69E1"/>
    <w:rsid w:val="00BD61F1"/>
    <w:rsid w:val="00BD7E3D"/>
    <w:rsid w:val="00BE3609"/>
    <w:rsid w:val="00BE4544"/>
    <w:rsid w:val="00C27FF7"/>
    <w:rsid w:val="00C45834"/>
    <w:rsid w:val="00C77746"/>
    <w:rsid w:val="00D23394"/>
    <w:rsid w:val="00D60F18"/>
    <w:rsid w:val="00DE280D"/>
    <w:rsid w:val="00DE7107"/>
    <w:rsid w:val="00E03B6A"/>
    <w:rsid w:val="00E117A0"/>
    <w:rsid w:val="00E11C38"/>
    <w:rsid w:val="00E26149"/>
    <w:rsid w:val="00E653F1"/>
    <w:rsid w:val="00ED1235"/>
    <w:rsid w:val="00F15097"/>
    <w:rsid w:val="00F37478"/>
    <w:rsid w:val="00F63B4D"/>
    <w:rsid w:val="00F656B0"/>
    <w:rsid w:val="00F76EF8"/>
    <w:rsid w:val="00FB61C7"/>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9E1"/>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AE5C42"/>
    <w:rPr>
      <w:color w:val="0000FF" w:themeColor="hyperlink"/>
      <w:u w:val="single"/>
    </w:rPr>
  </w:style>
  <w:style w:type="character" w:customStyle="1" w:styleId="apple-converted-space">
    <w:name w:val="apple-converted-space"/>
    <w:basedOn w:val="VarsaylanParagrafYazTipi"/>
    <w:rsid w:val="00504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AE5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2603">
      <w:bodyDiv w:val="1"/>
      <w:marLeft w:val="0"/>
      <w:marRight w:val="0"/>
      <w:marTop w:val="0"/>
      <w:marBottom w:val="0"/>
      <w:divBdr>
        <w:top w:val="none" w:sz="0" w:space="0" w:color="auto"/>
        <w:left w:val="none" w:sz="0" w:space="0" w:color="auto"/>
        <w:bottom w:val="none" w:sz="0" w:space="0" w:color="auto"/>
        <w:right w:val="none" w:sz="0" w:space="0" w:color="auto"/>
      </w:divBdr>
    </w:div>
    <w:div w:id="831261468">
      <w:bodyDiv w:val="1"/>
      <w:marLeft w:val="0"/>
      <w:marRight w:val="0"/>
      <w:marTop w:val="0"/>
      <w:marBottom w:val="0"/>
      <w:divBdr>
        <w:top w:val="none" w:sz="0" w:space="0" w:color="auto"/>
        <w:left w:val="none" w:sz="0" w:space="0" w:color="auto"/>
        <w:bottom w:val="none" w:sz="0" w:space="0" w:color="auto"/>
        <w:right w:val="none" w:sz="0" w:space="0" w:color="auto"/>
      </w:divBdr>
    </w:div>
    <w:div w:id="1073237348">
      <w:bodyDiv w:val="1"/>
      <w:marLeft w:val="0"/>
      <w:marRight w:val="0"/>
      <w:marTop w:val="0"/>
      <w:marBottom w:val="0"/>
      <w:divBdr>
        <w:top w:val="none" w:sz="0" w:space="0" w:color="auto"/>
        <w:left w:val="none" w:sz="0" w:space="0" w:color="auto"/>
        <w:bottom w:val="none" w:sz="0" w:space="0" w:color="auto"/>
        <w:right w:val="none" w:sz="0" w:space="0" w:color="auto"/>
      </w:divBdr>
    </w:div>
    <w:div w:id="1271622759">
      <w:bodyDiv w:val="1"/>
      <w:marLeft w:val="0"/>
      <w:marRight w:val="0"/>
      <w:marTop w:val="0"/>
      <w:marBottom w:val="0"/>
      <w:divBdr>
        <w:top w:val="none" w:sz="0" w:space="0" w:color="auto"/>
        <w:left w:val="none" w:sz="0" w:space="0" w:color="auto"/>
        <w:bottom w:val="none" w:sz="0" w:space="0" w:color="auto"/>
        <w:right w:val="none" w:sz="0" w:space="0" w:color="auto"/>
      </w:divBdr>
    </w:div>
    <w:div w:id="18609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javascript:void(window.open('/UserFiles/Image/GHS02.png','','resizable=no,location=no,menubar=no,scrollbars=no,status=no,toolbar=no,fullscreen=no,dependent=no'))" TargetMode="External"/><Relationship Id="rId14" Type="http://schemas.openxmlformats.org/officeDocument/2006/relationships/hyperlink" Target="mailto:sukru.abay@oncropscience.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7B821-FF68-4932-8BB0-ED15FD42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7</Pages>
  <Words>2146</Words>
  <Characters>12238</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Sukru Abay</cp:lastModifiedBy>
  <cp:revision>30</cp:revision>
  <dcterms:created xsi:type="dcterms:W3CDTF">2016-05-31T11:32:00Z</dcterms:created>
  <dcterms:modified xsi:type="dcterms:W3CDTF">2016-09-21T08:04:00Z</dcterms:modified>
</cp:coreProperties>
</file>